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F7" w:rsidRDefault="00E6703A">
      <w:r>
        <w:t>Escola Municipal Prof. VitoldoCzech.</w:t>
      </w:r>
    </w:p>
    <w:p w:rsidR="00E6703A" w:rsidRDefault="00E6703A">
      <w:r>
        <w:t>Prof.: Rosângela Carl.</w:t>
      </w:r>
    </w:p>
    <w:p w:rsidR="00E6703A" w:rsidRDefault="00E6703A">
      <w:r>
        <w:t>Atividade matemática: problemas parasolucionar.</w:t>
      </w:r>
    </w:p>
    <w:p w:rsidR="00E6703A" w:rsidRDefault="00E6703A">
      <w:bookmarkStart w:id="0" w:name="_GoBack"/>
      <w:r>
        <w:rPr>
          <w:noProof/>
          <w:lang w:eastAsia="pt-BR"/>
        </w:rPr>
        <w:drawing>
          <wp:inline distT="0" distB="0" distL="0" distR="0">
            <wp:extent cx="6484162" cy="7629525"/>
            <wp:effectExtent l="0" t="0" r="0" b="0"/>
            <wp:docPr id="1" name="Imagem 1" descr="Problematizando 2 | Atividades de matemática, Exercíci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blematizando 2 | Atividades de matemática, Exercíci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98" t="16600" r="4064" b="29000"/>
                    <a:stretch/>
                  </pic:blipFill>
                  <pic:spPr bwMode="auto">
                    <a:xfrm>
                      <a:off x="0" y="0"/>
                      <a:ext cx="6490003" cy="76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6703A" w:rsidSect="00E67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703A"/>
    <w:rsid w:val="000324F7"/>
    <w:rsid w:val="00327702"/>
    <w:rsid w:val="00DD29FE"/>
    <w:rsid w:val="00E6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93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2020-04-01T23:58:00Z</dcterms:created>
  <dcterms:modified xsi:type="dcterms:W3CDTF">2020-04-01T23:58:00Z</dcterms:modified>
</cp:coreProperties>
</file>