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E3CF" w14:textId="77777777" w:rsidR="009F3CD9" w:rsidRPr="002F494F" w:rsidRDefault="009F3CD9" w:rsidP="009F3CD9">
      <w:pPr>
        <w:spacing w:after="0" w:line="240" w:lineRule="auto"/>
        <w:rPr>
          <w:rFonts w:ascii="Arial" w:hAnsi="Arial" w:cs="Arial"/>
          <w:sz w:val="24"/>
          <w:szCs w:val="24"/>
        </w:rPr>
      </w:pPr>
      <w:r w:rsidRPr="002F494F">
        <w:rPr>
          <w:rFonts w:ascii="Arial" w:hAnsi="Arial" w:cs="Arial"/>
          <w:sz w:val="24"/>
          <w:szCs w:val="24"/>
        </w:rPr>
        <w:t xml:space="preserve">PROFESSOR: PAULO ANDRÉ KLEIN                     </w:t>
      </w:r>
    </w:p>
    <w:p w14:paraId="7B5A4FD1" w14:textId="77777777" w:rsidR="009F3CD9" w:rsidRPr="002F494F" w:rsidRDefault="009F3CD9" w:rsidP="009F3CD9">
      <w:pPr>
        <w:spacing w:after="0" w:line="240" w:lineRule="auto"/>
        <w:rPr>
          <w:rFonts w:ascii="Arial" w:hAnsi="Arial" w:cs="Arial"/>
          <w:sz w:val="24"/>
          <w:szCs w:val="24"/>
        </w:rPr>
      </w:pPr>
      <w:r w:rsidRPr="002F494F">
        <w:rPr>
          <w:rFonts w:ascii="Arial" w:hAnsi="Arial" w:cs="Arial"/>
          <w:sz w:val="24"/>
          <w:szCs w:val="24"/>
        </w:rPr>
        <w:t xml:space="preserve">DISCIPLINA: MÚSICA                </w:t>
      </w:r>
    </w:p>
    <w:p w14:paraId="52B4FA0A" w14:textId="1636070E" w:rsidR="009F3CD9" w:rsidRPr="002F494F" w:rsidRDefault="009F3CD9" w:rsidP="009F3CD9">
      <w:pPr>
        <w:spacing w:after="0" w:line="240" w:lineRule="auto"/>
        <w:rPr>
          <w:rFonts w:ascii="Arial" w:hAnsi="Arial" w:cs="Arial"/>
          <w:sz w:val="24"/>
          <w:szCs w:val="24"/>
        </w:rPr>
      </w:pPr>
      <w:r w:rsidRPr="002F494F">
        <w:rPr>
          <w:rFonts w:ascii="Arial" w:hAnsi="Arial" w:cs="Arial"/>
          <w:sz w:val="24"/>
          <w:szCs w:val="24"/>
        </w:rPr>
        <w:t xml:space="preserve">DATA: </w:t>
      </w:r>
      <w:r w:rsidR="00847994">
        <w:rPr>
          <w:rFonts w:ascii="Arial" w:hAnsi="Arial" w:cs="Arial"/>
          <w:sz w:val="24"/>
          <w:szCs w:val="24"/>
        </w:rPr>
        <w:t>29</w:t>
      </w:r>
      <w:r w:rsidRPr="002F494F">
        <w:rPr>
          <w:rFonts w:ascii="Arial" w:hAnsi="Arial" w:cs="Arial"/>
          <w:sz w:val="24"/>
          <w:szCs w:val="24"/>
        </w:rPr>
        <w:t>/0</w:t>
      </w:r>
      <w:r>
        <w:rPr>
          <w:rFonts w:ascii="Arial" w:hAnsi="Arial" w:cs="Arial"/>
          <w:sz w:val="24"/>
          <w:szCs w:val="24"/>
        </w:rPr>
        <w:t>4</w:t>
      </w:r>
      <w:r w:rsidRPr="002F494F">
        <w:rPr>
          <w:rFonts w:ascii="Arial" w:hAnsi="Arial" w:cs="Arial"/>
          <w:sz w:val="24"/>
          <w:szCs w:val="24"/>
        </w:rPr>
        <w:t>/2020</w:t>
      </w:r>
    </w:p>
    <w:p w14:paraId="03E927E1" w14:textId="77777777" w:rsidR="009F3CD9" w:rsidRDefault="009F3CD9" w:rsidP="009F3CD9">
      <w:r>
        <w:t xml:space="preserve"> </w:t>
      </w:r>
    </w:p>
    <w:p w14:paraId="22AB98D7" w14:textId="77777777" w:rsidR="009F3CD9" w:rsidRDefault="009F3CD9" w:rsidP="009F3CD9">
      <w:pPr>
        <w:spacing w:after="0" w:line="240" w:lineRule="auto"/>
        <w:jc w:val="center"/>
        <w:rPr>
          <w:rFonts w:ascii="Arial" w:hAnsi="Arial" w:cs="Arial"/>
          <w:b/>
          <w:bCs/>
          <w:sz w:val="24"/>
          <w:szCs w:val="24"/>
        </w:rPr>
      </w:pPr>
      <w:r w:rsidRPr="002F494F">
        <w:rPr>
          <w:rFonts w:ascii="Arial" w:hAnsi="Arial" w:cs="Arial"/>
          <w:b/>
          <w:bCs/>
          <w:sz w:val="24"/>
          <w:szCs w:val="24"/>
        </w:rPr>
        <w:t xml:space="preserve">AULA </w:t>
      </w:r>
      <w:r>
        <w:rPr>
          <w:rFonts w:ascii="Arial" w:hAnsi="Arial" w:cs="Arial"/>
          <w:b/>
          <w:bCs/>
          <w:sz w:val="24"/>
          <w:szCs w:val="24"/>
        </w:rPr>
        <w:t>4</w:t>
      </w:r>
      <w:r w:rsidRPr="002F494F">
        <w:rPr>
          <w:rFonts w:ascii="Arial" w:hAnsi="Arial" w:cs="Arial"/>
          <w:b/>
          <w:bCs/>
          <w:sz w:val="24"/>
          <w:szCs w:val="24"/>
        </w:rPr>
        <w:t xml:space="preserve"> – </w:t>
      </w:r>
      <w:r>
        <w:rPr>
          <w:rFonts w:ascii="Arial" w:hAnsi="Arial" w:cs="Arial"/>
          <w:b/>
          <w:bCs/>
          <w:sz w:val="24"/>
          <w:szCs w:val="24"/>
        </w:rPr>
        <w:t>5</w:t>
      </w:r>
      <w:r w:rsidRPr="002F494F">
        <w:rPr>
          <w:rFonts w:ascii="Arial" w:hAnsi="Arial" w:cs="Arial"/>
          <w:b/>
          <w:bCs/>
          <w:sz w:val="24"/>
          <w:szCs w:val="24"/>
        </w:rPr>
        <w:t>ª ANO</w:t>
      </w:r>
    </w:p>
    <w:p w14:paraId="2C132921" w14:textId="77777777" w:rsidR="009F3CD9" w:rsidRDefault="009F3CD9" w:rsidP="009F3CD9">
      <w:pPr>
        <w:spacing w:after="0" w:line="240" w:lineRule="auto"/>
        <w:rPr>
          <w:rFonts w:ascii="Arial" w:hAnsi="Arial" w:cs="Arial"/>
          <w:b/>
          <w:bCs/>
          <w:sz w:val="24"/>
          <w:szCs w:val="24"/>
        </w:rPr>
      </w:pPr>
    </w:p>
    <w:p w14:paraId="761D933A" w14:textId="77777777" w:rsidR="009F3CD9" w:rsidRPr="002F494F" w:rsidRDefault="009F3CD9" w:rsidP="009F3CD9">
      <w:pPr>
        <w:spacing w:after="0" w:line="240" w:lineRule="auto"/>
        <w:jc w:val="center"/>
        <w:rPr>
          <w:rFonts w:ascii="Arial" w:hAnsi="Arial" w:cs="Arial"/>
          <w:b/>
          <w:bCs/>
          <w:sz w:val="24"/>
          <w:szCs w:val="24"/>
        </w:rPr>
      </w:pPr>
    </w:p>
    <w:p w14:paraId="67A619C5" w14:textId="77777777" w:rsidR="009F3CD9" w:rsidRPr="008E2B6B" w:rsidRDefault="009F3CD9" w:rsidP="009F3CD9">
      <w:pPr>
        <w:jc w:val="center"/>
        <w:rPr>
          <w:rFonts w:ascii="Arial" w:hAnsi="Arial" w:cs="Arial"/>
          <w:sz w:val="24"/>
          <w:szCs w:val="24"/>
        </w:rPr>
      </w:pPr>
      <w:r>
        <w:rPr>
          <w:rFonts w:ascii="Arial" w:hAnsi="Arial" w:cs="Arial"/>
          <w:sz w:val="24"/>
          <w:szCs w:val="24"/>
        </w:rPr>
        <w:t>HISTÓRIA DA MÚSICA</w:t>
      </w:r>
    </w:p>
    <w:p w14:paraId="6A378496" w14:textId="77777777" w:rsidR="009F3CD9" w:rsidRPr="008E2B6B" w:rsidRDefault="009F3CD9" w:rsidP="009F3CD9">
      <w:pPr>
        <w:spacing w:after="0" w:line="360" w:lineRule="auto"/>
        <w:jc w:val="center"/>
        <w:rPr>
          <w:rFonts w:ascii="Arial" w:hAnsi="Arial" w:cs="Arial"/>
          <w:sz w:val="24"/>
          <w:szCs w:val="24"/>
        </w:rPr>
      </w:pPr>
      <w:r w:rsidRPr="008E2B6B">
        <w:rPr>
          <w:rFonts w:ascii="Arial" w:hAnsi="Arial" w:cs="Arial"/>
          <w:sz w:val="24"/>
          <w:szCs w:val="24"/>
        </w:rPr>
        <w:t>AS PRINCIPAIS FASES DA HISTÓRIA DA MÚSICA</w:t>
      </w:r>
    </w:p>
    <w:p w14:paraId="6EE66F84" w14:textId="77777777" w:rsidR="009F3CD9" w:rsidRPr="008E2B6B" w:rsidRDefault="009F3CD9" w:rsidP="009F3CD9">
      <w:pPr>
        <w:spacing w:after="0" w:line="360" w:lineRule="auto"/>
        <w:jc w:val="both"/>
        <w:rPr>
          <w:rFonts w:ascii="Arial" w:hAnsi="Arial" w:cs="Arial"/>
          <w:sz w:val="24"/>
          <w:szCs w:val="24"/>
        </w:rPr>
      </w:pPr>
    </w:p>
    <w:p w14:paraId="195112EA" w14:textId="77777777" w:rsidR="009F3CD9" w:rsidRPr="008E2B6B" w:rsidRDefault="009F3CD9" w:rsidP="009F3CD9">
      <w:pPr>
        <w:spacing w:after="0" w:line="360" w:lineRule="auto"/>
        <w:jc w:val="center"/>
        <w:rPr>
          <w:rFonts w:ascii="Arial" w:hAnsi="Arial" w:cs="Arial"/>
          <w:sz w:val="24"/>
          <w:szCs w:val="24"/>
        </w:rPr>
      </w:pPr>
      <w:r w:rsidRPr="008E2B6B">
        <w:rPr>
          <w:rFonts w:ascii="Arial" w:hAnsi="Arial" w:cs="Arial"/>
          <w:sz w:val="24"/>
          <w:szCs w:val="24"/>
        </w:rPr>
        <w:t>A MÚSICA NA IDADE MÉDIA</w:t>
      </w:r>
    </w:p>
    <w:p w14:paraId="564F6D81" w14:textId="77777777" w:rsidR="009F3CD9" w:rsidRPr="008E2B6B" w:rsidRDefault="009F3CD9" w:rsidP="009F3CD9">
      <w:pPr>
        <w:spacing w:after="0" w:line="360" w:lineRule="auto"/>
        <w:jc w:val="both"/>
        <w:rPr>
          <w:rFonts w:ascii="Arial" w:hAnsi="Arial" w:cs="Arial"/>
          <w:sz w:val="24"/>
          <w:szCs w:val="24"/>
        </w:rPr>
      </w:pPr>
    </w:p>
    <w:p w14:paraId="4028C72E" w14:textId="77777777" w:rsidR="009F3CD9" w:rsidRPr="008E2B6B" w:rsidRDefault="009F3CD9" w:rsidP="009F3CD9">
      <w:pPr>
        <w:spacing w:after="0" w:line="360" w:lineRule="auto"/>
        <w:ind w:firstLine="709"/>
        <w:jc w:val="both"/>
        <w:rPr>
          <w:rFonts w:ascii="Arial" w:hAnsi="Arial" w:cs="Arial"/>
          <w:sz w:val="24"/>
          <w:szCs w:val="24"/>
        </w:rPr>
      </w:pPr>
      <w:r w:rsidRPr="008E2B6B">
        <w:rPr>
          <w:rFonts w:ascii="Arial" w:hAnsi="Arial" w:cs="Arial"/>
          <w:sz w:val="24"/>
          <w:szCs w:val="24"/>
        </w:rPr>
        <w:t>A Igreja, durante a Idade Média, ditou as regras culturais, sociais e políticas de toda a Europa, com isto interferindo na produção musical daquele momento. A música “monofônica” (que possui uma única linha melódica), sacra ou profana, é a mais antiga que conhecemos, é denominada de “Cantochão”, porém a música utilizada nas cerimônias católicas era o “canto gregoriano”. O canto gregoriano foi criado antes do nascimento de Jesus Cristo, pois ele era cantado nas sinagogas e países do Oriente Médio. Por volta do século VI a Igreja Cristã fez do canto gregoriano elemento essencial para o culto. O nome é uma homenagem ao Papa Gregório I (540-604), que fez uma coleção de peças cantadas e as publicou em dois livros:  Antiphonarium e as Graduale Romanum.</w:t>
      </w:r>
    </w:p>
    <w:p w14:paraId="776DF6F7" w14:textId="77777777" w:rsidR="009F3CD9" w:rsidRDefault="009F3CD9" w:rsidP="009F3CD9">
      <w:pPr>
        <w:spacing w:after="0" w:line="360" w:lineRule="auto"/>
        <w:ind w:firstLine="709"/>
        <w:jc w:val="both"/>
        <w:rPr>
          <w:rFonts w:ascii="Arial" w:hAnsi="Arial" w:cs="Arial"/>
          <w:sz w:val="24"/>
          <w:szCs w:val="24"/>
        </w:rPr>
      </w:pPr>
      <w:r>
        <w:rPr>
          <w:rFonts w:ascii="Arial" w:hAnsi="Arial" w:cs="Arial"/>
          <w:sz w:val="24"/>
          <w:szCs w:val="24"/>
        </w:rPr>
        <w:t>Características do Cantochão</w:t>
      </w:r>
    </w:p>
    <w:p w14:paraId="50A857F7" w14:textId="77777777" w:rsidR="009F3CD9" w:rsidRPr="00313438" w:rsidRDefault="009F3CD9" w:rsidP="009F3CD9">
      <w:pPr>
        <w:spacing w:after="0" w:line="360" w:lineRule="auto"/>
        <w:jc w:val="both"/>
        <w:rPr>
          <w:rFonts w:ascii="Arial" w:hAnsi="Arial" w:cs="Arial"/>
          <w:sz w:val="24"/>
          <w:szCs w:val="24"/>
        </w:rPr>
      </w:pPr>
      <w:hyperlink r:id="rId7" w:history="1">
        <w:r w:rsidRPr="00313438">
          <w:rPr>
            <w:rStyle w:val="Hyperlink"/>
            <w:rFonts w:ascii="Arial" w:hAnsi="Arial" w:cs="Arial"/>
            <w:sz w:val="24"/>
            <w:szCs w:val="24"/>
          </w:rPr>
          <w:t>https://www.youtube.com/watch?v=SoLknrPPt2U</w:t>
        </w:r>
      </w:hyperlink>
    </w:p>
    <w:p w14:paraId="654390D8" w14:textId="77777777" w:rsidR="009F3CD9" w:rsidRPr="008E2B6B" w:rsidRDefault="009F3CD9" w:rsidP="009F3CD9">
      <w:pPr>
        <w:spacing w:after="0" w:line="360" w:lineRule="auto"/>
        <w:jc w:val="both"/>
        <w:rPr>
          <w:rFonts w:ascii="Arial" w:hAnsi="Arial" w:cs="Arial"/>
          <w:sz w:val="24"/>
          <w:szCs w:val="24"/>
        </w:rPr>
      </w:pPr>
    </w:p>
    <w:p w14:paraId="6C18A0CF" w14:textId="77777777" w:rsidR="009F3CD9" w:rsidRPr="008E2B6B" w:rsidRDefault="009F3CD9" w:rsidP="009F3CD9">
      <w:pPr>
        <w:spacing w:after="0" w:line="360" w:lineRule="auto"/>
        <w:jc w:val="center"/>
        <w:rPr>
          <w:rFonts w:ascii="Arial" w:hAnsi="Arial" w:cs="Arial"/>
          <w:sz w:val="24"/>
          <w:szCs w:val="24"/>
        </w:rPr>
      </w:pPr>
      <w:r w:rsidRPr="008E2B6B">
        <w:rPr>
          <w:rFonts w:ascii="Arial" w:hAnsi="Arial" w:cs="Arial"/>
          <w:sz w:val="24"/>
          <w:szCs w:val="24"/>
        </w:rPr>
        <w:t>A MÚSICA RENASCENTISTA</w:t>
      </w:r>
    </w:p>
    <w:p w14:paraId="07DE0616" w14:textId="77777777" w:rsidR="009F3CD9" w:rsidRPr="00313438" w:rsidRDefault="009F3CD9" w:rsidP="009F3CD9">
      <w:pPr>
        <w:spacing w:after="0" w:line="360" w:lineRule="auto"/>
        <w:ind w:firstLine="709"/>
        <w:jc w:val="both"/>
        <w:rPr>
          <w:rFonts w:ascii="Arial" w:hAnsi="Arial" w:cs="Arial"/>
          <w:sz w:val="24"/>
          <w:szCs w:val="24"/>
        </w:rPr>
      </w:pPr>
      <w:r w:rsidRPr="00313438">
        <w:rPr>
          <w:rFonts w:ascii="Arial" w:hAnsi="Arial" w:cs="Arial"/>
          <w:sz w:val="24"/>
          <w:szCs w:val="24"/>
        </w:rPr>
        <w:t>A música renascentista data do século XIV, período em que os artistas pretendiam compor uma música mais universal, buscando se distanciarem das práticas da igreja. Havia um encantamento pela sonoridade polifônica, pela possibilidade de variação melódica. A </w:t>
      </w:r>
      <w:hyperlink r:id="rId8" w:history="1">
        <w:r w:rsidRPr="00313438">
          <w:rPr>
            <w:rStyle w:val="Hyperlink"/>
            <w:rFonts w:ascii="Arial" w:hAnsi="Arial" w:cs="Arial"/>
            <w:color w:val="auto"/>
            <w:sz w:val="24"/>
            <w:szCs w:val="24"/>
            <w:u w:val="none"/>
          </w:rPr>
          <w:t>polifonia</w:t>
        </w:r>
      </w:hyperlink>
      <w:r w:rsidRPr="00313438">
        <w:rPr>
          <w:rFonts w:ascii="Arial" w:hAnsi="Arial" w:cs="Arial"/>
          <w:sz w:val="24"/>
          <w:szCs w:val="24"/>
        </w:rPr>
        <w:t> valorizava a técnica que era desenvolvida e aperfeiçoada, característica do </w:t>
      </w:r>
      <w:hyperlink r:id="rId9" w:history="1">
        <w:r w:rsidRPr="00313438">
          <w:rPr>
            <w:rStyle w:val="Hyperlink"/>
            <w:rFonts w:ascii="Arial" w:hAnsi="Arial" w:cs="Arial"/>
            <w:color w:val="auto"/>
            <w:sz w:val="24"/>
            <w:szCs w:val="24"/>
            <w:u w:val="none"/>
          </w:rPr>
          <w:t>Renascimento</w:t>
        </w:r>
      </w:hyperlink>
      <w:r w:rsidRPr="00313438">
        <w:rPr>
          <w:rFonts w:ascii="Arial" w:hAnsi="Arial" w:cs="Arial"/>
          <w:sz w:val="24"/>
          <w:szCs w:val="24"/>
        </w:rPr>
        <w:t xml:space="preserve">. Neste período, surgem as seguintes músicas vocais profanas: a “frótola”, o “Lied” alemão, o Villancico”, e o “Madrigal” italiano. </w:t>
      </w:r>
    </w:p>
    <w:p w14:paraId="6B9C2838" w14:textId="77777777" w:rsidR="009F3CD9" w:rsidRPr="00313438" w:rsidRDefault="009F3CD9" w:rsidP="009F3CD9">
      <w:pPr>
        <w:spacing w:after="0" w:line="360" w:lineRule="auto"/>
        <w:ind w:firstLine="709"/>
        <w:jc w:val="both"/>
        <w:rPr>
          <w:rFonts w:ascii="Arial" w:hAnsi="Arial" w:cs="Arial"/>
          <w:sz w:val="24"/>
          <w:szCs w:val="24"/>
        </w:rPr>
      </w:pPr>
      <w:r w:rsidRPr="00313438">
        <w:rPr>
          <w:rFonts w:ascii="Arial" w:hAnsi="Arial" w:cs="Arial"/>
          <w:sz w:val="24"/>
          <w:szCs w:val="24"/>
        </w:rPr>
        <w:lastRenderedPageBreak/>
        <w:t>O “Madrigal” é uma forma de composição que possui uma música para cada frase do texto, usando o contraponto e a imitação.</w:t>
      </w:r>
    </w:p>
    <w:p w14:paraId="60BFEF51" w14:textId="77777777" w:rsidR="009F3CD9" w:rsidRPr="008E2B6B" w:rsidRDefault="009F3CD9" w:rsidP="009F3CD9">
      <w:pPr>
        <w:spacing w:after="0" w:line="360" w:lineRule="auto"/>
        <w:jc w:val="both"/>
        <w:rPr>
          <w:rFonts w:ascii="Arial" w:hAnsi="Arial" w:cs="Arial"/>
          <w:sz w:val="24"/>
          <w:szCs w:val="24"/>
        </w:rPr>
      </w:pPr>
      <w:hyperlink r:id="rId10" w:history="1">
        <w:r w:rsidRPr="008E2B6B">
          <w:rPr>
            <w:rStyle w:val="Hyperlink"/>
            <w:rFonts w:ascii="Arial" w:hAnsi="Arial" w:cs="Arial"/>
            <w:sz w:val="24"/>
            <w:szCs w:val="24"/>
          </w:rPr>
          <w:t>https://www.youtube.com/watch?v=D996G0eyLOs</w:t>
        </w:r>
      </w:hyperlink>
    </w:p>
    <w:p w14:paraId="3E4CE3BF" w14:textId="77777777" w:rsidR="009F3CD9" w:rsidRPr="008E2B6B" w:rsidRDefault="009F3CD9" w:rsidP="009F3CD9">
      <w:pPr>
        <w:spacing w:after="0" w:line="360" w:lineRule="auto"/>
        <w:ind w:firstLine="709"/>
        <w:jc w:val="both"/>
        <w:rPr>
          <w:rFonts w:ascii="Arial" w:hAnsi="Arial" w:cs="Arial"/>
          <w:sz w:val="24"/>
          <w:szCs w:val="24"/>
        </w:rPr>
      </w:pPr>
      <w:r w:rsidRPr="008E2B6B">
        <w:rPr>
          <w:rFonts w:ascii="Arial" w:hAnsi="Arial" w:cs="Arial"/>
          <w:sz w:val="24"/>
          <w:szCs w:val="24"/>
        </w:rPr>
        <w:t>O madrigal é para ser cantado por duas, três ou quatro pessoas. Um dos maiores compositores de madrigal elisabetano foi Thomas Weelkes.</w:t>
      </w:r>
    </w:p>
    <w:p w14:paraId="26C9F0C1" w14:textId="77777777" w:rsidR="009F3CD9" w:rsidRPr="008E2B6B" w:rsidRDefault="009F3CD9" w:rsidP="009F3CD9">
      <w:pPr>
        <w:spacing w:after="0" w:line="360" w:lineRule="auto"/>
        <w:jc w:val="both"/>
        <w:rPr>
          <w:rFonts w:ascii="Arial" w:hAnsi="Arial" w:cs="Arial"/>
          <w:sz w:val="24"/>
          <w:szCs w:val="24"/>
        </w:rPr>
      </w:pPr>
    </w:p>
    <w:p w14:paraId="2C25D1D7" w14:textId="77777777" w:rsidR="009F3CD9" w:rsidRPr="008E2B6B" w:rsidRDefault="009F3CD9" w:rsidP="009F3CD9">
      <w:pPr>
        <w:spacing w:after="0" w:line="360" w:lineRule="auto"/>
        <w:jc w:val="center"/>
        <w:rPr>
          <w:rFonts w:ascii="Arial" w:hAnsi="Arial" w:cs="Arial"/>
          <w:sz w:val="24"/>
          <w:szCs w:val="24"/>
        </w:rPr>
      </w:pPr>
      <w:r w:rsidRPr="008E2B6B">
        <w:rPr>
          <w:rFonts w:ascii="Arial" w:hAnsi="Arial" w:cs="Arial"/>
          <w:sz w:val="24"/>
          <w:szCs w:val="24"/>
        </w:rPr>
        <w:t>BARROCO</w:t>
      </w:r>
    </w:p>
    <w:p w14:paraId="41EFE1A6" w14:textId="77777777" w:rsidR="009F3CD9" w:rsidRPr="008E2B6B" w:rsidRDefault="009F3CD9" w:rsidP="009F3CD9">
      <w:pPr>
        <w:spacing w:after="0" w:line="360" w:lineRule="auto"/>
        <w:jc w:val="both"/>
        <w:rPr>
          <w:rFonts w:ascii="Arial" w:hAnsi="Arial" w:cs="Arial"/>
          <w:sz w:val="24"/>
          <w:szCs w:val="24"/>
        </w:rPr>
      </w:pPr>
    </w:p>
    <w:p w14:paraId="2AB06E27" w14:textId="77777777" w:rsidR="009F3CD9" w:rsidRDefault="009F3CD9" w:rsidP="009F3CD9">
      <w:pPr>
        <w:spacing w:after="0" w:line="360" w:lineRule="auto"/>
        <w:ind w:firstLine="709"/>
        <w:jc w:val="both"/>
        <w:rPr>
          <w:rFonts w:ascii="Arial" w:hAnsi="Arial" w:cs="Arial"/>
          <w:sz w:val="24"/>
          <w:szCs w:val="24"/>
        </w:rPr>
      </w:pPr>
      <w:r w:rsidRPr="000B760E">
        <w:rPr>
          <w:rFonts w:ascii="Arial" w:hAnsi="Arial" w:cs="Arial"/>
          <w:sz w:val="24"/>
          <w:szCs w:val="24"/>
        </w:rPr>
        <w:t xml:space="preserve">A música barroca substituiu o estilo renascentista após o século XVII e dominou a música europeia até cerca 1750. Era elaborada e emocional, ideal para integrar-se a enredos dramáticos. A ópera era a mais importante novidade em forma musical, seguida de perto pelo oratório. A música  italiana barroca atingiu o auge com as obras de  </w:t>
      </w:r>
      <w:hyperlink r:id="rId11" w:history="1">
        <w:r w:rsidRPr="000B760E">
          <w:rPr>
            <w:rStyle w:val="Hyperlink"/>
            <w:rFonts w:ascii="Arial" w:hAnsi="Arial" w:cs="Arial"/>
            <w:color w:val="auto"/>
            <w:sz w:val="24"/>
            <w:szCs w:val="24"/>
            <w:u w:val="none"/>
          </w:rPr>
          <w:t>Antônio</w:t>
        </w:r>
      </w:hyperlink>
      <w:hyperlink r:id="rId12" w:history="1">
        <w:r w:rsidRPr="000B760E">
          <w:rPr>
            <w:rStyle w:val="Hyperlink"/>
            <w:rFonts w:ascii="Arial" w:hAnsi="Arial" w:cs="Arial"/>
            <w:color w:val="auto"/>
            <w:sz w:val="24"/>
            <w:szCs w:val="24"/>
            <w:u w:val="none"/>
          </w:rPr>
          <w:t xml:space="preserve"> </w:t>
        </w:r>
      </w:hyperlink>
      <w:hyperlink r:id="rId13" w:history="1">
        <w:r w:rsidRPr="000B760E">
          <w:rPr>
            <w:rStyle w:val="Hyperlink"/>
            <w:rFonts w:ascii="Arial" w:hAnsi="Arial" w:cs="Arial"/>
            <w:color w:val="auto"/>
            <w:sz w:val="24"/>
            <w:szCs w:val="24"/>
            <w:u w:val="none"/>
          </w:rPr>
          <w:t>Vivaldi</w:t>
        </w:r>
      </w:hyperlink>
      <w:r w:rsidRPr="000B760E">
        <w:rPr>
          <w:rFonts w:ascii="Arial" w:hAnsi="Arial" w:cs="Arial"/>
          <w:sz w:val="24"/>
          <w:szCs w:val="24"/>
        </w:rPr>
        <w:t>.</w:t>
      </w:r>
    </w:p>
    <w:p w14:paraId="4D7EA7A2" w14:textId="77777777" w:rsidR="009F3CD9" w:rsidRPr="000B760E" w:rsidRDefault="009F3CD9" w:rsidP="009F3CD9">
      <w:pPr>
        <w:spacing w:after="0" w:line="360" w:lineRule="auto"/>
        <w:ind w:firstLine="709"/>
        <w:jc w:val="both"/>
        <w:rPr>
          <w:rFonts w:ascii="Arial" w:hAnsi="Arial" w:cs="Arial"/>
          <w:sz w:val="24"/>
          <w:szCs w:val="24"/>
        </w:rPr>
      </w:pPr>
      <w:hyperlink r:id="rId14" w:history="1">
        <w:r w:rsidRPr="000B760E">
          <w:rPr>
            <w:rStyle w:val="Hyperlink"/>
            <w:rFonts w:ascii="Arial" w:hAnsi="Arial" w:cs="Arial"/>
            <w:sz w:val="24"/>
            <w:szCs w:val="24"/>
          </w:rPr>
          <w:t>https://www.youtube.com/watch?v=DTTA-EpRWt0&amp;t=160s</w:t>
        </w:r>
      </w:hyperlink>
    </w:p>
    <w:p w14:paraId="0EF1C70C" w14:textId="77777777" w:rsidR="009F3CD9" w:rsidRPr="000B760E" w:rsidRDefault="009F3CD9" w:rsidP="009F3CD9">
      <w:pPr>
        <w:spacing w:after="0" w:line="360" w:lineRule="auto"/>
        <w:ind w:firstLine="709"/>
        <w:jc w:val="both"/>
        <w:rPr>
          <w:rFonts w:ascii="Arial" w:hAnsi="Arial" w:cs="Arial"/>
          <w:sz w:val="24"/>
          <w:szCs w:val="24"/>
        </w:rPr>
      </w:pPr>
      <w:r w:rsidRPr="000B760E">
        <w:rPr>
          <w:rFonts w:ascii="Arial" w:hAnsi="Arial" w:cs="Arial"/>
          <w:sz w:val="24"/>
          <w:szCs w:val="24"/>
        </w:rPr>
        <w:t xml:space="preserve">O início do século XVIII foi marcado por dois  grandes compositores: </w:t>
      </w:r>
      <w:hyperlink r:id="rId15" w:history="1">
        <w:r w:rsidRPr="000B760E">
          <w:rPr>
            <w:rStyle w:val="Hyperlink"/>
            <w:rFonts w:ascii="Arial" w:hAnsi="Arial" w:cs="Arial"/>
            <w:color w:val="auto"/>
            <w:sz w:val="24"/>
            <w:szCs w:val="24"/>
            <w:u w:val="none"/>
          </w:rPr>
          <w:t>Bach</w:t>
        </w:r>
      </w:hyperlink>
      <w:hyperlink r:id="rId16" w:history="1">
        <w:r w:rsidRPr="000B760E">
          <w:rPr>
            <w:rStyle w:val="Hyperlink"/>
            <w:rFonts w:ascii="Arial" w:hAnsi="Arial" w:cs="Arial"/>
            <w:color w:val="auto"/>
            <w:sz w:val="24"/>
            <w:szCs w:val="24"/>
            <w:u w:val="none"/>
          </w:rPr>
          <w:t xml:space="preserve"> </w:t>
        </w:r>
      </w:hyperlink>
      <w:r w:rsidRPr="000B760E">
        <w:rPr>
          <w:rFonts w:ascii="Arial" w:hAnsi="Arial" w:cs="Arial"/>
          <w:sz w:val="24"/>
          <w:szCs w:val="24"/>
        </w:rPr>
        <w:t>e Haëndel.</w:t>
      </w:r>
    </w:p>
    <w:p w14:paraId="6C6DDEFD" w14:textId="77777777" w:rsidR="009F3CD9" w:rsidRPr="000B760E" w:rsidRDefault="009F3CD9" w:rsidP="009F3CD9">
      <w:pPr>
        <w:spacing w:after="0" w:line="360" w:lineRule="auto"/>
        <w:ind w:firstLine="709"/>
        <w:jc w:val="both"/>
        <w:rPr>
          <w:rFonts w:ascii="Arial" w:hAnsi="Arial" w:cs="Arial"/>
          <w:sz w:val="24"/>
          <w:szCs w:val="24"/>
        </w:rPr>
      </w:pPr>
      <w:hyperlink r:id="rId17" w:history="1">
        <w:r w:rsidRPr="000B760E">
          <w:rPr>
            <w:rStyle w:val="Hyperlink"/>
            <w:rFonts w:ascii="Arial" w:hAnsi="Arial" w:cs="Arial"/>
            <w:sz w:val="24"/>
            <w:szCs w:val="24"/>
          </w:rPr>
          <w:t>https://www.youtube.com/watch?v=rrVDATvUitA</w:t>
        </w:r>
      </w:hyperlink>
    </w:p>
    <w:p w14:paraId="33B1263B" w14:textId="6A60E783" w:rsidR="00F556F0" w:rsidRPr="006D0592" w:rsidRDefault="00F556F0" w:rsidP="006D0592">
      <w:pPr>
        <w:pStyle w:val="PargrafodaLista"/>
        <w:ind w:left="0"/>
        <w:jc w:val="both"/>
        <w:rPr>
          <w:rFonts w:ascii="Arial" w:hAnsi="Arial" w:cs="Arial"/>
          <w:b/>
          <w:bCs/>
          <w:sz w:val="24"/>
          <w:szCs w:val="24"/>
        </w:rPr>
      </w:pPr>
    </w:p>
    <w:sectPr w:rsidR="00F556F0" w:rsidRPr="006D0592" w:rsidSect="006D0592">
      <w:headerReference w:type="default" r:id="rId1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786E" w14:textId="77777777" w:rsidR="001F17C3" w:rsidRDefault="001F17C3" w:rsidP="00EC00EA">
      <w:pPr>
        <w:spacing w:after="0" w:line="240" w:lineRule="auto"/>
      </w:pPr>
      <w:r>
        <w:separator/>
      </w:r>
    </w:p>
  </w:endnote>
  <w:endnote w:type="continuationSeparator" w:id="0">
    <w:p w14:paraId="2EAF5790" w14:textId="77777777" w:rsidR="001F17C3" w:rsidRDefault="001F17C3" w:rsidP="00EC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8992" w14:textId="77777777" w:rsidR="001F17C3" w:rsidRDefault="001F17C3" w:rsidP="00EC00EA">
      <w:pPr>
        <w:spacing w:after="0" w:line="240" w:lineRule="auto"/>
      </w:pPr>
      <w:r>
        <w:separator/>
      </w:r>
    </w:p>
  </w:footnote>
  <w:footnote w:type="continuationSeparator" w:id="0">
    <w:p w14:paraId="3AF81D5A" w14:textId="77777777" w:rsidR="001F17C3" w:rsidRDefault="001F17C3" w:rsidP="00EC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99F2" w14:textId="77777777" w:rsidR="006D0592" w:rsidRDefault="006D0592" w:rsidP="006D0592">
    <w:pPr>
      <w:shd w:val="clear" w:color="auto" w:fill="FFFFFF"/>
      <w:spacing w:after="0" w:line="240" w:lineRule="auto"/>
      <w:jc w:val="center"/>
      <w:rPr>
        <w:rFonts w:ascii="Arial" w:hAnsi="Arial" w:cs="Arial"/>
        <w:bCs/>
        <w:spacing w:val="-5"/>
      </w:rPr>
    </w:pPr>
    <w:r>
      <w:rPr>
        <w:noProof/>
      </w:rPr>
      <w:drawing>
        <wp:anchor distT="0" distB="0" distL="114300" distR="114300" simplePos="0" relativeHeight="251660288" behindDoc="0" locked="0" layoutInCell="1" allowOverlap="1" wp14:anchorId="0E0402F1" wp14:editId="4AF19584">
          <wp:simplePos x="0" y="0"/>
          <wp:positionH relativeFrom="margin">
            <wp:posOffset>495300</wp:posOffset>
          </wp:positionH>
          <wp:positionV relativeFrom="paragraph">
            <wp:posOffset>-230505</wp:posOffset>
          </wp:positionV>
          <wp:extent cx="800100" cy="871638"/>
          <wp:effectExtent l="0" t="0" r="0" b="5080"/>
          <wp:wrapNone/>
          <wp:docPr id="10" name="Imagem 10" descr="Resultado de imagem para municipio de catanduv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unicipio de catanduv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716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095">
      <w:rPr>
        <w:rFonts w:ascii="Arial" w:hAnsi="Arial" w:cs="Arial"/>
        <w:bCs/>
        <w:noProof/>
        <w:spacing w:val="-5"/>
      </w:rPr>
      <w:drawing>
        <wp:anchor distT="0" distB="0" distL="114300" distR="114300" simplePos="0" relativeHeight="251659264" behindDoc="0" locked="0" layoutInCell="1" allowOverlap="1" wp14:anchorId="3101CB1C" wp14:editId="2CD9C910">
          <wp:simplePos x="0" y="0"/>
          <wp:positionH relativeFrom="margin">
            <wp:posOffset>4558665</wp:posOffset>
          </wp:positionH>
          <wp:positionV relativeFrom="topMargin">
            <wp:posOffset>236220</wp:posOffset>
          </wp:positionV>
          <wp:extent cx="762000" cy="762000"/>
          <wp:effectExtent l="0" t="0" r="0" b="0"/>
          <wp:wrapNone/>
          <wp:docPr id="11" name="Imagem 11" descr="C:\Users\Antunes\Desktop\clave_de_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unes\Desktop\clave_de_s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C4B">
      <w:rPr>
        <w:rFonts w:ascii="Arial" w:hAnsi="Arial" w:cs="Arial"/>
        <w:bCs/>
        <w:spacing w:val="-5"/>
        <w:lang w:val="pt-PT"/>
      </w:rPr>
      <w:t>Estado de Santa Catarina</w:t>
    </w:r>
  </w:p>
  <w:p w14:paraId="579D90CF" w14:textId="77777777" w:rsidR="006D0592" w:rsidRDefault="006D0592" w:rsidP="006D0592">
    <w:pPr>
      <w:shd w:val="clear" w:color="auto" w:fill="FFFFFF"/>
      <w:spacing w:after="0" w:line="240" w:lineRule="auto"/>
      <w:jc w:val="center"/>
      <w:rPr>
        <w:rFonts w:ascii="Arial" w:hAnsi="Arial" w:cs="Arial"/>
        <w:bCs/>
        <w:spacing w:val="-5"/>
      </w:rPr>
    </w:pPr>
    <w:r w:rsidRPr="00B26C4B">
      <w:rPr>
        <w:rFonts w:ascii="Arial" w:hAnsi="Arial" w:cs="Arial"/>
        <w:bCs/>
        <w:spacing w:val="-5"/>
        <w:lang w:val="pt-PT"/>
      </w:rPr>
      <w:t xml:space="preserve">Prefeitura Municipal de </w:t>
    </w:r>
    <w:r>
      <w:rPr>
        <w:rFonts w:ascii="Arial" w:hAnsi="Arial" w:cs="Arial"/>
        <w:bCs/>
        <w:spacing w:val="-5"/>
        <w:lang w:val="pt-PT"/>
      </w:rPr>
      <w:t>Catanduvas</w:t>
    </w:r>
  </w:p>
  <w:p w14:paraId="52C9425E" w14:textId="77777777" w:rsidR="006D0592" w:rsidRPr="00924646" w:rsidRDefault="006D0592" w:rsidP="006D0592">
    <w:pPr>
      <w:shd w:val="clear" w:color="auto" w:fill="FFFFFF"/>
      <w:spacing w:after="0" w:line="240" w:lineRule="auto"/>
      <w:jc w:val="center"/>
      <w:rPr>
        <w:rFonts w:ascii="Arial" w:hAnsi="Arial" w:cs="Arial"/>
        <w:bCs/>
        <w:spacing w:val="-5"/>
      </w:rPr>
    </w:pPr>
    <w:r w:rsidRPr="00B26C4B">
      <w:rPr>
        <w:rFonts w:ascii="Arial" w:hAnsi="Arial" w:cs="Arial"/>
        <w:bCs/>
        <w:spacing w:val="-5"/>
        <w:lang w:val="pt-PT"/>
      </w:rPr>
      <w:t>Secretaria de Educação e Cultura</w:t>
    </w:r>
  </w:p>
  <w:p w14:paraId="62957D44" w14:textId="7415AB9E" w:rsidR="00EC00EA" w:rsidRDefault="00EC00EA" w:rsidP="00EC00EA">
    <w:pPr>
      <w:pStyle w:val="Cabealho"/>
    </w:pPr>
  </w:p>
  <w:p w14:paraId="1BF38D52" w14:textId="77777777" w:rsidR="00EC00EA" w:rsidRDefault="00EC00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A20A3"/>
    <w:multiLevelType w:val="hybridMultilevel"/>
    <w:tmpl w:val="A868280C"/>
    <w:lvl w:ilvl="0" w:tplc="969C66BE">
      <w:start w:val="1"/>
      <w:numFmt w:val="decimalZero"/>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38D20CB9"/>
    <w:multiLevelType w:val="hybridMultilevel"/>
    <w:tmpl w:val="5F56CC36"/>
    <w:lvl w:ilvl="0" w:tplc="BDF88DF4">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C5E2C6A"/>
    <w:multiLevelType w:val="hybridMultilevel"/>
    <w:tmpl w:val="95B85AA0"/>
    <w:lvl w:ilvl="0" w:tplc="998E89F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EA"/>
    <w:rsid w:val="0000724B"/>
    <w:rsid w:val="000A64BB"/>
    <w:rsid w:val="00150064"/>
    <w:rsid w:val="00196B19"/>
    <w:rsid w:val="001F17C3"/>
    <w:rsid w:val="00297396"/>
    <w:rsid w:val="003E4045"/>
    <w:rsid w:val="0045459D"/>
    <w:rsid w:val="006D0592"/>
    <w:rsid w:val="00847994"/>
    <w:rsid w:val="008D37A8"/>
    <w:rsid w:val="008E7EE7"/>
    <w:rsid w:val="009163C1"/>
    <w:rsid w:val="009F3CD9"/>
    <w:rsid w:val="00A2788E"/>
    <w:rsid w:val="00E823B6"/>
    <w:rsid w:val="00EC00EA"/>
    <w:rsid w:val="00F55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75F4"/>
  <w15:chartTrackingRefBased/>
  <w15:docId w15:val="{D942C6A7-A000-4501-A703-EC8C3409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0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00EA"/>
  </w:style>
  <w:style w:type="paragraph" w:styleId="Rodap">
    <w:name w:val="footer"/>
    <w:basedOn w:val="Normal"/>
    <w:link w:val="RodapChar"/>
    <w:uiPriority w:val="99"/>
    <w:unhideWhenUsed/>
    <w:rsid w:val="00EC00EA"/>
    <w:pPr>
      <w:tabs>
        <w:tab w:val="center" w:pos="4252"/>
        <w:tab w:val="right" w:pos="8504"/>
      </w:tabs>
      <w:spacing w:after="0" w:line="240" w:lineRule="auto"/>
    </w:pPr>
  </w:style>
  <w:style w:type="character" w:customStyle="1" w:styleId="RodapChar">
    <w:name w:val="Rodapé Char"/>
    <w:basedOn w:val="Fontepargpadro"/>
    <w:link w:val="Rodap"/>
    <w:uiPriority w:val="99"/>
    <w:rsid w:val="00EC00EA"/>
  </w:style>
  <w:style w:type="paragraph" w:styleId="PargrafodaLista">
    <w:name w:val="List Paragraph"/>
    <w:basedOn w:val="Normal"/>
    <w:uiPriority w:val="34"/>
    <w:qFormat/>
    <w:rsid w:val="00EC00EA"/>
    <w:pPr>
      <w:ind w:left="720"/>
      <w:contextualSpacing/>
    </w:pPr>
  </w:style>
  <w:style w:type="character" w:styleId="Hyperlink">
    <w:name w:val="Hyperlink"/>
    <w:basedOn w:val="Fontepargpadro"/>
    <w:uiPriority w:val="99"/>
    <w:unhideWhenUsed/>
    <w:rsid w:val="003E4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linguistica/polifonia/" TargetMode="External"/><Relationship Id="rId13" Type="http://schemas.openxmlformats.org/officeDocument/2006/relationships/hyperlink" Target="http://www.edukbr.com.br/artemanhas/vivaldi.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oLknrPPt2U" TargetMode="External"/><Relationship Id="rId12" Type="http://schemas.openxmlformats.org/officeDocument/2006/relationships/hyperlink" Target="http://www.edukbr.com.br/artemanhas/vivaldi.htm" TargetMode="External"/><Relationship Id="rId17" Type="http://schemas.openxmlformats.org/officeDocument/2006/relationships/hyperlink" Target="https://www.youtube.com/watch?v=rrVDATvUitA" TargetMode="External"/><Relationship Id="rId2" Type="http://schemas.openxmlformats.org/officeDocument/2006/relationships/styles" Target="styles.xml"/><Relationship Id="rId16" Type="http://schemas.openxmlformats.org/officeDocument/2006/relationships/hyperlink" Target="http://www.edukbr.com.br/artemanhas/bach.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kbr.com.br/artemanhas/vivaldi.htm" TargetMode="External"/><Relationship Id="rId5" Type="http://schemas.openxmlformats.org/officeDocument/2006/relationships/footnotes" Target="footnotes.xml"/><Relationship Id="rId15" Type="http://schemas.openxmlformats.org/officeDocument/2006/relationships/hyperlink" Target="http://www.edukbr.com.br/artemanhas/bach.htm" TargetMode="External"/><Relationship Id="rId10" Type="http://schemas.openxmlformats.org/officeDocument/2006/relationships/hyperlink" Target="https://www.youtube.com/watch?v=D996G0eyL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oescola.com/movimentos-culturais/renascimento/" TargetMode="External"/><Relationship Id="rId14" Type="http://schemas.openxmlformats.org/officeDocument/2006/relationships/hyperlink" Target="https://www.youtube.com/watch?v=DTTA-EpRWt0&amp;t=160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2616</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Paulo André Klein Klein</cp:lastModifiedBy>
  <cp:revision>27</cp:revision>
  <dcterms:created xsi:type="dcterms:W3CDTF">2020-03-30T16:12:00Z</dcterms:created>
  <dcterms:modified xsi:type="dcterms:W3CDTF">2020-04-29T13:55:00Z</dcterms:modified>
</cp:coreProperties>
</file>