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AA" w:rsidRDefault="008F1136">
      <w:r>
        <w:t xml:space="preserve">Professora: Lílian </w:t>
      </w:r>
    </w:p>
    <w:p w:rsidR="008F1136" w:rsidRDefault="008F1136">
      <w:proofErr w:type="spellStart"/>
      <w:r>
        <w:t>Prosedi</w:t>
      </w:r>
      <w:proofErr w:type="spellEnd"/>
    </w:p>
    <w:p w:rsidR="008F1136" w:rsidRDefault="008F1136">
      <w:r>
        <w:t>Para 1 ano</w:t>
      </w:r>
      <w:bookmarkStart w:id="0" w:name="_GoBack"/>
      <w:bookmarkEnd w:id="0"/>
    </w:p>
    <w:p w:rsidR="008F1136" w:rsidRDefault="008F1136">
      <w:r>
        <w:t>Atividade de 11 a 15 de maio</w:t>
      </w:r>
    </w:p>
    <w:p w:rsidR="008F1136" w:rsidRDefault="008F1136">
      <w:r>
        <w:t>Jogo da memoria do sanduiche da Dona Maricota</w:t>
      </w:r>
    </w:p>
    <w:p w:rsidR="008F1136" w:rsidRDefault="008F1136">
      <w:r>
        <w:t xml:space="preserve">Imprimir a folha a seguir </w:t>
      </w:r>
    </w:p>
    <w:p w:rsidR="008F1136" w:rsidRDefault="008F1136">
      <w:r>
        <w:t>Pintar os desenhos bem bonitos</w:t>
      </w:r>
    </w:p>
    <w:p w:rsidR="008F1136" w:rsidRDefault="008F1136">
      <w:r>
        <w:t>Colar em um papel mais grosso, cartolina, papel cartão, uma caixa de leite, uma caixinha de sapato, qualquer material que fique mais durinho.</w:t>
      </w:r>
    </w:p>
    <w:p w:rsidR="008F1136" w:rsidRDefault="008F1136">
      <w:r>
        <w:t>Recortar todas os desenhos</w:t>
      </w:r>
    </w:p>
    <w:p w:rsidR="008F1136" w:rsidRDefault="008F1136">
      <w:r>
        <w:t>Identificar cada animal com seu alimento preferido</w:t>
      </w:r>
    </w:p>
    <w:p w:rsidR="008F1136" w:rsidRDefault="008F1136">
      <w:r>
        <w:t>Depois de feito tudo isso, virem as pecinhas e achem seus pares, quem achar mais pares ganha.</w:t>
      </w:r>
    </w:p>
    <w:p w:rsidR="008F1136" w:rsidRDefault="008F1136">
      <w:r>
        <w:t xml:space="preserve">Prestem atenção, e brinque corretamente </w:t>
      </w:r>
    </w:p>
    <w:p w:rsidR="008F1136" w:rsidRDefault="008F1136"/>
    <w:p w:rsidR="008F1136" w:rsidRDefault="008F1136">
      <w:r>
        <w:rPr>
          <w:noProof/>
        </w:rPr>
        <w:lastRenderedPageBreak/>
        <w:drawing>
          <wp:inline distT="0" distB="0" distL="0" distR="0">
            <wp:extent cx="5400040" cy="763256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36"/>
    <w:rsid w:val="000A1DAA"/>
    <w:rsid w:val="008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87EB"/>
  <w15:chartTrackingRefBased/>
  <w15:docId w15:val="{DF00723A-E065-4137-B957-D6C58632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2020-05-06T19:05:00Z</dcterms:created>
  <dcterms:modified xsi:type="dcterms:W3CDTF">2020-05-06T19:14:00Z</dcterms:modified>
</cp:coreProperties>
</file>