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79998" w14:textId="77777777" w:rsidR="00C051AA" w:rsidRPr="004C6F4C" w:rsidRDefault="00C051AA" w:rsidP="00C051AA">
      <w:pPr>
        <w:rPr>
          <w:rFonts w:ascii="Times New Roman" w:hAnsi="Times New Roman" w:cs="Times New Roman"/>
          <w:sz w:val="24"/>
          <w:szCs w:val="24"/>
        </w:rPr>
      </w:pPr>
    </w:p>
    <w:p w14:paraId="764C2C50" w14:textId="77777777" w:rsidR="00C051AA" w:rsidRPr="004C6F4C" w:rsidRDefault="00C051AA" w:rsidP="00C0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4CC33" wp14:editId="230A813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78B21" w14:textId="77777777" w:rsidR="00C051AA" w:rsidRDefault="00C051AA" w:rsidP="00C051A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37385" wp14:editId="66E35D1A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CC3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z+WKAIAAFI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">
                <v:textbox>
                  <w:txbxContent>
                    <w:p w14:paraId="40F78B21" w14:textId="77777777" w:rsidR="00C051AA" w:rsidRDefault="00C051AA" w:rsidP="00C051AA">
                      <w:r>
                        <w:rPr>
                          <w:noProof/>
                        </w:rPr>
                        <w:drawing>
                          <wp:inline distT="0" distB="0" distL="0" distR="0" wp14:anchorId="0E337385" wp14:editId="66E35D1A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C6F4C"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  <w:proofErr w:type="spellStart"/>
      <w:r w:rsidRPr="004C6F4C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4C6F4C">
        <w:rPr>
          <w:rFonts w:ascii="Times New Roman" w:hAnsi="Times New Roman" w:cs="Times New Roman"/>
          <w:sz w:val="24"/>
          <w:szCs w:val="24"/>
        </w:rPr>
        <w:t>, 2020.</w:t>
      </w:r>
    </w:p>
    <w:p w14:paraId="634CFFEE" w14:textId="77777777" w:rsidR="00C051AA" w:rsidRPr="004C6F4C" w:rsidRDefault="00C051AA" w:rsidP="00C0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1C034BDE" w14:textId="77777777" w:rsidR="00C051AA" w:rsidRPr="004C6F4C" w:rsidRDefault="00C051AA" w:rsidP="00C0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45824789" w14:textId="77777777" w:rsidR="00C051AA" w:rsidRPr="004C6F4C" w:rsidRDefault="00C051AA" w:rsidP="00C0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31FF1BFA" w14:textId="77777777" w:rsidR="00C051AA" w:rsidRPr="004C6F4C" w:rsidRDefault="00C051AA" w:rsidP="00C0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22E10B0E" w14:textId="77777777" w:rsidR="00C051AA" w:rsidRPr="004C6F4C" w:rsidRDefault="00C051AA" w:rsidP="00C051AA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4C6F4C"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2E71EBA2" w14:textId="77777777" w:rsidR="00C051AA" w:rsidRPr="004C6F4C" w:rsidRDefault="00C051AA" w:rsidP="00C051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696DA2" w14:textId="77777777" w:rsidR="00C051AA" w:rsidRPr="004C6F4C" w:rsidRDefault="00C051AA" w:rsidP="00C051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C6F4C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5E9FBA23" w14:textId="77777777" w:rsidR="00C051AA" w:rsidRPr="004C6F4C" w:rsidRDefault="00C051AA" w:rsidP="00C051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4C6F4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4C6F4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2C1BC8EA" w14:textId="77777777" w:rsidR="00C051AA" w:rsidRDefault="00C051AA" w:rsidP="00C051AA">
      <w:pPr>
        <w:pStyle w:val="Pargrafoda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u w:val="single"/>
        </w:rPr>
      </w:pPr>
    </w:p>
    <w:p w14:paraId="52D2505A" w14:textId="535CD9C9" w:rsidR="00C051AA" w:rsidRPr="00CD056F" w:rsidRDefault="00C051AA" w:rsidP="00C051AA">
      <w:pPr>
        <w:pStyle w:val="Pargrafoda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u w:val="single"/>
        </w:rPr>
      </w:pPr>
      <w:r w:rsidRPr="00CD056F">
        <w:rPr>
          <w:rFonts w:ascii="Times New Roman" w:hAnsi="Times New Roman" w:cs="Times New Roman"/>
          <w:color w:val="FF0000"/>
          <w:u w:val="single"/>
        </w:rPr>
        <w:t>Respiração consciente mantém o cérebro saudável e jovem</w:t>
      </w:r>
    </w:p>
    <w:p w14:paraId="6961688E" w14:textId="77777777" w:rsidR="00C051AA" w:rsidRPr="00CD056F" w:rsidRDefault="00C051AA" w:rsidP="00C051A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14:paraId="58F503F3" w14:textId="77777777" w:rsidR="00C051AA" w:rsidRPr="00D55270" w:rsidRDefault="00C051AA" w:rsidP="00C051AA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>Você já ouviu falar na respiração controlada? De acordo com um novo estudo, o ato de inspirar e expirar de forma consciente, prática comum na meditação, pode manter o cérebro saudável e jovem a longo prazo.</w:t>
      </w:r>
    </w:p>
    <w:p w14:paraId="4AA55E7D" w14:textId="77777777" w:rsidR="00C051AA" w:rsidRPr="00D55270" w:rsidRDefault="00C051AA" w:rsidP="00C051AA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O artigo, publicado no periódico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Psychophysiology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 xml:space="preserve"> (revista internacional sobre saúde), mostra como a respiração controlada afeta os níveis de um neurotransmissor chamado noradrenalina, um "hormônio do estresse". "Quando estamos estressados, produzimos muita noradrenalina e não podemos nos concentrar", diz Michael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Melnychuk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>, autor da pesquisa. "Quando nos sentimos lentos, produzimos muito pouco e, novamente, não podemos nos concentrar. Porém, há um ponto ideal de noradrenalina no qual nossas emoções, pensamentos e memória são muito mais claros.</w:t>
      </w:r>
    </w:p>
    <w:p w14:paraId="4526B9C0" w14:textId="77777777" w:rsidR="00C051AA" w:rsidRPr="00D55270" w:rsidRDefault="00C051AA" w:rsidP="00C051AA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Para esse estudo examinar o efeito da respiração na noradrenalina e consequentemente na atenção, os pesquisadores usaram técnicas de neuroimagem e mediram a dilatação da pupila dos participantes enquanto realizavam tarefas cognitivas que exigiam grande foco. Eles monitoraram e calcularam a respiração, o tempo de reação e a atividade na região do cérebro chamada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coeruleus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>, lugar envolvido com a atenção e a respiração e onde esse neurotransmissor é produzido.</w:t>
      </w:r>
    </w:p>
    <w:p w14:paraId="79B0DA81" w14:textId="77777777" w:rsidR="00C051AA" w:rsidRPr="00D55270" w:rsidRDefault="00C051AA" w:rsidP="00C051AA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Após os testes,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Melnychuk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 xml:space="preserve"> e sua equipe descobriram que os participantes do estudo que se concentravam melhor nessas tarefas tinham melhor acoplamento entre padrões de respiração e atenção. Além disso, a atividade no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locus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270">
        <w:rPr>
          <w:rFonts w:ascii="Times New Roman" w:hAnsi="Times New Roman" w:cs="Times New Roman"/>
          <w:sz w:val="24"/>
          <w:szCs w:val="24"/>
        </w:rPr>
        <w:t>coeruleus</w:t>
      </w:r>
      <w:proofErr w:type="spellEnd"/>
      <w:r w:rsidRPr="00D55270">
        <w:rPr>
          <w:rFonts w:ascii="Times New Roman" w:hAnsi="Times New Roman" w:cs="Times New Roman"/>
          <w:sz w:val="24"/>
          <w:szCs w:val="24"/>
        </w:rPr>
        <w:t xml:space="preserve"> aumentou quando os voluntários inspiraram e diminuiu à medida que expiravam.</w:t>
      </w:r>
    </w:p>
    <w:p w14:paraId="10BB8C50" w14:textId="77777777" w:rsidR="00C051AA" w:rsidRPr="00D55270" w:rsidRDefault="00C051AA" w:rsidP="00C051AA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sz w:val="24"/>
          <w:szCs w:val="24"/>
        </w:rPr>
        <w:lastRenderedPageBreak/>
        <w:t>“Isso significa que nossa atenção é influenciada por nossa respiração. É possível que, concentrando-se e regulando sua respiração, você possa otimizar seu nível de atenção e, da mesma forma, concentrando-se em seu nível de atenção, sua respiração se torna mais sincronizada", explica o autor do estudo.</w:t>
      </w:r>
    </w:p>
    <w:p w14:paraId="06029FE0" w14:textId="77777777" w:rsidR="00C051AA" w:rsidRPr="00D55270" w:rsidRDefault="00C051AA" w:rsidP="00C051AA">
      <w:pPr>
        <w:pStyle w:val="Pargrafoda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D5527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1F326" wp14:editId="4D49CF5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D23BE4" w14:textId="77777777" w:rsidR="00C051AA" w:rsidRDefault="00C051AA" w:rsidP="00C051AA">
                            <w:pPr>
                              <w:pStyle w:val="PargrafodaLista"/>
                              <w:spacing w:after="0" w:line="360" w:lineRule="auto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Texto retirado da revista eletrônica viva bem. </w:t>
                            </w:r>
                          </w:p>
                          <w:p w14:paraId="0B506EBA" w14:textId="77777777" w:rsidR="00C051AA" w:rsidRPr="00E04ACC" w:rsidRDefault="00C051AA" w:rsidP="00C051AA">
                            <w:pPr>
                              <w:pStyle w:val="PargrafodaLista"/>
                              <w:spacing w:after="0" w:line="360" w:lineRule="auto"/>
                              <w:jc w:val="both"/>
                            </w:pPr>
                            <w:hyperlink r:id="rId6" w:history="1">
                              <w:r w:rsidRPr="00CB6B80">
                                <w:rPr>
                                  <w:rStyle w:val="Hyperlink"/>
                                </w:rPr>
                                <w:t>https://www.uol.com.br/vivabem/noticias/redacao/2018/05/14/respiracao-consciente-mantem-o-cerebro-saudavel-e-jovem.htm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31F326" id="Caixa de Texto 7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JiHXyFAAgAAfgQAAA4AAAAAAAAA&#10;AAAAAAAALgIAAGRycy9lMm9Eb2MueG1sUEsBAi0AFAAGAAgAAAAhALcMAwjXAAAABQEAAA8AAAAA&#10;AAAAAAAAAAAAmgQAAGRycy9kb3ducmV2LnhtbFBLBQYAAAAABAAEAPMAAACeBQAAAAA=&#10;" filled="f" strokeweight=".5pt">
                <v:textbox style="mso-fit-shape-to-text:t">
                  <w:txbxContent>
                    <w:p w14:paraId="3BD23BE4" w14:textId="77777777" w:rsidR="00C051AA" w:rsidRDefault="00C051AA" w:rsidP="00C051AA">
                      <w:pPr>
                        <w:pStyle w:val="PargrafodaLista"/>
                        <w:spacing w:after="0" w:line="360" w:lineRule="auto"/>
                        <w:ind w:left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Texto retirado da revista eletrônica viva bem. </w:t>
                      </w:r>
                    </w:p>
                    <w:p w14:paraId="0B506EBA" w14:textId="77777777" w:rsidR="00C051AA" w:rsidRPr="00E04ACC" w:rsidRDefault="00C051AA" w:rsidP="00C051AA">
                      <w:pPr>
                        <w:pStyle w:val="PargrafodaLista"/>
                        <w:spacing w:after="0" w:line="360" w:lineRule="auto"/>
                        <w:jc w:val="both"/>
                      </w:pPr>
                      <w:hyperlink r:id="rId7" w:history="1">
                        <w:r w:rsidRPr="00CB6B80">
                          <w:rPr>
                            <w:rStyle w:val="Hyperlink"/>
                          </w:rPr>
                          <w:t>https://www.uol.com.br/vivabem/noticias/redacao/2018/05/14/respiracao-consciente-mantem-o-cerebro-saudavel-e-jovem.htm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BBFA71" w14:textId="77777777" w:rsidR="00C051AA" w:rsidRPr="00CD056F" w:rsidRDefault="00C051AA" w:rsidP="00C051AA">
      <w:pPr>
        <w:pStyle w:val="PargrafodaLista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CD056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Atividades </w:t>
      </w:r>
    </w:p>
    <w:p w14:paraId="1F837F05" w14:textId="77777777" w:rsidR="00C051AA" w:rsidRPr="00D55270" w:rsidRDefault="00C051AA" w:rsidP="00C051A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Faça um vídeo curto de você lendo um trecho do texto, pelo menos 2 parágrafos, e envie para o professor, em conversa privada no WhatsApp. 998401631. </w:t>
      </w:r>
    </w:p>
    <w:p w14:paraId="12AC9E9D" w14:textId="77777777" w:rsidR="00C051AA" w:rsidRPr="006F7135" w:rsidRDefault="00C051AA" w:rsidP="00C051A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color w:val="FF0000"/>
          <w:u w:val="single"/>
        </w:rPr>
      </w:pPr>
      <w:r w:rsidRPr="00D55270">
        <w:rPr>
          <w:rFonts w:ascii="Times New Roman" w:hAnsi="Times New Roman" w:cs="Times New Roman"/>
          <w:sz w:val="24"/>
          <w:szCs w:val="24"/>
        </w:rPr>
        <w:t>Por que o título “Respiração</w:t>
      </w:r>
      <w:r w:rsidRPr="00D55270">
        <w:rPr>
          <w:rFonts w:ascii="Times New Roman" w:hAnsi="Times New Roman" w:cs="Times New Roman"/>
        </w:rPr>
        <w:t xml:space="preserve"> consciente mantém o cérebro saudável e jovem.”</w:t>
      </w:r>
      <w:r>
        <w:rPr>
          <w:rFonts w:ascii="Times New Roman" w:hAnsi="Times New Roman" w:cs="Times New Roman"/>
        </w:rPr>
        <w:t>?</w:t>
      </w:r>
    </w:p>
    <w:p w14:paraId="034D9E91" w14:textId="77777777" w:rsidR="00C051AA" w:rsidRPr="006F7135" w:rsidRDefault="00C051AA" w:rsidP="00C051A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color w:val="FF0000"/>
          <w:u w:val="single"/>
        </w:rPr>
      </w:pPr>
      <w:r w:rsidRPr="00D55270">
        <w:rPr>
          <w:rFonts w:ascii="Times New Roman" w:hAnsi="Times New Roman" w:cs="Times New Roman"/>
          <w:sz w:val="24"/>
          <w:szCs w:val="24"/>
        </w:rPr>
        <w:t xml:space="preserve">Segundo o texto como a respiração pode ajudar na concentração? </w:t>
      </w:r>
    </w:p>
    <w:p w14:paraId="53C8D6A0" w14:textId="77777777" w:rsidR="00C051AA" w:rsidRPr="006F7135" w:rsidRDefault="00C051AA" w:rsidP="00C051A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color w:val="FF0000"/>
          <w:u w:val="single"/>
        </w:rPr>
      </w:pPr>
      <w:r w:rsidRPr="00D55270">
        <w:rPr>
          <w:rFonts w:ascii="Times New Roman" w:hAnsi="Times New Roman" w:cs="Times New Roman"/>
        </w:rPr>
        <w:t>Quantos parágrafos possui esse texto?</w:t>
      </w:r>
    </w:p>
    <w:p w14:paraId="5ADE8993" w14:textId="77777777" w:rsidR="00C051AA" w:rsidRPr="006F7135" w:rsidRDefault="00C051AA" w:rsidP="00C051A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color w:val="FF0000"/>
          <w:u w:val="single"/>
        </w:rPr>
      </w:pPr>
      <w:r w:rsidRPr="00D55270">
        <w:rPr>
          <w:rFonts w:ascii="Times New Roman" w:hAnsi="Times New Roman" w:cs="Times New Roman"/>
        </w:rPr>
        <w:t xml:space="preserve">Qual é a finalidade deste texto? </w:t>
      </w:r>
    </w:p>
    <w:p w14:paraId="2650A7E4" w14:textId="77777777" w:rsidR="00C051AA" w:rsidRPr="006F7135" w:rsidRDefault="00C051AA" w:rsidP="00C051AA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  <w:r w:rsidRPr="00D55270">
        <w:rPr>
          <w:rFonts w:ascii="Times New Roman" w:hAnsi="Times New Roman" w:cs="Times New Roman"/>
        </w:rPr>
        <w:t xml:space="preserve">Você já fez algum exercício de respiração? Assista o vídeo, respire conforme o peixinho e descreva qual foi a sensação que teve. </w:t>
      </w:r>
    </w:p>
    <w:p w14:paraId="7F45A759" w14:textId="77777777" w:rsidR="00C051AA" w:rsidRPr="00CD056F" w:rsidRDefault="00C051AA" w:rsidP="00C051AA">
      <w:pPr>
        <w:pStyle w:val="PargrafodaLista"/>
        <w:spacing w:after="0" w:line="360" w:lineRule="auto"/>
        <w:ind w:left="0" w:firstLine="709"/>
        <w:contextualSpacing w:val="0"/>
        <w:rPr>
          <w:rFonts w:ascii="Times New Roman" w:hAnsi="Times New Roman" w:cs="Times New Roman"/>
        </w:rPr>
      </w:pPr>
      <w:r w:rsidRPr="00D55270">
        <w:rPr>
          <w:rFonts w:ascii="Times New Roman" w:hAnsi="Times New Roman" w:cs="Times New Roman"/>
        </w:rPr>
        <w:t xml:space="preserve">Vídeo: </w:t>
      </w:r>
      <w:hyperlink r:id="rId8" w:history="1">
        <w:r w:rsidRPr="00D55270">
          <w:rPr>
            <w:rStyle w:val="Hyperlink"/>
            <w:rFonts w:ascii="Times New Roman" w:hAnsi="Times New Roman" w:cs="Times New Roman"/>
          </w:rPr>
          <w:t>https://www.youtube.com/watch?v=PW4_Ysjz9yU</w:t>
        </w:r>
      </w:hyperlink>
    </w:p>
    <w:p w14:paraId="30E03B6E" w14:textId="77777777" w:rsidR="00C051AA" w:rsidRDefault="00C051AA"/>
    <w:sectPr w:rsidR="00C05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A2F5F"/>
    <w:multiLevelType w:val="hybridMultilevel"/>
    <w:tmpl w:val="8160CB60"/>
    <w:lvl w:ilvl="0" w:tplc="98625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AA"/>
    <w:rsid w:val="00C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77EDD"/>
  <w15:chartTrackingRefBased/>
  <w15:docId w15:val="{6C647080-402E-43BE-A92E-88265362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051A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05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W4_Ysjz9y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ol.com.br/vivabem/noticias/redacao/2018/05/14/respiracao-consciente-mantem-o-cerebro-saudavel-e-jovem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l.com.br/vivabem/noticias/redacao/2018/05/14/respiracao-consciente-mantem-o-cerebro-saudavel-e-jovem.ht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2020-06-17T21:19:00Z</dcterms:created>
  <dcterms:modified xsi:type="dcterms:W3CDTF">2020-06-17T21:22:00Z</dcterms:modified>
</cp:coreProperties>
</file>