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498EA" w14:textId="77777777" w:rsidR="00CE40CF" w:rsidRDefault="00CE40CF" w:rsidP="00CE40CF">
      <w:pPr>
        <w:ind w:left="-567" w:right="-567"/>
        <w:rPr>
          <w:sz w:val="20"/>
          <w:szCs w:val="20"/>
        </w:rPr>
      </w:pPr>
      <w:r>
        <w:rPr>
          <w:rFonts w:ascii="Times New Roman" w:hAnsi="Times New Roman" w:cs="Times New Roman"/>
          <w:noProof/>
          <w:sz w:val="24"/>
          <w:szCs w:val="24"/>
          <w:lang w:eastAsia="pt-BR"/>
        </w:rPr>
        <mc:AlternateContent>
          <mc:Choice Requires="wps">
            <w:drawing>
              <wp:anchor distT="45720" distB="45720" distL="114300" distR="114300" simplePos="0" relativeHeight="251659264" behindDoc="0" locked="0" layoutInCell="1" allowOverlap="1" wp14:anchorId="554EA49A" wp14:editId="450D8D8C">
                <wp:simplePos x="0" y="0"/>
                <wp:positionH relativeFrom="margin">
                  <wp:posOffset>0</wp:posOffset>
                </wp:positionH>
                <wp:positionV relativeFrom="paragraph">
                  <wp:posOffset>321945</wp:posOffset>
                </wp:positionV>
                <wp:extent cx="1762125" cy="1190625"/>
                <wp:effectExtent l="0" t="0" r="28575" b="28575"/>
                <wp:wrapSquare wrapText="bothSides"/>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190625"/>
                        </a:xfrm>
                        <a:prstGeom prst="rect">
                          <a:avLst/>
                        </a:prstGeom>
                        <a:solidFill>
                          <a:srgbClr val="FFFFFF"/>
                        </a:solidFill>
                        <a:ln w="9525">
                          <a:solidFill>
                            <a:srgbClr val="000000"/>
                          </a:solidFill>
                          <a:miter lim="800000"/>
                          <a:headEnd/>
                          <a:tailEnd/>
                        </a:ln>
                      </wps:spPr>
                      <wps:txbx>
                        <w:txbxContent>
                          <w:p w14:paraId="7017BA99" w14:textId="77777777" w:rsidR="00CE40CF" w:rsidRDefault="00CE40CF" w:rsidP="00CE40CF">
                            <w:r>
                              <w:rPr>
                                <w:noProof/>
                                <w:sz w:val="20"/>
                                <w:szCs w:val="20"/>
                                <w:lang w:eastAsia="pt-BR"/>
                              </w:rPr>
                              <w:drawing>
                                <wp:inline distT="0" distB="0" distL="0" distR="0" wp14:anchorId="167EF49E" wp14:editId="1F7B1656">
                                  <wp:extent cx="1657350" cy="1095375"/>
                                  <wp:effectExtent l="0" t="0" r="0" b="9525"/>
                                  <wp:docPr id="29" name="Imagem 29" descr="ESCOLA MUNICIPAL DE EDUCAÇÃO BÁSICA ALFREDO GOM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SCOLA MUNICIPAL DE EDUCAÇÃO BÁSICA ALFREDO GOMES: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EA49A" id="_x0000_t202" coordsize="21600,21600" o:spt="202" path="m,l,21600r21600,l21600,xe">
                <v:stroke joinstyle="miter"/>
                <v:path gradientshapeok="t" o:connecttype="rect"/>
              </v:shapetype>
              <v:shape id="Caixa de Texto 11" o:spid="_x0000_s1026" type="#_x0000_t202" style="position:absolute;left:0;text-align:left;margin-left:0;margin-top:25.35pt;width:138.75pt;height:9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">
                <v:textbox>
                  <w:txbxContent>
                    <w:p w14:paraId="7017BA99" w14:textId="77777777" w:rsidR="00CE40CF" w:rsidRDefault="00CE40CF" w:rsidP="00CE40CF">
                      <w:r>
                        <w:rPr>
                          <w:noProof/>
                          <w:sz w:val="20"/>
                          <w:szCs w:val="20"/>
                          <w:lang w:eastAsia="pt-BR"/>
                        </w:rPr>
                        <w:drawing>
                          <wp:inline distT="0" distB="0" distL="0" distR="0" wp14:anchorId="167EF49E" wp14:editId="1F7B1656">
                            <wp:extent cx="1657350" cy="1095375"/>
                            <wp:effectExtent l="0" t="0" r="0" b="9525"/>
                            <wp:docPr id="29" name="Imagem 29" descr="ESCOLA MUNICIPAL DE EDUCAÇÃO BÁSICA ALFREDO GOM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SCOLA MUNICIPAL DE EDUCAÇÃO BÁSICA ALFREDO GOMES: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txbxContent>
                </v:textbox>
                <w10:wrap type="square" anchorx="margin"/>
              </v:shape>
            </w:pict>
          </mc:Fallback>
        </mc:AlternateContent>
      </w:r>
    </w:p>
    <w:p w14:paraId="413B2146" w14:textId="77777777" w:rsidR="00CE40CF" w:rsidRDefault="00CE40CF" w:rsidP="00CE40CF">
      <w:pPr>
        <w:ind w:left="-567" w:right="-567"/>
        <w:rPr>
          <w:sz w:val="20"/>
          <w:szCs w:val="20"/>
        </w:rPr>
      </w:pPr>
      <w:r>
        <w:rPr>
          <w:rFonts w:ascii="Times New Roman" w:hAnsi="Times New Roman" w:cs="Times New Roman"/>
          <w:sz w:val="24"/>
          <w:szCs w:val="24"/>
        </w:rPr>
        <w:t>Escola Municipal de Educação Básica Alfredo Gomes</w:t>
      </w:r>
    </w:p>
    <w:p w14:paraId="14785339" w14:textId="77777777" w:rsidR="00CE40CF" w:rsidRDefault="00CE40CF" w:rsidP="00CE40CF">
      <w:pPr>
        <w:spacing w:after="0" w:line="240" w:lineRule="auto"/>
        <w:rPr>
          <w:rFonts w:ascii="Times New Roman" w:hAnsi="Times New Roman" w:cs="Times New Roman"/>
          <w:sz w:val="24"/>
          <w:szCs w:val="24"/>
        </w:rPr>
      </w:pPr>
      <w:r>
        <w:rPr>
          <w:rFonts w:ascii="Times New Roman" w:hAnsi="Times New Roman" w:cs="Times New Roman"/>
          <w:sz w:val="24"/>
          <w:szCs w:val="24"/>
        </w:rPr>
        <w:t>Catanduvas, SETEMBRO DE 2020.</w:t>
      </w:r>
    </w:p>
    <w:p w14:paraId="671D6E8C" w14:textId="77777777" w:rsidR="00CE40CF" w:rsidRDefault="00CE40CF" w:rsidP="00CE40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Diretora: Ivania Ap. Nora </w:t>
      </w:r>
    </w:p>
    <w:p w14:paraId="6F26DD94" w14:textId="77777777" w:rsidR="00CE40CF" w:rsidRDefault="00CE40CF" w:rsidP="00CE40CF">
      <w:pPr>
        <w:spacing w:after="0" w:line="240" w:lineRule="auto"/>
        <w:rPr>
          <w:rFonts w:ascii="Times New Roman" w:hAnsi="Times New Roman" w:cs="Times New Roman"/>
          <w:sz w:val="24"/>
          <w:szCs w:val="24"/>
        </w:rPr>
      </w:pPr>
      <w:r>
        <w:rPr>
          <w:rFonts w:ascii="Times New Roman" w:hAnsi="Times New Roman" w:cs="Times New Roman"/>
          <w:sz w:val="24"/>
          <w:szCs w:val="24"/>
        </w:rPr>
        <w:t>Assessora Técnica Pedagógica: Simone Andréa Carl</w:t>
      </w:r>
    </w:p>
    <w:p w14:paraId="410F661C" w14:textId="77777777" w:rsidR="00CE40CF" w:rsidRDefault="00CE40CF" w:rsidP="00CE40CF">
      <w:pPr>
        <w:spacing w:after="0" w:line="240" w:lineRule="auto"/>
        <w:rPr>
          <w:rFonts w:ascii="Times New Roman" w:hAnsi="Times New Roman" w:cs="Times New Roman"/>
          <w:sz w:val="24"/>
          <w:szCs w:val="24"/>
        </w:rPr>
      </w:pPr>
      <w:r>
        <w:rPr>
          <w:rFonts w:ascii="Times New Roman" w:hAnsi="Times New Roman" w:cs="Times New Roman"/>
          <w:sz w:val="24"/>
          <w:szCs w:val="24"/>
        </w:rPr>
        <w:t>Assessora Técnica Administrativa: Tania N. de Ávila</w:t>
      </w:r>
    </w:p>
    <w:p w14:paraId="06CD1705" w14:textId="77777777" w:rsidR="00CE40CF" w:rsidRDefault="00CE40CF" w:rsidP="00CE40CF">
      <w:pPr>
        <w:spacing w:after="0" w:line="240" w:lineRule="auto"/>
        <w:rPr>
          <w:rFonts w:ascii="Times New Roman" w:hAnsi="Times New Roman" w:cs="Times New Roman"/>
          <w:sz w:val="24"/>
          <w:szCs w:val="24"/>
        </w:rPr>
      </w:pPr>
      <w:r>
        <w:rPr>
          <w:rFonts w:ascii="Times New Roman" w:hAnsi="Times New Roman" w:cs="Times New Roman"/>
          <w:sz w:val="24"/>
          <w:szCs w:val="24"/>
        </w:rPr>
        <w:t>Professora: Marlí Bobella</w:t>
      </w:r>
    </w:p>
    <w:p w14:paraId="04F8BBF0" w14:textId="77777777" w:rsidR="00CE40CF" w:rsidRDefault="00CE40CF" w:rsidP="00CE40CF">
      <w:pPr>
        <w:spacing w:after="0" w:line="240" w:lineRule="auto"/>
        <w:ind w:left="2832"/>
        <w:rPr>
          <w:rFonts w:ascii="Times New Roman" w:hAnsi="Times New Roman" w:cs="Times New Roman"/>
          <w:sz w:val="24"/>
          <w:szCs w:val="24"/>
        </w:rPr>
      </w:pPr>
      <w:r>
        <w:rPr>
          <w:rFonts w:ascii="Times New Roman" w:hAnsi="Times New Roman" w:cs="Times New Roman"/>
          <w:sz w:val="24"/>
          <w:szCs w:val="24"/>
        </w:rPr>
        <w:t>Turma: 4º ano matutino</w:t>
      </w:r>
    </w:p>
    <w:p w14:paraId="066BAF71" w14:textId="77777777" w:rsidR="00CE40CF" w:rsidRDefault="00CE40CF">
      <w:bookmarkStart w:id="0" w:name="_GoBack"/>
      <w:bookmarkEnd w:id="0"/>
    </w:p>
    <w:p w14:paraId="3996F286" w14:textId="77777777" w:rsidR="00CE40CF" w:rsidRDefault="00CE40CF" w:rsidP="00CE40CF">
      <w:pPr>
        <w:pStyle w:val="Cabealho"/>
        <w:jc w:val="center"/>
        <w:rPr>
          <w:rFonts w:ascii="Arial" w:hAnsi="Arial" w:cs="Arial"/>
          <w:b/>
          <w:bCs/>
          <w:sz w:val="24"/>
          <w:szCs w:val="22"/>
          <w:u w:val="single"/>
        </w:rPr>
      </w:pPr>
      <w:r>
        <w:rPr>
          <w:rFonts w:ascii="Arial" w:hAnsi="Arial" w:cs="Arial"/>
          <w:b/>
          <w:bCs/>
          <w:sz w:val="24"/>
          <w:szCs w:val="22"/>
          <w:u w:val="single"/>
        </w:rPr>
        <w:t>ATIVIDADES DE GEOGRAFIA</w:t>
      </w:r>
    </w:p>
    <w:p w14:paraId="192B32EF" w14:textId="6C363526" w:rsidR="00CE40CF" w:rsidRDefault="00CE40CF" w:rsidP="00CE40CF">
      <w:pPr>
        <w:pStyle w:val="PargrafodaLista"/>
        <w:spacing w:after="0" w:line="240" w:lineRule="auto"/>
        <w:ind w:left="0"/>
        <w:jc w:val="both"/>
        <w:rPr>
          <w:rFonts w:ascii="Arial" w:hAnsi="Arial" w:cs="Arial"/>
          <w:sz w:val="24"/>
          <w:szCs w:val="24"/>
        </w:rPr>
      </w:pPr>
    </w:p>
    <w:p w14:paraId="76A1EE5C" w14:textId="77777777" w:rsidR="00CE40CF" w:rsidRPr="00CE40CF" w:rsidRDefault="00CE40CF" w:rsidP="00CE40CF">
      <w:pPr>
        <w:pStyle w:val="PargrafodaLista"/>
        <w:spacing w:after="0" w:line="240" w:lineRule="auto"/>
        <w:ind w:left="0"/>
        <w:jc w:val="both"/>
        <w:rPr>
          <w:rFonts w:ascii="Arial" w:hAnsi="Arial" w:cs="Arial"/>
          <w:b/>
          <w:bCs/>
          <w:sz w:val="24"/>
          <w:szCs w:val="24"/>
        </w:rPr>
      </w:pPr>
    </w:p>
    <w:p w14:paraId="294DBAD1" w14:textId="77777777" w:rsidR="00CE40CF" w:rsidRPr="00CE40CF" w:rsidRDefault="00CE40CF" w:rsidP="00CE40CF">
      <w:pPr>
        <w:rPr>
          <w:rFonts w:ascii="Arial" w:hAnsi="Arial" w:cs="Arial"/>
          <w:b/>
          <w:bCs/>
          <w:sz w:val="24"/>
          <w:szCs w:val="24"/>
        </w:rPr>
      </w:pPr>
      <w:r w:rsidRPr="00CE40CF">
        <w:rPr>
          <w:rFonts w:ascii="Arial" w:hAnsi="Arial" w:cs="Arial"/>
          <w:b/>
          <w:bCs/>
          <w:sz w:val="24"/>
          <w:szCs w:val="24"/>
        </w:rPr>
        <w:t xml:space="preserve">                                          Mapa</w:t>
      </w:r>
    </w:p>
    <w:p w14:paraId="26049C0D" w14:textId="77777777" w:rsidR="00CE40CF" w:rsidRDefault="00CE40CF" w:rsidP="00CE40CF">
      <w:pPr>
        <w:rPr>
          <w:rFonts w:ascii="Arial" w:hAnsi="Arial" w:cs="Arial"/>
          <w:sz w:val="24"/>
          <w:szCs w:val="24"/>
        </w:rPr>
      </w:pPr>
      <w:r>
        <w:rPr>
          <w:rFonts w:ascii="Arial" w:hAnsi="Arial" w:cs="Arial"/>
          <w:sz w:val="24"/>
          <w:szCs w:val="24"/>
        </w:rPr>
        <w:t xml:space="preserve">  O mapa é sempre um espaço da terra visto do céu, entretanto, existem duas formas de isso ser feito.</w:t>
      </w:r>
    </w:p>
    <w:p w14:paraId="19E35413" w14:textId="77777777" w:rsidR="00CE40CF" w:rsidRDefault="00CE40CF" w:rsidP="00CE40CF">
      <w:pPr>
        <w:rPr>
          <w:rFonts w:ascii="Arial" w:hAnsi="Arial" w:cs="Arial"/>
          <w:sz w:val="24"/>
          <w:szCs w:val="24"/>
        </w:rPr>
      </w:pPr>
      <w:r>
        <w:rPr>
          <w:rFonts w:ascii="Arial" w:hAnsi="Arial" w:cs="Arial"/>
          <w:sz w:val="24"/>
          <w:szCs w:val="24"/>
        </w:rPr>
        <w:t xml:space="preserve">Existe a </w:t>
      </w:r>
      <w:r w:rsidRPr="00F92C95">
        <w:rPr>
          <w:rFonts w:ascii="Arial" w:hAnsi="Arial" w:cs="Arial"/>
          <w:b/>
          <w:bCs/>
          <w:sz w:val="24"/>
          <w:szCs w:val="24"/>
        </w:rPr>
        <w:t>visão oblíqua</w:t>
      </w:r>
      <w:r>
        <w:rPr>
          <w:rFonts w:ascii="Arial" w:hAnsi="Arial" w:cs="Arial"/>
          <w:sz w:val="24"/>
          <w:szCs w:val="24"/>
        </w:rPr>
        <w:t>, que é um espaço da Terra visto do céu em forma diagonal, como se o observador estivesse em cima, mas vendo um pouco de lado.</w:t>
      </w:r>
    </w:p>
    <w:p w14:paraId="25478590" w14:textId="77777777" w:rsidR="00CE40CF" w:rsidRDefault="00CE40CF" w:rsidP="00CE40CF">
      <w:pPr>
        <w:pStyle w:val="NormalWeb"/>
        <w:shd w:val="clear" w:color="auto" w:fill="FFFFFF"/>
        <w:spacing w:before="0" w:beforeAutospacing="0"/>
        <w:jc w:val="center"/>
        <w:rPr>
          <w:rFonts w:ascii="Arial" w:hAnsi="Arial" w:cs="Arial"/>
          <w:color w:val="212529"/>
          <w:sz w:val="18"/>
          <w:szCs w:val="18"/>
        </w:rPr>
      </w:pPr>
      <w:r>
        <w:rPr>
          <w:noProof/>
        </w:rPr>
        <w:drawing>
          <wp:inline distT="0" distB="0" distL="0" distR="0" wp14:anchorId="72657EA7" wp14:editId="3AB8B1AC">
            <wp:extent cx="4629150" cy="20764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2076450"/>
                    </a:xfrm>
                    <a:prstGeom prst="rect">
                      <a:avLst/>
                    </a:prstGeom>
                    <a:noFill/>
                    <a:ln>
                      <a:noFill/>
                    </a:ln>
                  </pic:spPr>
                </pic:pic>
              </a:graphicData>
            </a:graphic>
          </wp:inline>
        </w:drawing>
      </w:r>
      <w:r w:rsidRPr="00CE40CF">
        <w:rPr>
          <w:rFonts w:ascii="Arial" w:hAnsi="Arial" w:cs="Arial"/>
          <w:color w:val="212529"/>
          <w:sz w:val="18"/>
          <w:szCs w:val="18"/>
        </w:rPr>
        <w:t xml:space="preserve"> </w:t>
      </w:r>
    </w:p>
    <w:p w14:paraId="7E6EBA59" w14:textId="43DB9CAF" w:rsidR="00CE40CF" w:rsidRDefault="00CE40CF" w:rsidP="00CE40CF">
      <w:pPr>
        <w:pStyle w:val="NormalWeb"/>
        <w:shd w:val="clear" w:color="auto" w:fill="FFFFFF"/>
        <w:spacing w:before="0" w:beforeAutospacing="0"/>
        <w:jc w:val="center"/>
        <w:rPr>
          <w:rFonts w:ascii="Arial" w:hAnsi="Arial" w:cs="Arial"/>
          <w:color w:val="212529"/>
          <w:sz w:val="18"/>
          <w:szCs w:val="18"/>
        </w:rPr>
      </w:pPr>
      <w:r>
        <w:rPr>
          <w:rFonts w:ascii="Arial" w:hAnsi="Arial" w:cs="Arial"/>
          <w:color w:val="212529"/>
          <w:sz w:val="18"/>
          <w:szCs w:val="18"/>
        </w:rPr>
        <w:t>Foto aérea da paisagem na visão oblíqua</w:t>
      </w:r>
    </w:p>
    <w:p w14:paraId="5B16C854" w14:textId="4AD35217" w:rsidR="00CE40CF" w:rsidRDefault="00CE40CF" w:rsidP="00CE40CF">
      <w:pPr>
        <w:pStyle w:val="NormalWeb"/>
        <w:shd w:val="clear" w:color="auto" w:fill="FFFFFF"/>
        <w:spacing w:before="0" w:beforeAutospacing="0"/>
        <w:jc w:val="center"/>
        <w:rPr>
          <w:rFonts w:ascii="Arial" w:hAnsi="Arial" w:cs="Arial"/>
          <w:color w:val="212529"/>
        </w:rPr>
      </w:pPr>
    </w:p>
    <w:p w14:paraId="4BEE5726" w14:textId="11921C02" w:rsidR="00CE40CF" w:rsidRDefault="00CE40CF" w:rsidP="00CE40CF">
      <w:pPr>
        <w:rPr>
          <w:rFonts w:ascii="Arial" w:hAnsi="Arial" w:cs="Arial"/>
          <w:sz w:val="24"/>
          <w:szCs w:val="24"/>
        </w:rPr>
      </w:pPr>
      <w:r>
        <w:rPr>
          <w:rFonts w:ascii="Arial" w:hAnsi="Arial" w:cs="Arial"/>
          <w:sz w:val="24"/>
          <w:szCs w:val="24"/>
        </w:rPr>
        <w:t xml:space="preserve">E existe a </w:t>
      </w:r>
      <w:r w:rsidRPr="00F92C95">
        <w:rPr>
          <w:rFonts w:ascii="Arial" w:hAnsi="Arial" w:cs="Arial"/>
          <w:b/>
          <w:bCs/>
          <w:sz w:val="24"/>
          <w:szCs w:val="24"/>
        </w:rPr>
        <w:t>visão vertical</w:t>
      </w:r>
      <w:r>
        <w:rPr>
          <w:rFonts w:ascii="Arial" w:hAnsi="Arial" w:cs="Arial"/>
          <w:b/>
          <w:bCs/>
          <w:sz w:val="24"/>
          <w:szCs w:val="24"/>
        </w:rPr>
        <w:t xml:space="preserve">, </w:t>
      </w:r>
      <w:r w:rsidRPr="00F92C95">
        <w:rPr>
          <w:rFonts w:ascii="Arial" w:hAnsi="Arial" w:cs="Arial"/>
          <w:sz w:val="24"/>
          <w:szCs w:val="24"/>
        </w:rPr>
        <w:t>quando</w:t>
      </w:r>
      <w:r>
        <w:rPr>
          <w:rFonts w:ascii="Arial" w:hAnsi="Arial" w:cs="Arial"/>
          <w:sz w:val="24"/>
          <w:szCs w:val="24"/>
        </w:rPr>
        <w:t xml:space="preserve"> o espaço é visto do alto, como se o observador estivesse em linha reta. Os mapas sempre se encontram na visão vertical.</w:t>
      </w:r>
    </w:p>
    <w:p w14:paraId="2D492BFB" w14:textId="3D422D7E" w:rsidR="00CE40CF" w:rsidRDefault="00CE40CF" w:rsidP="00CE40CF">
      <w:r>
        <w:rPr>
          <w:noProof/>
          <w:lang w:eastAsia="pt-BR"/>
        </w:rPr>
        <w:drawing>
          <wp:inline distT="0" distB="0" distL="0" distR="0" wp14:anchorId="49421C35" wp14:editId="0840F958">
            <wp:extent cx="3590925" cy="28194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2819400"/>
                    </a:xfrm>
                    <a:prstGeom prst="rect">
                      <a:avLst/>
                    </a:prstGeom>
                    <a:noFill/>
                    <a:ln>
                      <a:noFill/>
                    </a:ln>
                  </pic:spPr>
                </pic:pic>
              </a:graphicData>
            </a:graphic>
          </wp:inline>
        </w:drawing>
      </w:r>
    </w:p>
    <w:p w14:paraId="2ED80E2C" w14:textId="1C4239FA" w:rsidR="00CE40CF" w:rsidRDefault="00CE40CF" w:rsidP="00CE40CF">
      <w:pPr>
        <w:rPr>
          <w:rFonts w:ascii="Arial" w:hAnsi="Arial" w:cs="Arial"/>
          <w:color w:val="212529"/>
          <w:sz w:val="18"/>
          <w:szCs w:val="18"/>
        </w:rPr>
      </w:pPr>
      <w:r>
        <w:rPr>
          <w:rFonts w:ascii="Arial" w:hAnsi="Arial" w:cs="Arial"/>
          <w:color w:val="212529"/>
          <w:sz w:val="18"/>
          <w:szCs w:val="18"/>
        </w:rPr>
        <w:t>Exemplo de um mapa na visão</w:t>
      </w:r>
      <w:r w:rsidRPr="003A0AF8">
        <w:rPr>
          <w:rFonts w:ascii="Arial" w:hAnsi="Arial" w:cs="Arial"/>
          <w:color w:val="212529"/>
          <w:sz w:val="18"/>
          <w:szCs w:val="18"/>
        </w:rPr>
        <w:t xml:space="preserve"> </w:t>
      </w:r>
      <w:r>
        <w:rPr>
          <w:rFonts w:ascii="Arial" w:hAnsi="Arial" w:cs="Arial"/>
          <w:color w:val="212529"/>
          <w:sz w:val="18"/>
          <w:szCs w:val="18"/>
        </w:rPr>
        <w:t>vertical ilustrando ruas e avenidas</w:t>
      </w:r>
    </w:p>
    <w:p w14:paraId="33B6E06C" w14:textId="044FAB21" w:rsidR="00CE40CF" w:rsidRDefault="00CE40CF" w:rsidP="00CE40CF"/>
    <w:p w14:paraId="594D49D5" w14:textId="2952B9D7" w:rsidR="00CE40CF" w:rsidRDefault="00CE40CF" w:rsidP="00CE40CF">
      <w:pPr>
        <w:rPr>
          <w:rFonts w:ascii="Arial" w:hAnsi="Arial" w:cs="Arial"/>
          <w:color w:val="212529"/>
          <w:sz w:val="24"/>
          <w:szCs w:val="24"/>
        </w:rPr>
      </w:pPr>
      <w:r w:rsidRPr="008F04B1">
        <w:rPr>
          <w:rFonts w:ascii="Arial" w:hAnsi="Arial" w:cs="Arial"/>
          <w:color w:val="212529"/>
          <w:sz w:val="24"/>
          <w:szCs w:val="24"/>
        </w:rPr>
        <w:lastRenderedPageBreak/>
        <w:t xml:space="preserve">Os elementos que compõem um mapa, ou seja, as partes obrigatórias dos mapas são: o </w:t>
      </w:r>
      <w:r w:rsidRPr="008F04B1">
        <w:rPr>
          <w:rFonts w:ascii="Arial" w:hAnsi="Arial" w:cs="Arial"/>
          <w:b/>
          <w:bCs/>
          <w:color w:val="212529"/>
          <w:sz w:val="24"/>
          <w:szCs w:val="24"/>
        </w:rPr>
        <w:t xml:space="preserve">título </w:t>
      </w:r>
      <w:r w:rsidRPr="008F04B1">
        <w:rPr>
          <w:rFonts w:ascii="Arial" w:hAnsi="Arial" w:cs="Arial"/>
          <w:color w:val="212529"/>
          <w:sz w:val="24"/>
          <w:szCs w:val="24"/>
        </w:rPr>
        <w:t xml:space="preserve">(e, as vezes, o subtítulo). </w:t>
      </w:r>
      <w:r w:rsidR="000D04C3">
        <w:rPr>
          <w:rFonts w:ascii="Arial" w:hAnsi="Arial" w:cs="Arial"/>
          <w:color w:val="212529"/>
          <w:sz w:val="24"/>
          <w:szCs w:val="24"/>
        </w:rPr>
        <w:t xml:space="preserve">O título do mapa indica o tema </w:t>
      </w:r>
      <w:r w:rsidRPr="008F04B1">
        <w:rPr>
          <w:rFonts w:ascii="Arial" w:hAnsi="Arial" w:cs="Arial"/>
          <w:color w:val="212529"/>
          <w:sz w:val="24"/>
          <w:szCs w:val="24"/>
        </w:rPr>
        <w:t>ou assunto, bem como as informações gerais como localidade, tempo (em caso de mapas históricos ou com precisão temporal necessária). É primeira coisa que uma pessoa deve observar ao ler um mapa.</w:t>
      </w:r>
    </w:p>
    <w:p w14:paraId="4216246E" w14:textId="625364EC" w:rsidR="00CE40CF" w:rsidRDefault="00CE40CF" w:rsidP="00CE40CF">
      <w:pPr>
        <w:rPr>
          <w:rFonts w:ascii="Arial" w:hAnsi="Arial" w:cs="Arial"/>
          <w:color w:val="212529"/>
          <w:sz w:val="24"/>
          <w:szCs w:val="24"/>
        </w:rPr>
      </w:pPr>
      <w:r>
        <w:rPr>
          <w:noProof/>
          <w:lang w:eastAsia="pt-BR"/>
        </w:rPr>
        <w:drawing>
          <wp:inline distT="0" distB="0" distL="0" distR="0" wp14:anchorId="4E9DB8E3" wp14:editId="13CAB376">
            <wp:extent cx="3907790" cy="3407410"/>
            <wp:effectExtent l="0" t="0" r="0" b="2540"/>
            <wp:docPr id="14" name="Imagem 14" descr="Exemplo de mapa demográfico do Brasil elaborado pelo IB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mplo de mapa demográfico do Brasil elaborado pelo IBG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790" cy="3407410"/>
                    </a:xfrm>
                    <a:prstGeom prst="rect">
                      <a:avLst/>
                    </a:prstGeom>
                    <a:noFill/>
                    <a:ln>
                      <a:noFill/>
                    </a:ln>
                  </pic:spPr>
                </pic:pic>
              </a:graphicData>
            </a:graphic>
          </wp:inline>
        </w:drawing>
      </w:r>
    </w:p>
    <w:p w14:paraId="1FAD1F2A" w14:textId="77777777" w:rsidR="00CE40CF" w:rsidRDefault="00CE40CF" w:rsidP="00CE40CF">
      <w:pPr>
        <w:rPr>
          <w:rFonts w:ascii="Raleway" w:hAnsi="Raleway"/>
          <w:color w:val="000000"/>
          <w:sz w:val="17"/>
          <w:szCs w:val="17"/>
          <w:shd w:val="clear" w:color="auto" w:fill="FFFFFF"/>
        </w:rPr>
      </w:pPr>
      <w:r>
        <w:rPr>
          <w:rFonts w:ascii="Raleway" w:hAnsi="Raleway"/>
          <w:color w:val="000000"/>
          <w:sz w:val="17"/>
          <w:szCs w:val="17"/>
          <w:shd w:val="clear" w:color="auto" w:fill="FFFFFF"/>
        </w:rPr>
        <w:t>Exemplo de mapa demográfico do Brasil elaborado pelo IBGE *</w:t>
      </w:r>
    </w:p>
    <w:p w14:paraId="34538E46" w14:textId="4F914EB2" w:rsidR="00CE40CF" w:rsidRDefault="00CE40CF" w:rsidP="00CE40CF">
      <w:pPr>
        <w:rPr>
          <w:rFonts w:ascii="Arial" w:hAnsi="Arial" w:cs="Arial"/>
          <w:color w:val="212529"/>
          <w:sz w:val="24"/>
          <w:szCs w:val="24"/>
        </w:rPr>
      </w:pPr>
    </w:p>
    <w:p w14:paraId="1A1D0E54" w14:textId="77777777" w:rsidR="00CE40CF" w:rsidRDefault="00CE40CF" w:rsidP="00CE40CF">
      <w:pPr>
        <w:rPr>
          <w:rFonts w:ascii="Arial" w:hAnsi="Arial" w:cs="Arial"/>
          <w:sz w:val="24"/>
          <w:szCs w:val="24"/>
        </w:rPr>
      </w:pPr>
      <w:r>
        <w:rPr>
          <w:rFonts w:ascii="Arial" w:hAnsi="Arial" w:cs="Arial"/>
          <w:sz w:val="24"/>
          <w:szCs w:val="24"/>
        </w:rPr>
        <w:t xml:space="preserve">Para entender os mapas é preciso, também, conhecer as funções e importância das </w:t>
      </w:r>
      <w:r w:rsidRPr="00F92C95">
        <w:rPr>
          <w:rFonts w:ascii="Arial" w:hAnsi="Arial" w:cs="Arial"/>
          <w:b/>
          <w:bCs/>
          <w:sz w:val="24"/>
          <w:szCs w:val="24"/>
        </w:rPr>
        <w:t>legendas.</w:t>
      </w:r>
      <w:r>
        <w:rPr>
          <w:rFonts w:ascii="Arial" w:hAnsi="Arial" w:cs="Arial"/>
          <w:sz w:val="24"/>
          <w:szCs w:val="24"/>
        </w:rPr>
        <w:t xml:space="preserve"> Elas são muito úteis para nos dizer quais os significados dos símbolos que estão nos mapas.</w:t>
      </w:r>
    </w:p>
    <w:p w14:paraId="67BB7186" w14:textId="77777777" w:rsidR="00CE40CF" w:rsidRDefault="00CE40CF" w:rsidP="00CE40CF">
      <w:pPr>
        <w:rPr>
          <w:rFonts w:ascii="Arial" w:hAnsi="Arial" w:cs="Arial"/>
          <w:sz w:val="24"/>
          <w:szCs w:val="24"/>
        </w:rPr>
      </w:pPr>
      <w:r>
        <w:rPr>
          <w:rFonts w:ascii="Arial" w:hAnsi="Arial" w:cs="Arial"/>
          <w:sz w:val="24"/>
          <w:szCs w:val="24"/>
        </w:rPr>
        <w:t xml:space="preserve">Além das legendas, existe também a </w:t>
      </w:r>
      <w:r w:rsidRPr="00940789">
        <w:rPr>
          <w:rFonts w:ascii="Arial" w:hAnsi="Arial" w:cs="Arial"/>
          <w:b/>
          <w:bCs/>
          <w:sz w:val="24"/>
          <w:szCs w:val="24"/>
        </w:rPr>
        <w:t>orientação</w:t>
      </w:r>
      <w:r>
        <w:rPr>
          <w:rFonts w:ascii="Arial" w:hAnsi="Arial" w:cs="Arial"/>
          <w:b/>
          <w:bCs/>
          <w:sz w:val="24"/>
          <w:szCs w:val="24"/>
        </w:rPr>
        <w:t xml:space="preserve"> </w:t>
      </w:r>
      <w:r>
        <w:rPr>
          <w:rFonts w:ascii="Arial" w:hAnsi="Arial" w:cs="Arial"/>
          <w:sz w:val="24"/>
          <w:szCs w:val="24"/>
        </w:rPr>
        <w:t>do mapa, que é responsável por mostrar para qual lado o mapa está apontando. O mapa pode estar na direção Norte, Sul, Leste ou Oeste.</w:t>
      </w:r>
    </w:p>
    <w:p w14:paraId="1CFF06AF" w14:textId="49869F53" w:rsidR="00CE40CF" w:rsidRDefault="000D04C3" w:rsidP="00CE40CF">
      <w:pPr>
        <w:rPr>
          <w:rFonts w:ascii="Arial" w:hAnsi="Arial" w:cs="Arial"/>
          <w:sz w:val="24"/>
          <w:szCs w:val="24"/>
        </w:rPr>
      </w:pPr>
      <w:r>
        <w:rPr>
          <w:rFonts w:ascii="Arial" w:hAnsi="Arial" w:cs="Arial"/>
          <w:sz w:val="24"/>
          <w:szCs w:val="24"/>
        </w:rPr>
        <w:t>E para nos dizer o tamanho da á</w:t>
      </w:r>
      <w:r w:rsidR="00CE40CF">
        <w:rPr>
          <w:rFonts w:ascii="Arial" w:hAnsi="Arial" w:cs="Arial"/>
          <w:sz w:val="24"/>
          <w:szCs w:val="24"/>
        </w:rPr>
        <w:t xml:space="preserve">rea que o mapa está indicando, temos a </w:t>
      </w:r>
      <w:r w:rsidR="00CE40CF" w:rsidRPr="00940789">
        <w:rPr>
          <w:rFonts w:ascii="Arial" w:hAnsi="Arial" w:cs="Arial"/>
          <w:b/>
          <w:bCs/>
          <w:sz w:val="24"/>
          <w:szCs w:val="24"/>
        </w:rPr>
        <w:t>escala</w:t>
      </w:r>
      <w:r w:rsidR="00CE40CF">
        <w:rPr>
          <w:rFonts w:ascii="Arial" w:hAnsi="Arial" w:cs="Arial"/>
          <w:sz w:val="24"/>
          <w:szCs w:val="24"/>
        </w:rPr>
        <w:t>. Ela estabelece a proporção entre p tamanho real e o tamanho da área no mapa. As escalas podem ser pequenas ou grandes.</w:t>
      </w:r>
    </w:p>
    <w:p w14:paraId="7EB03BB7" w14:textId="2C470746" w:rsidR="00CE40CF" w:rsidRDefault="00CE40CF" w:rsidP="00CE40CF">
      <w:pPr>
        <w:rPr>
          <w:rFonts w:ascii="Arial" w:hAnsi="Arial" w:cs="Arial"/>
          <w:sz w:val="24"/>
          <w:szCs w:val="24"/>
        </w:rPr>
      </w:pPr>
      <w:r>
        <w:rPr>
          <w:rFonts w:ascii="Arial" w:hAnsi="Arial" w:cs="Arial"/>
          <w:sz w:val="24"/>
          <w:szCs w:val="24"/>
        </w:rPr>
        <w:t>Quanto mais alta for a visão do observador que constrói o mapa, menor será a escala e maior será o espaço representado. Em escalas pequenas, os mapas apresentam menos detalhes sobre a superfície.</w:t>
      </w:r>
    </w:p>
    <w:p w14:paraId="3BEECCFD" w14:textId="77777777" w:rsidR="00CE40CF" w:rsidRDefault="00CE40CF" w:rsidP="00CE40CF">
      <w:pPr>
        <w:rPr>
          <w:rFonts w:ascii="Arial" w:hAnsi="Arial" w:cs="Arial"/>
          <w:sz w:val="24"/>
          <w:szCs w:val="24"/>
        </w:rPr>
      </w:pPr>
    </w:p>
    <w:p w14:paraId="1484E499" w14:textId="19BA70D6" w:rsidR="00CE40CF" w:rsidRDefault="00CE40CF" w:rsidP="00CE40CF">
      <w:pPr>
        <w:rPr>
          <w:rFonts w:ascii="Arial" w:hAnsi="Arial" w:cs="Arial"/>
          <w:color w:val="212529"/>
          <w:sz w:val="24"/>
          <w:szCs w:val="24"/>
        </w:rPr>
      </w:pPr>
      <w:r>
        <w:rPr>
          <w:noProof/>
          <w:lang w:eastAsia="pt-BR"/>
        </w:rPr>
        <w:drawing>
          <wp:inline distT="0" distB="0" distL="0" distR="0" wp14:anchorId="7EDB1FA6" wp14:editId="3868A09A">
            <wp:extent cx="3200400" cy="2417144"/>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4917" cy="2428109"/>
                    </a:xfrm>
                    <a:prstGeom prst="rect">
                      <a:avLst/>
                    </a:prstGeom>
                    <a:noFill/>
                    <a:ln>
                      <a:noFill/>
                    </a:ln>
                  </pic:spPr>
                </pic:pic>
              </a:graphicData>
            </a:graphic>
          </wp:inline>
        </w:drawing>
      </w:r>
    </w:p>
    <w:p w14:paraId="5FA7BC02" w14:textId="77777777" w:rsidR="000D04C3" w:rsidRDefault="000D04C3" w:rsidP="00CE40CF">
      <w:pPr>
        <w:rPr>
          <w:rFonts w:ascii="Arial" w:hAnsi="Arial" w:cs="Arial"/>
          <w:color w:val="212529"/>
          <w:sz w:val="24"/>
          <w:szCs w:val="24"/>
        </w:rPr>
      </w:pPr>
    </w:p>
    <w:p w14:paraId="20E60FF6" w14:textId="77777777" w:rsidR="000D04C3" w:rsidRDefault="000D04C3" w:rsidP="00CE40CF">
      <w:pPr>
        <w:rPr>
          <w:rFonts w:ascii="Arial" w:hAnsi="Arial" w:cs="Arial"/>
          <w:color w:val="212529"/>
          <w:sz w:val="24"/>
          <w:szCs w:val="24"/>
        </w:rPr>
      </w:pPr>
    </w:p>
    <w:p w14:paraId="42A7502F" w14:textId="77777777" w:rsidR="00CE40CF" w:rsidRDefault="00CE40CF" w:rsidP="00CE40CF">
      <w:pPr>
        <w:pStyle w:val="NormalWeb"/>
        <w:shd w:val="clear" w:color="auto" w:fill="FFFFFF"/>
        <w:spacing w:before="0" w:beforeAutospacing="0"/>
        <w:jc w:val="center"/>
        <w:rPr>
          <w:rFonts w:ascii="Arial" w:hAnsi="Arial" w:cs="Arial"/>
          <w:color w:val="212529"/>
          <w:sz w:val="18"/>
          <w:szCs w:val="18"/>
        </w:rPr>
      </w:pPr>
      <w:r>
        <w:rPr>
          <w:rFonts w:ascii="Arial" w:hAnsi="Arial" w:cs="Arial"/>
          <w:color w:val="212529"/>
          <w:sz w:val="18"/>
          <w:szCs w:val="18"/>
        </w:rPr>
        <w:lastRenderedPageBreak/>
        <w:t>Mapa em escala grande. Uma área menor é representada</w:t>
      </w:r>
    </w:p>
    <w:p w14:paraId="710B828A" w14:textId="77777777" w:rsidR="00CE40CF" w:rsidRDefault="00CE40CF" w:rsidP="00CE40CF">
      <w:pPr>
        <w:rPr>
          <w:rFonts w:ascii="Arial" w:hAnsi="Arial" w:cs="Arial"/>
          <w:sz w:val="24"/>
          <w:szCs w:val="24"/>
        </w:rPr>
      </w:pPr>
      <w:r>
        <w:rPr>
          <w:rFonts w:ascii="Arial" w:hAnsi="Arial" w:cs="Arial"/>
          <w:sz w:val="24"/>
          <w:szCs w:val="24"/>
        </w:rPr>
        <w:t>Quanto mais baixa for a visão do observador que constrói o mapa, maior será a escala e menor o espaço representado. Em escalas maiores, os mapas apresentam mais detalhes sobre a superfície.</w:t>
      </w:r>
    </w:p>
    <w:p w14:paraId="20877FA3" w14:textId="533AE777" w:rsidR="00CE40CF" w:rsidRDefault="00CE40CF" w:rsidP="00CE40CF">
      <w:pPr>
        <w:rPr>
          <w:rFonts w:ascii="Arial" w:hAnsi="Arial" w:cs="Arial"/>
          <w:color w:val="212529"/>
          <w:sz w:val="24"/>
          <w:szCs w:val="24"/>
        </w:rPr>
      </w:pPr>
      <w:r>
        <w:rPr>
          <w:noProof/>
          <w:lang w:eastAsia="pt-BR"/>
        </w:rPr>
        <w:drawing>
          <wp:inline distT="0" distB="0" distL="0" distR="0" wp14:anchorId="5FA2683E" wp14:editId="749FA9EE">
            <wp:extent cx="5400040" cy="4050030"/>
            <wp:effectExtent l="0" t="0" r="0" b="7620"/>
            <wp:docPr id="15" name="Imagem 15" descr="ESCALA CARTOGRÁFICA. - ppt car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LA CARTOGRÁFICA. - ppt carreg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27F7C8B" w14:textId="77777777" w:rsidR="00CE40CF" w:rsidRDefault="00CE40CF" w:rsidP="00CE40CF">
      <w:pPr>
        <w:rPr>
          <w:rFonts w:ascii="Arial" w:hAnsi="Arial" w:cs="Arial"/>
          <w:color w:val="212529"/>
          <w:sz w:val="24"/>
          <w:szCs w:val="24"/>
          <w:shd w:val="clear" w:color="auto" w:fill="FFFFFF"/>
        </w:rPr>
      </w:pPr>
      <w:r w:rsidRPr="00043139">
        <w:rPr>
          <w:rFonts w:ascii="Arial" w:hAnsi="Arial" w:cs="Arial"/>
          <w:b/>
          <w:bCs/>
          <w:color w:val="212529"/>
          <w:sz w:val="24"/>
          <w:szCs w:val="24"/>
          <w:shd w:val="clear" w:color="auto" w:fill="FFFFFF"/>
        </w:rPr>
        <w:t>Projeção cartográfica</w:t>
      </w:r>
      <w:r w:rsidRPr="00043139">
        <w:rPr>
          <w:rFonts w:ascii="Arial" w:hAnsi="Arial" w:cs="Arial"/>
          <w:color w:val="212529"/>
          <w:sz w:val="24"/>
          <w:szCs w:val="24"/>
          <w:shd w:val="clear" w:color="auto" w:fill="FFFFFF"/>
        </w:rPr>
        <w:t>, geralmente indicada no mapa pelo seu nome, é a forma ou a base cartográfica que o autor do mapa utilizou para representar uma parte da Terra, que é esférica, em um plano.</w:t>
      </w:r>
    </w:p>
    <w:p w14:paraId="6FD98D87" w14:textId="77777777" w:rsidR="00CE40CF" w:rsidRPr="00043139" w:rsidRDefault="00CE40CF" w:rsidP="00CE40CF">
      <w:pPr>
        <w:rPr>
          <w:rFonts w:ascii="Arial" w:hAnsi="Arial" w:cs="Arial"/>
          <w:color w:val="212529"/>
          <w:sz w:val="24"/>
          <w:szCs w:val="24"/>
          <w:shd w:val="clear" w:color="auto" w:fill="FFFFFF"/>
        </w:rPr>
      </w:pPr>
    </w:p>
    <w:p w14:paraId="0B150E32" w14:textId="2BEBD2B6" w:rsidR="00CE40CF" w:rsidRDefault="00CE40CF" w:rsidP="00CE40CF">
      <w:pPr>
        <w:shd w:val="clear" w:color="auto" w:fill="FFFFFF"/>
        <w:jc w:val="both"/>
      </w:pPr>
      <w:r>
        <w:rPr>
          <w:rFonts w:ascii="Arial" w:hAnsi="Arial" w:cs="Arial"/>
          <w:sz w:val="24"/>
          <w:szCs w:val="24"/>
        </w:rPr>
        <w:t xml:space="preserve"> </w:t>
      </w:r>
      <w:r w:rsidRPr="00B9765F">
        <w:rPr>
          <w:rFonts w:ascii="Arial" w:hAnsi="Arial" w:cs="Arial"/>
          <w:b/>
          <w:bCs/>
          <w:sz w:val="24"/>
          <w:szCs w:val="24"/>
        </w:rPr>
        <w:t>Fonte</w:t>
      </w:r>
      <w:r>
        <w:rPr>
          <w:rFonts w:ascii="Arial" w:hAnsi="Arial" w:cs="Arial"/>
          <w:b/>
          <w:bCs/>
          <w:sz w:val="24"/>
          <w:szCs w:val="24"/>
        </w:rPr>
        <w:t xml:space="preserve">, </w:t>
      </w:r>
      <w:r w:rsidRPr="00B9765F">
        <w:rPr>
          <w:rFonts w:ascii="Arial" w:eastAsia="Times New Roman" w:hAnsi="Arial" w:cs="Arial"/>
          <w:color w:val="333333"/>
          <w:sz w:val="24"/>
          <w:szCs w:val="24"/>
          <w:bdr w:val="none" w:sz="0" w:space="0" w:color="auto" w:frame="1"/>
          <w:shd w:val="clear" w:color="auto" w:fill="FFFFFF"/>
          <w:lang w:eastAsia="pt-BR"/>
        </w:rPr>
        <w:t>entidade responsável pela realização do mapa.</w:t>
      </w:r>
    </w:p>
    <w:p w14:paraId="41CE5893" w14:textId="1127D0CB" w:rsidR="00CE40CF" w:rsidRDefault="00CE40CF" w:rsidP="00CE40CF">
      <w:pPr>
        <w:rPr>
          <w:rFonts w:ascii="Arial" w:hAnsi="Arial" w:cs="Arial"/>
          <w:sz w:val="24"/>
          <w:szCs w:val="24"/>
        </w:rPr>
      </w:pPr>
      <w:r>
        <w:rPr>
          <w:rFonts w:ascii="Arial" w:hAnsi="Arial" w:cs="Arial"/>
          <w:sz w:val="24"/>
          <w:szCs w:val="24"/>
        </w:rPr>
        <w:t>A leitura dos mapas é muito importante para orientar a nossa localização em lugares desconhecidos.</w:t>
      </w:r>
    </w:p>
    <w:p w14:paraId="3F81B298" w14:textId="77777777" w:rsidR="00CE40CF" w:rsidRDefault="00CE40CF" w:rsidP="00CE40CF">
      <w:pPr>
        <w:rPr>
          <w:rFonts w:ascii="Arial" w:hAnsi="Arial" w:cs="Arial"/>
          <w:sz w:val="24"/>
          <w:szCs w:val="24"/>
        </w:rPr>
      </w:pPr>
    </w:p>
    <w:p w14:paraId="15CEAD1B" w14:textId="10FF48FE" w:rsidR="00CE40CF" w:rsidRDefault="00CE40CF" w:rsidP="00CE40CF">
      <w:pPr>
        <w:rPr>
          <w:rFonts w:ascii="Arial" w:hAnsi="Arial" w:cs="Arial"/>
          <w:color w:val="212529"/>
          <w:sz w:val="24"/>
          <w:szCs w:val="24"/>
        </w:rPr>
      </w:pPr>
      <w:r>
        <w:rPr>
          <w:noProof/>
          <w:lang w:eastAsia="pt-BR"/>
        </w:rPr>
        <w:drawing>
          <wp:inline distT="0" distB="0" distL="0" distR="0" wp14:anchorId="268155FA" wp14:editId="4ACC0D52">
            <wp:extent cx="3619500" cy="24288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428875"/>
                    </a:xfrm>
                    <a:prstGeom prst="rect">
                      <a:avLst/>
                    </a:prstGeom>
                    <a:noFill/>
                    <a:ln>
                      <a:noFill/>
                    </a:ln>
                  </pic:spPr>
                </pic:pic>
              </a:graphicData>
            </a:graphic>
          </wp:inline>
        </w:drawing>
      </w:r>
    </w:p>
    <w:p w14:paraId="40E49303" w14:textId="77777777" w:rsidR="000D04C3" w:rsidRDefault="000D04C3" w:rsidP="00CE40CF">
      <w:pPr>
        <w:rPr>
          <w:rFonts w:ascii="Arial" w:hAnsi="Arial" w:cs="Arial"/>
          <w:color w:val="212529"/>
          <w:sz w:val="24"/>
          <w:szCs w:val="24"/>
        </w:rPr>
      </w:pPr>
    </w:p>
    <w:p w14:paraId="1BE89E5A" w14:textId="77777777" w:rsidR="000D04C3" w:rsidRDefault="000D04C3" w:rsidP="00CE40CF">
      <w:pPr>
        <w:rPr>
          <w:rFonts w:ascii="Arial" w:hAnsi="Arial" w:cs="Arial"/>
          <w:color w:val="212529"/>
          <w:sz w:val="24"/>
          <w:szCs w:val="24"/>
        </w:rPr>
      </w:pPr>
    </w:p>
    <w:p w14:paraId="767CA4D2" w14:textId="77777777" w:rsidR="00CE40CF" w:rsidRDefault="00CE40CF" w:rsidP="00CE40CF"/>
    <w:p w14:paraId="26CC1689" w14:textId="77777777" w:rsidR="00CE40CF" w:rsidRDefault="00CE40CF" w:rsidP="00CE40CF">
      <w:pPr>
        <w:rPr>
          <w:rFonts w:ascii="Arial" w:hAnsi="Arial" w:cs="Arial"/>
          <w:sz w:val="24"/>
          <w:szCs w:val="24"/>
        </w:rPr>
      </w:pPr>
      <w:r>
        <w:rPr>
          <w:rFonts w:ascii="Arial" w:hAnsi="Arial" w:cs="Arial"/>
          <w:sz w:val="24"/>
          <w:szCs w:val="24"/>
        </w:rPr>
        <w:lastRenderedPageBreak/>
        <w:t xml:space="preserve">                          Tipos de mapas</w:t>
      </w:r>
    </w:p>
    <w:p w14:paraId="7E8949BA" w14:textId="77777777" w:rsidR="00CE40CF" w:rsidRDefault="00CE40CF" w:rsidP="00CE40CF">
      <w:pPr>
        <w:rPr>
          <w:rFonts w:ascii="Arial" w:hAnsi="Arial" w:cs="Arial"/>
          <w:sz w:val="24"/>
          <w:szCs w:val="24"/>
        </w:rPr>
      </w:pPr>
      <w:r>
        <w:rPr>
          <w:rFonts w:ascii="Arial" w:hAnsi="Arial" w:cs="Arial"/>
          <w:sz w:val="24"/>
          <w:szCs w:val="24"/>
        </w:rPr>
        <w:t>Existem vários tipos diferentes de se representar uma determinada porção no espaço. Assim, temos os mapas temáticos, que costumam ser divididos em: econômicos, políticos, demográficos, históricos e físicos, além daqueles estilizados.</w:t>
      </w:r>
    </w:p>
    <w:p w14:paraId="73DE5B1B" w14:textId="77777777" w:rsidR="00CE40CF" w:rsidRDefault="00CE40CF" w:rsidP="00CE40CF">
      <w:pPr>
        <w:rPr>
          <w:rFonts w:ascii="Arial" w:hAnsi="Arial" w:cs="Arial"/>
          <w:sz w:val="24"/>
          <w:szCs w:val="24"/>
        </w:rPr>
      </w:pPr>
      <w:r w:rsidRPr="00FB6C25">
        <w:rPr>
          <w:rFonts w:ascii="Arial" w:hAnsi="Arial" w:cs="Arial"/>
          <w:b/>
          <w:bCs/>
          <w:sz w:val="24"/>
          <w:szCs w:val="24"/>
        </w:rPr>
        <w:t>Mapas Históricos</w:t>
      </w:r>
      <w:r>
        <w:rPr>
          <w:rFonts w:ascii="Arial" w:hAnsi="Arial" w:cs="Arial"/>
          <w:sz w:val="24"/>
          <w:szCs w:val="24"/>
        </w:rPr>
        <w:t>: são mapas antigos, geralmente com uma aparência mais rústica, envelhecida. A maioria deles foi elaborada quando não existiam as tecnologias que temos hoje em dia, por isso são muito imprecisos. Também aqueles que foram produzidos no presente, mas que representam um acontecimento no passado.</w:t>
      </w:r>
    </w:p>
    <w:p w14:paraId="2C9FE695" w14:textId="0789CC31" w:rsidR="00CE40CF" w:rsidRDefault="00CE40CF" w:rsidP="00CE40CF">
      <w:pPr>
        <w:rPr>
          <w:rFonts w:ascii="Arial" w:hAnsi="Arial" w:cs="Arial"/>
          <w:color w:val="212529"/>
          <w:sz w:val="24"/>
          <w:szCs w:val="24"/>
        </w:rPr>
      </w:pPr>
      <w:r>
        <w:rPr>
          <w:noProof/>
          <w:lang w:eastAsia="pt-BR"/>
        </w:rPr>
        <w:drawing>
          <wp:inline distT="0" distB="0" distL="0" distR="0" wp14:anchorId="4DE0B00F" wp14:editId="3FCF1C9F">
            <wp:extent cx="3781425" cy="29622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2962275"/>
                    </a:xfrm>
                    <a:prstGeom prst="rect">
                      <a:avLst/>
                    </a:prstGeom>
                    <a:noFill/>
                    <a:ln>
                      <a:noFill/>
                    </a:ln>
                  </pic:spPr>
                </pic:pic>
              </a:graphicData>
            </a:graphic>
          </wp:inline>
        </w:drawing>
      </w:r>
    </w:p>
    <w:p w14:paraId="460FA861" w14:textId="61BB683A" w:rsidR="000D04C3" w:rsidRDefault="00CE40CF" w:rsidP="00CE40CF">
      <w:pPr>
        <w:pStyle w:val="NormalWeb"/>
        <w:shd w:val="clear" w:color="auto" w:fill="FFFFFF"/>
        <w:spacing w:before="0" w:beforeAutospacing="0"/>
        <w:rPr>
          <w:rFonts w:ascii="Ubuntu" w:hAnsi="Ubuntu"/>
          <w:color w:val="212529"/>
          <w:sz w:val="15"/>
          <w:szCs w:val="15"/>
        </w:rPr>
      </w:pPr>
      <w:r>
        <w:rPr>
          <w:rFonts w:ascii="Ubuntu" w:hAnsi="Ubuntu"/>
          <w:color w:val="212529"/>
          <w:sz w:val="15"/>
          <w:szCs w:val="15"/>
        </w:rPr>
        <w:t>Esse mapa representava o mundo conhecido pelos europeus em 1513</w:t>
      </w:r>
    </w:p>
    <w:p w14:paraId="569BDFB4" w14:textId="77777777" w:rsidR="00CE40CF" w:rsidRDefault="00CE40CF" w:rsidP="00CE40CF">
      <w:pPr>
        <w:rPr>
          <w:rFonts w:ascii="Arial" w:hAnsi="Arial" w:cs="Arial"/>
          <w:sz w:val="24"/>
          <w:szCs w:val="24"/>
        </w:rPr>
      </w:pPr>
      <w:r w:rsidRPr="00FB6C25">
        <w:rPr>
          <w:rFonts w:ascii="Arial" w:hAnsi="Arial" w:cs="Arial"/>
          <w:b/>
          <w:bCs/>
          <w:sz w:val="24"/>
          <w:szCs w:val="24"/>
        </w:rPr>
        <w:t xml:space="preserve">Mapas </w:t>
      </w:r>
      <w:r>
        <w:rPr>
          <w:rFonts w:ascii="Arial" w:hAnsi="Arial" w:cs="Arial"/>
          <w:b/>
          <w:bCs/>
          <w:sz w:val="24"/>
          <w:szCs w:val="24"/>
        </w:rPr>
        <w:t>F</w:t>
      </w:r>
      <w:r w:rsidRPr="00FB6C25">
        <w:rPr>
          <w:rFonts w:ascii="Arial" w:hAnsi="Arial" w:cs="Arial"/>
          <w:b/>
          <w:bCs/>
          <w:sz w:val="24"/>
          <w:szCs w:val="24"/>
        </w:rPr>
        <w:t xml:space="preserve">ísicos: </w:t>
      </w:r>
      <w:r>
        <w:rPr>
          <w:rFonts w:ascii="Arial" w:hAnsi="Arial" w:cs="Arial"/>
          <w:sz w:val="24"/>
          <w:szCs w:val="24"/>
        </w:rPr>
        <w:t>são mapas utilizados para representar o espaço físico de um determinado ambiente, apresentando informações como os rios, o relevo, a vegetação, a altitude, entre outros elementos.</w:t>
      </w:r>
    </w:p>
    <w:p w14:paraId="4C6B31C4" w14:textId="44D3F53E" w:rsidR="00CE40CF" w:rsidRDefault="00CE40CF" w:rsidP="00CE40CF">
      <w:pPr>
        <w:rPr>
          <w:rFonts w:ascii="Arial" w:hAnsi="Arial" w:cs="Arial"/>
          <w:color w:val="212529"/>
          <w:sz w:val="24"/>
          <w:szCs w:val="24"/>
        </w:rPr>
      </w:pPr>
      <w:r>
        <w:rPr>
          <w:noProof/>
          <w:lang w:eastAsia="pt-BR"/>
        </w:rPr>
        <w:drawing>
          <wp:inline distT="0" distB="0" distL="0" distR="0" wp14:anchorId="71F28071" wp14:editId="331A2708">
            <wp:extent cx="3498164" cy="3086100"/>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2032" cy="3098335"/>
                    </a:xfrm>
                    <a:prstGeom prst="rect">
                      <a:avLst/>
                    </a:prstGeom>
                    <a:noFill/>
                    <a:ln>
                      <a:noFill/>
                    </a:ln>
                  </pic:spPr>
                </pic:pic>
              </a:graphicData>
            </a:graphic>
          </wp:inline>
        </w:drawing>
      </w:r>
    </w:p>
    <w:p w14:paraId="08AE6CE1" w14:textId="77777777" w:rsidR="00CE40CF" w:rsidRDefault="00CE40CF" w:rsidP="00CE40CF">
      <w:pPr>
        <w:rPr>
          <w:rFonts w:ascii="Arial" w:hAnsi="Arial" w:cs="Arial"/>
          <w:sz w:val="24"/>
          <w:szCs w:val="24"/>
        </w:rPr>
      </w:pPr>
      <w:r>
        <w:rPr>
          <w:rFonts w:ascii="Arial" w:hAnsi="Arial" w:cs="Arial"/>
          <w:sz w:val="24"/>
          <w:szCs w:val="24"/>
        </w:rPr>
        <w:t>Mapa físico do continente europeu</w:t>
      </w:r>
    </w:p>
    <w:p w14:paraId="07F04CC3" w14:textId="77777777" w:rsidR="00CE40CF" w:rsidRDefault="00CE40CF" w:rsidP="00CE40CF">
      <w:pPr>
        <w:rPr>
          <w:rFonts w:ascii="Arial" w:hAnsi="Arial" w:cs="Arial"/>
          <w:sz w:val="24"/>
          <w:szCs w:val="24"/>
        </w:rPr>
      </w:pPr>
      <w:r w:rsidRPr="009E0D02">
        <w:rPr>
          <w:rFonts w:ascii="Arial" w:hAnsi="Arial" w:cs="Arial"/>
          <w:b/>
          <w:bCs/>
          <w:sz w:val="24"/>
          <w:szCs w:val="24"/>
        </w:rPr>
        <w:t>Mapas econômicos</w:t>
      </w:r>
      <w:r>
        <w:rPr>
          <w:rFonts w:ascii="Arial" w:hAnsi="Arial" w:cs="Arial"/>
          <w:sz w:val="24"/>
          <w:szCs w:val="24"/>
        </w:rPr>
        <w:t>: são aqueles mapas que representam as atividades produtivas e financeiras, bem como trazem informações e dados socioeconômicos, como a pobreza, a fome, entre outros fatores. Assim, temos mapas da distribuição das indústrias, da localização de matérias-primas, de determinados tipos de serviços, entre outros temas.</w:t>
      </w:r>
    </w:p>
    <w:p w14:paraId="09968C23" w14:textId="77777777" w:rsidR="000D04C3" w:rsidRDefault="000D04C3" w:rsidP="00CE40CF">
      <w:pPr>
        <w:rPr>
          <w:rFonts w:ascii="Arial" w:hAnsi="Arial" w:cs="Arial"/>
          <w:sz w:val="24"/>
          <w:szCs w:val="24"/>
        </w:rPr>
      </w:pPr>
    </w:p>
    <w:p w14:paraId="12741CE6" w14:textId="4BF4BE69" w:rsidR="00CE40CF" w:rsidRDefault="00CE40CF" w:rsidP="00CE40CF">
      <w:pPr>
        <w:rPr>
          <w:rFonts w:ascii="Arial" w:hAnsi="Arial" w:cs="Arial"/>
          <w:color w:val="212529"/>
          <w:sz w:val="24"/>
          <w:szCs w:val="24"/>
        </w:rPr>
      </w:pPr>
      <w:r>
        <w:rPr>
          <w:noProof/>
          <w:lang w:eastAsia="pt-BR"/>
        </w:rPr>
        <w:lastRenderedPageBreak/>
        <w:drawing>
          <wp:inline distT="0" distB="0" distL="0" distR="0" wp14:anchorId="4C54F6FE" wp14:editId="596B985E">
            <wp:extent cx="5400040" cy="3705225"/>
            <wp:effectExtent l="0" t="0" r="0" b="9525"/>
            <wp:docPr id="9" name="Imagem 9" descr="Geo - Conceição : SANTA CATARINA / INDÚ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 - Conceição : SANTA CATARINA / INDÚST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705225"/>
                    </a:xfrm>
                    <a:prstGeom prst="rect">
                      <a:avLst/>
                    </a:prstGeom>
                    <a:noFill/>
                    <a:ln>
                      <a:noFill/>
                    </a:ln>
                  </pic:spPr>
                </pic:pic>
              </a:graphicData>
            </a:graphic>
          </wp:inline>
        </w:drawing>
      </w:r>
    </w:p>
    <w:p w14:paraId="2257910C" w14:textId="0FC14331" w:rsidR="00CE40CF" w:rsidRDefault="00CE40CF" w:rsidP="00CE40CF">
      <w:pPr>
        <w:rPr>
          <w:rFonts w:ascii="Arial" w:hAnsi="Arial" w:cs="Arial"/>
          <w:sz w:val="24"/>
          <w:szCs w:val="24"/>
        </w:rPr>
      </w:pPr>
      <w:r>
        <w:rPr>
          <w:rFonts w:ascii="Arial" w:hAnsi="Arial" w:cs="Arial"/>
          <w:sz w:val="24"/>
          <w:szCs w:val="24"/>
        </w:rPr>
        <w:t>Mapa econômico de Santa Catarina</w:t>
      </w:r>
    </w:p>
    <w:p w14:paraId="0AED6526" w14:textId="77777777" w:rsidR="00D76D7C" w:rsidRDefault="00D76D7C" w:rsidP="00D76D7C">
      <w:pPr>
        <w:rPr>
          <w:rFonts w:ascii="Arial" w:hAnsi="Arial" w:cs="Arial"/>
          <w:sz w:val="24"/>
          <w:szCs w:val="24"/>
        </w:rPr>
      </w:pPr>
      <w:r w:rsidRPr="009F7926">
        <w:rPr>
          <w:rFonts w:ascii="Arial" w:hAnsi="Arial" w:cs="Arial"/>
          <w:b/>
          <w:bCs/>
          <w:sz w:val="24"/>
          <w:szCs w:val="24"/>
        </w:rPr>
        <w:t xml:space="preserve">Mapas políticos: </w:t>
      </w:r>
      <w:r w:rsidRPr="009F7926">
        <w:rPr>
          <w:rFonts w:ascii="Arial" w:hAnsi="Arial" w:cs="Arial"/>
          <w:sz w:val="24"/>
          <w:szCs w:val="24"/>
        </w:rPr>
        <w:t xml:space="preserve">são </w:t>
      </w:r>
      <w:r>
        <w:rPr>
          <w:rFonts w:ascii="Arial" w:hAnsi="Arial" w:cs="Arial"/>
          <w:sz w:val="24"/>
          <w:szCs w:val="24"/>
        </w:rPr>
        <w:t>os mapas que representam a distribuição dos territórios nacionais, com as fronteiras que delimitam os países e as divisas entre os estados, cidades ou províncias.</w:t>
      </w:r>
    </w:p>
    <w:p w14:paraId="043B57A4" w14:textId="55EDCE24" w:rsidR="00D76D7C" w:rsidRDefault="00D76D7C" w:rsidP="00CE40CF">
      <w:pPr>
        <w:rPr>
          <w:rFonts w:ascii="Arial" w:hAnsi="Arial" w:cs="Arial"/>
          <w:sz w:val="24"/>
          <w:szCs w:val="24"/>
        </w:rPr>
      </w:pPr>
      <w:r>
        <w:rPr>
          <w:noProof/>
          <w:lang w:eastAsia="pt-BR"/>
        </w:rPr>
        <w:drawing>
          <wp:inline distT="0" distB="0" distL="0" distR="0" wp14:anchorId="6C921284" wp14:editId="0ED70603">
            <wp:extent cx="2809875" cy="35663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7876" cy="3576535"/>
                    </a:xfrm>
                    <a:prstGeom prst="rect">
                      <a:avLst/>
                    </a:prstGeom>
                    <a:noFill/>
                    <a:ln>
                      <a:noFill/>
                    </a:ln>
                  </pic:spPr>
                </pic:pic>
              </a:graphicData>
            </a:graphic>
          </wp:inline>
        </w:drawing>
      </w:r>
    </w:p>
    <w:p w14:paraId="7951DD34" w14:textId="6A0E61E7" w:rsidR="00D76D7C" w:rsidRPr="000D04C3" w:rsidRDefault="00D76D7C" w:rsidP="000D04C3">
      <w:pPr>
        <w:pStyle w:val="NormalWeb"/>
        <w:shd w:val="clear" w:color="auto" w:fill="FFFFFF"/>
        <w:spacing w:before="0" w:beforeAutospacing="0"/>
        <w:rPr>
          <w:rFonts w:ascii="Ubuntu" w:hAnsi="Ubuntu"/>
          <w:color w:val="212529"/>
          <w:sz w:val="15"/>
          <w:szCs w:val="15"/>
        </w:rPr>
      </w:pPr>
      <w:r>
        <w:rPr>
          <w:rFonts w:ascii="Ubuntu" w:hAnsi="Ubuntu"/>
          <w:color w:val="212529"/>
          <w:sz w:val="15"/>
          <w:szCs w:val="15"/>
        </w:rPr>
        <w:t>Mapa político do Brasil em relação à América do Sul</w:t>
      </w:r>
    </w:p>
    <w:p w14:paraId="54A01EE2" w14:textId="77777777" w:rsidR="00D76D7C" w:rsidRDefault="00D76D7C" w:rsidP="00D76D7C">
      <w:pPr>
        <w:rPr>
          <w:rFonts w:ascii="Arial" w:hAnsi="Arial" w:cs="Arial"/>
          <w:sz w:val="24"/>
          <w:szCs w:val="24"/>
        </w:rPr>
      </w:pPr>
      <w:r w:rsidRPr="009F7926">
        <w:rPr>
          <w:rFonts w:ascii="Arial" w:hAnsi="Arial" w:cs="Arial"/>
          <w:b/>
          <w:bCs/>
          <w:sz w:val="24"/>
          <w:szCs w:val="24"/>
        </w:rPr>
        <w:t>Mapas demográficos</w:t>
      </w:r>
      <w:r>
        <w:rPr>
          <w:rFonts w:ascii="Arial" w:hAnsi="Arial" w:cs="Arial"/>
          <w:b/>
          <w:bCs/>
          <w:sz w:val="24"/>
          <w:szCs w:val="24"/>
        </w:rPr>
        <w:t xml:space="preserve">: </w:t>
      </w:r>
      <w:r>
        <w:rPr>
          <w:rFonts w:ascii="Arial" w:hAnsi="Arial" w:cs="Arial"/>
          <w:sz w:val="24"/>
          <w:szCs w:val="24"/>
        </w:rPr>
        <w:t>são aqueles utilizados para representar temas referentes às populações, como número de habitantes, concentração de moradias, divisão de agrupamentos étnicos e densidade demográfica</w:t>
      </w:r>
    </w:p>
    <w:p w14:paraId="44CEB954" w14:textId="77777777" w:rsidR="000D04C3" w:rsidRDefault="000D04C3" w:rsidP="00D76D7C">
      <w:pPr>
        <w:rPr>
          <w:rFonts w:ascii="Arial" w:hAnsi="Arial" w:cs="Arial"/>
          <w:sz w:val="24"/>
          <w:szCs w:val="24"/>
        </w:rPr>
      </w:pPr>
    </w:p>
    <w:p w14:paraId="49A8A042" w14:textId="77777777" w:rsidR="000D04C3" w:rsidRDefault="000D04C3" w:rsidP="00D76D7C">
      <w:pPr>
        <w:rPr>
          <w:rFonts w:ascii="Arial" w:hAnsi="Arial" w:cs="Arial"/>
          <w:sz w:val="24"/>
          <w:szCs w:val="24"/>
        </w:rPr>
      </w:pPr>
    </w:p>
    <w:p w14:paraId="6518EE86" w14:textId="77777777" w:rsidR="000D04C3" w:rsidRDefault="000D04C3" w:rsidP="00D76D7C">
      <w:pPr>
        <w:rPr>
          <w:rFonts w:ascii="Arial" w:hAnsi="Arial" w:cs="Arial"/>
          <w:sz w:val="24"/>
          <w:szCs w:val="24"/>
        </w:rPr>
      </w:pPr>
    </w:p>
    <w:p w14:paraId="08836FC3" w14:textId="77777777" w:rsidR="000D04C3" w:rsidRDefault="000D04C3" w:rsidP="00D76D7C">
      <w:pPr>
        <w:rPr>
          <w:rFonts w:ascii="Arial" w:hAnsi="Arial" w:cs="Arial"/>
          <w:sz w:val="24"/>
          <w:szCs w:val="24"/>
        </w:rPr>
      </w:pPr>
    </w:p>
    <w:p w14:paraId="35634097" w14:textId="77777777" w:rsidR="000D04C3" w:rsidRDefault="000D04C3" w:rsidP="00D76D7C">
      <w:pPr>
        <w:rPr>
          <w:rFonts w:ascii="Arial" w:hAnsi="Arial" w:cs="Arial"/>
          <w:sz w:val="24"/>
          <w:szCs w:val="24"/>
        </w:rPr>
      </w:pPr>
    </w:p>
    <w:p w14:paraId="1F0A0CC1" w14:textId="34A1CBAA" w:rsidR="00D76D7C" w:rsidRDefault="00D76D7C" w:rsidP="00CE40CF">
      <w:pPr>
        <w:rPr>
          <w:rFonts w:ascii="Arial" w:hAnsi="Arial" w:cs="Arial"/>
          <w:sz w:val="24"/>
          <w:szCs w:val="24"/>
        </w:rPr>
      </w:pPr>
      <w:r>
        <w:rPr>
          <w:noProof/>
          <w:lang w:eastAsia="pt-BR"/>
        </w:rPr>
        <w:drawing>
          <wp:inline distT="0" distB="0" distL="0" distR="0" wp14:anchorId="44C988FE" wp14:editId="5FA4A88F">
            <wp:extent cx="5400040" cy="4108450"/>
            <wp:effectExtent l="0" t="0" r="0" b="6350"/>
            <wp:docPr id="10" name="Imagem 10" descr="Trabalho: Demografia de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balho: Demografia de S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108450"/>
                    </a:xfrm>
                    <a:prstGeom prst="rect">
                      <a:avLst/>
                    </a:prstGeom>
                    <a:noFill/>
                    <a:ln>
                      <a:noFill/>
                    </a:ln>
                  </pic:spPr>
                </pic:pic>
              </a:graphicData>
            </a:graphic>
          </wp:inline>
        </w:drawing>
      </w:r>
    </w:p>
    <w:p w14:paraId="0A8BD948" w14:textId="77777777" w:rsidR="00D76D7C" w:rsidRDefault="00D76D7C" w:rsidP="00D76D7C">
      <w:pPr>
        <w:rPr>
          <w:rFonts w:ascii="Arial" w:hAnsi="Arial" w:cs="Arial"/>
          <w:sz w:val="24"/>
          <w:szCs w:val="24"/>
        </w:rPr>
      </w:pPr>
      <w:r w:rsidRPr="009F7926">
        <w:rPr>
          <w:rFonts w:ascii="Arial" w:hAnsi="Arial" w:cs="Arial"/>
          <w:b/>
          <w:bCs/>
          <w:sz w:val="24"/>
          <w:szCs w:val="24"/>
        </w:rPr>
        <w:t>Mapas estilizados ou de anamorfose</w:t>
      </w:r>
      <w:r>
        <w:rPr>
          <w:rFonts w:ascii="Arial" w:hAnsi="Arial" w:cs="Arial"/>
          <w:sz w:val="24"/>
          <w:szCs w:val="24"/>
        </w:rPr>
        <w:t xml:space="preserve">: esses mapas são os mais interessantes, pois são do tipo que se distorcem para representar as informações neles contidas. </w:t>
      </w:r>
    </w:p>
    <w:p w14:paraId="34574FB4" w14:textId="3776102F" w:rsidR="000D04C3" w:rsidRDefault="000D04C3" w:rsidP="00D76D7C">
      <w:pPr>
        <w:rPr>
          <w:rFonts w:ascii="Arial" w:hAnsi="Arial" w:cs="Arial"/>
          <w:sz w:val="24"/>
          <w:szCs w:val="24"/>
        </w:rPr>
      </w:pPr>
      <w:r>
        <w:rPr>
          <w:noProof/>
          <w:lang w:eastAsia="pt-BR"/>
        </w:rPr>
        <w:drawing>
          <wp:inline distT="0" distB="0" distL="0" distR="0" wp14:anchorId="1444755B" wp14:editId="0EC0C8C3">
            <wp:extent cx="3409950" cy="2895600"/>
            <wp:effectExtent l="0" t="0" r="0" b="0"/>
            <wp:docPr id="1" name="Imagem 1" descr="Mapa estilizado do Brasil | Mapa brasil, Ilustrações com mapa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estilizado do Brasil | Mapa brasil, Ilustrações com mapas, Brasil"/>
                    <pic:cNvPicPr>
                      <a:picLocks noChangeAspect="1" noChangeArrowheads="1"/>
                    </pic:cNvPicPr>
                  </pic:nvPicPr>
                  <pic:blipFill rotWithShape="1">
                    <a:blip r:embed="rId17">
                      <a:extLst>
                        <a:ext uri="{28A0092B-C50C-407E-A947-70E740481C1C}">
                          <a14:useLocalDpi xmlns:a14="http://schemas.microsoft.com/office/drawing/2010/main" val="0"/>
                        </a:ext>
                      </a:extLst>
                    </a:blip>
                    <a:srcRect l="3763" t="4825" b="3754"/>
                    <a:stretch/>
                  </pic:blipFill>
                  <pic:spPr bwMode="auto">
                    <a:xfrm>
                      <a:off x="0" y="0"/>
                      <a:ext cx="3420723" cy="29047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47579EF6" wp14:editId="077A0C93">
            <wp:extent cx="3114675" cy="2958941"/>
            <wp:effectExtent l="0" t="0" r="0" b="0"/>
            <wp:docPr id="13" name="Imagem 13" descr="Mapa Brasil - Estilizado | Angel - Online Quad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Brasil - Estilizado | Angel - Online Quadros"/>
                    <pic:cNvPicPr>
                      <a:picLocks noChangeAspect="1" noChangeArrowheads="1"/>
                    </pic:cNvPicPr>
                  </pic:nvPicPr>
                  <pic:blipFill rotWithShape="1">
                    <a:blip r:embed="rId18">
                      <a:extLst>
                        <a:ext uri="{28A0092B-C50C-407E-A947-70E740481C1C}">
                          <a14:useLocalDpi xmlns:a14="http://schemas.microsoft.com/office/drawing/2010/main" val="0"/>
                        </a:ext>
                      </a:extLst>
                    </a:blip>
                    <a:srcRect t="5000"/>
                    <a:stretch/>
                  </pic:blipFill>
                  <pic:spPr bwMode="auto">
                    <a:xfrm>
                      <a:off x="0" y="0"/>
                      <a:ext cx="3124887" cy="2968643"/>
                    </a:xfrm>
                    <a:prstGeom prst="rect">
                      <a:avLst/>
                    </a:prstGeom>
                    <a:noFill/>
                    <a:ln>
                      <a:noFill/>
                    </a:ln>
                    <a:extLst>
                      <a:ext uri="{53640926-AAD7-44D8-BBD7-CCE9431645EC}">
                        <a14:shadowObscured xmlns:a14="http://schemas.microsoft.com/office/drawing/2010/main"/>
                      </a:ext>
                    </a:extLst>
                  </pic:spPr>
                </pic:pic>
              </a:graphicData>
            </a:graphic>
          </wp:inline>
        </w:drawing>
      </w:r>
    </w:p>
    <w:p w14:paraId="05ED40B6" w14:textId="77777777" w:rsidR="00D76D7C" w:rsidRDefault="00D76D7C" w:rsidP="00D76D7C"/>
    <w:p w14:paraId="79D848BA" w14:textId="77777777" w:rsidR="00D76D7C" w:rsidRDefault="00D76D7C" w:rsidP="00D76D7C">
      <w:pPr>
        <w:rPr>
          <w:rFonts w:ascii="Arial" w:hAnsi="Arial" w:cs="Arial"/>
          <w:sz w:val="24"/>
          <w:szCs w:val="24"/>
        </w:rPr>
      </w:pPr>
      <w:r>
        <w:rPr>
          <w:rFonts w:ascii="Arial" w:hAnsi="Arial" w:cs="Arial"/>
          <w:sz w:val="24"/>
          <w:szCs w:val="24"/>
        </w:rPr>
        <w:t>Depois de saber um pouco sobre mapa responda:</w:t>
      </w:r>
    </w:p>
    <w:p w14:paraId="796AF3C3" w14:textId="77777777" w:rsidR="00D76D7C" w:rsidRPr="00405BDD" w:rsidRDefault="00D76D7C" w:rsidP="00D76D7C">
      <w:pPr>
        <w:pStyle w:val="PargrafodaLista"/>
        <w:numPr>
          <w:ilvl w:val="0"/>
          <w:numId w:val="1"/>
        </w:numPr>
        <w:rPr>
          <w:rFonts w:ascii="Arial" w:hAnsi="Arial" w:cs="Arial"/>
          <w:sz w:val="24"/>
          <w:szCs w:val="24"/>
        </w:rPr>
      </w:pPr>
      <w:r w:rsidRPr="00405BDD">
        <w:rPr>
          <w:rFonts w:ascii="Arial" w:hAnsi="Arial" w:cs="Arial"/>
          <w:sz w:val="24"/>
          <w:szCs w:val="24"/>
        </w:rPr>
        <w:t>Entidade responsável pela realização do mapa.</w:t>
      </w:r>
    </w:p>
    <w:p w14:paraId="17168B22" w14:textId="77777777" w:rsidR="00D76D7C" w:rsidRDefault="00D76D7C" w:rsidP="00D76D7C">
      <w:pPr>
        <w:pStyle w:val="PargrafodaLista"/>
        <w:numPr>
          <w:ilvl w:val="0"/>
          <w:numId w:val="1"/>
        </w:numPr>
        <w:rPr>
          <w:rFonts w:ascii="Arial" w:hAnsi="Arial" w:cs="Arial"/>
          <w:sz w:val="24"/>
          <w:szCs w:val="24"/>
        </w:rPr>
      </w:pPr>
      <w:r>
        <w:rPr>
          <w:rFonts w:ascii="Arial" w:hAnsi="Arial" w:cs="Arial"/>
          <w:sz w:val="24"/>
          <w:szCs w:val="24"/>
        </w:rPr>
        <w:t>Identifica os símbolos e as cores usados no mapa.</w:t>
      </w:r>
    </w:p>
    <w:p w14:paraId="56E4649A" w14:textId="77777777" w:rsidR="00D76D7C" w:rsidRDefault="00D76D7C" w:rsidP="00D76D7C">
      <w:pPr>
        <w:pStyle w:val="PargrafodaLista"/>
        <w:numPr>
          <w:ilvl w:val="0"/>
          <w:numId w:val="1"/>
        </w:numPr>
        <w:rPr>
          <w:rFonts w:ascii="Arial" w:hAnsi="Arial" w:cs="Arial"/>
          <w:sz w:val="24"/>
          <w:szCs w:val="24"/>
        </w:rPr>
      </w:pPr>
      <w:r>
        <w:rPr>
          <w:rFonts w:ascii="Arial" w:hAnsi="Arial" w:cs="Arial"/>
          <w:sz w:val="24"/>
          <w:szCs w:val="24"/>
        </w:rPr>
        <w:t>Aponta no mapa o rumo da rosa-dos-ventos.</w:t>
      </w:r>
    </w:p>
    <w:p w14:paraId="12F44C34" w14:textId="77777777" w:rsidR="00D76D7C" w:rsidRDefault="00D76D7C" w:rsidP="00D76D7C">
      <w:pPr>
        <w:pStyle w:val="PargrafodaLista"/>
        <w:numPr>
          <w:ilvl w:val="0"/>
          <w:numId w:val="1"/>
        </w:numPr>
        <w:rPr>
          <w:rFonts w:ascii="Arial" w:hAnsi="Arial" w:cs="Arial"/>
          <w:sz w:val="24"/>
          <w:szCs w:val="24"/>
        </w:rPr>
      </w:pPr>
      <w:r>
        <w:rPr>
          <w:rFonts w:ascii="Arial" w:hAnsi="Arial" w:cs="Arial"/>
          <w:sz w:val="24"/>
          <w:szCs w:val="24"/>
        </w:rPr>
        <w:t>Informação de quantas vezes o terreno real (no caso a Terra ou parte dela) foi reduzido em relação ao mapa.</w:t>
      </w:r>
    </w:p>
    <w:p w14:paraId="17478268" w14:textId="3F1B9817" w:rsidR="00CE40CF" w:rsidRPr="000D04C3" w:rsidRDefault="00D76D7C" w:rsidP="000D04C3">
      <w:pPr>
        <w:pStyle w:val="PargrafodaLista"/>
        <w:numPr>
          <w:ilvl w:val="0"/>
          <w:numId w:val="1"/>
        </w:numPr>
        <w:rPr>
          <w:rFonts w:ascii="Arial" w:hAnsi="Arial" w:cs="Arial"/>
          <w:sz w:val="24"/>
          <w:szCs w:val="24"/>
        </w:rPr>
      </w:pPr>
      <w:r>
        <w:rPr>
          <w:rFonts w:ascii="Arial" w:hAnsi="Arial" w:cs="Arial"/>
          <w:sz w:val="24"/>
          <w:szCs w:val="24"/>
        </w:rPr>
        <w:t>Nome que indica o que o mapa está representando, contendo informações como o recorte espacial, o período de tempo e a temática em geral.</w:t>
      </w:r>
    </w:p>
    <w:sectPr w:rsidR="00CE40CF" w:rsidRPr="000D04C3" w:rsidSect="000D04C3">
      <w:pgSz w:w="11906" w:h="16838"/>
      <w:pgMar w:top="142"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roman"/>
    <w:notTrueType/>
    <w:pitch w:val="default"/>
  </w:font>
  <w:font w:name="Ubuntu">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955C9E"/>
    <w:multiLevelType w:val="hybridMultilevel"/>
    <w:tmpl w:val="AEB87846"/>
    <w:lvl w:ilvl="0" w:tplc="A092B2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0CF"/>
    <w:rsid w:val="000D04C3"/>
    <w:rsid w:val="00850BB9"/>
    <w:rsid w:val="00CE40CF"/>
    <w:rsid w:val="00D76D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D4A1E"/>
  <w15:chartTrackingRefBased/>
  <w15:docId w15:val="{82F73A7D-2BA1-4A66-B7AD-B1FD914F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0C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E40CF"/>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CE40CF"/>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CE40CF"/>
    <w:pPr>
      <w:ind w:left="720"/>
      <w:contextualSpacing/>
    </w:pPr>
  </w:style>
  <w:style w:type="paragraph" w:styleId="NormalWeb">
    <w:name w:val="Normal (Web)"/>
    <w:basedOn w:val="Normal"/>
    <w:uiPriority w:val="99"/>
    <w:unhideWhenUsed/>
    <w:rsid w:val="00CE40CF"/>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765</Words>
  <Characters>4137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 Bobella</dc:creator>
  <cp:keywords/>
  <dc:description/>
  <cp:lastModifiedBy>alfredinhogm@yahoo.com.br</cp:lastModifiedBy>
  <cp:revision>3</cp:revision>
  <dcterms:created xsi:type="dcterms:W3CDTF">2020-08-25T16:10:00Z</dcterms:created>
  <dcterms:modified xsi:type="dcterms:W3CDTF">2020-08-25T17:31:00Z</dcterms:modified>
</cp:coreProperties>
</file>