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3" w:rsidRDefault="008368D2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62671663" r:id="rId6"/>
        </w:object>
      </w:r>
    </w:p>
    <w:p w:rsidR="00C97F3D" w:rsidRPr="00202C53" w:rsidRDefault="00C97F3D" w:rsidP="007F66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7F66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>s (SC),</w:t>
      </w:r>
      <w:r w:rsidR="00361549">
        <w:rPr>
          <w:rFonts w:ascii="Arial" w:hAnsi="Arial" w:cs="Arial"/>
          <w:bCs/>
          <w:sz w:val="20"/>
          <w:szCs w:val="20"/>
        </w:rPr>
        <w:t xml:space="preserve"> 28</w:t>
      </w:r>
      <w:r w:rsidR="0040421E">
        <w:rPr>
          <w:rFonts w:ascii="Arial" w:hAnsi="Arial" w:cs="Arial"/>
          <w:bCs/>
          <w:sz w:val="20"/>
          <w:szCs w:val="20"/>
        </w:rPr>
        <w:t xml:space="preserve"> </w:t>
      </w:r>
      <w:r w:rsidR="00361549">
        <w:rPr>
          <w:rFonts w:ascii="Arial" w:hAnsi="Arial" w:cs="Arial"/>
          <w:bCs/>
          <w:sz w:val="20"/>
          <w:szCs w:val="20"/>
        </w:rPr>
        <w:t>d</w:t>
      </w:r>
      <w:r w:rsidR="00E122C5">
        <w:rPr>
          <w:rFonts w:ascii="Arial" w:hAnsi="Arial" w:cs="Arial"/>
          <w:bCs/>
          <w:sz w:val="20"/>
          <w:szCs w:val="20"/>
        </w:rPr>
        <w:t>e setembro</w:t>
      </w:r>
      <w:r w:rsidR="00361549">
        <w:rPr>
          <w:rFonts w:ascii="Arial" w:hAnsi="Arial" w:cs="Arial"/>
          <w:bCs/>
          <w:sz w:val="20"/>
          <w:szCs w:val="20"/>
        </w:rPr>
        <w:t xml:space="preserve"> a 02 de outubro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D66266">
        <w:rPr>
          <w:rFonts w:ascii="Arial" w:hAnsi="Arial" w:cs="Arial"/>
          <w:bCs/>
          <w:sz w:val="20"/>
          <w:szCs w:val="20"/>
        </w:rPr>
        <w:t xml:space="preserve"> </w:t>
      </w:r>
      <w:r w:rsidR="00C02CEB">
        <w:rPr>
          <w:rFonts w:ascii="Arial" w:hAnsi="Arial" w:cs="Arial"/>
          <w:bCs/>
          <w:sz w:val="20"/>
          <w:szCs w:val="20"/>
        </w:rPr>
        <w:t>e “2”</w:t>
      </w:r>
    </w:p>
    <w:p w:rsidR="00C97F3D" w:rsidRDefault="00C97F3D" w:rsidP="007F66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7F3D" w:rsidRPr="00D30F72" w:rsidRDefault="002D1506" w:rsidP="00D30F72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9F7304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9F7304">
        <w:rPr>
          <w:rFonts w:ascii="Arial" w:eastAsia="Calibri" w:hAnsi="Arial" w:cs="Arial"/>
          <w:b/>
          <w:color w:val="FFC000" w:themeColor="accent4"/>
          <w:sz w:val="24"/>
          <w:szCs w:val="24"/>
          <w:u w:val="single"/>
        </w:rPr>
        <w:t>A Terra no Universo</w:t>
      </w:r>
    </w:p>
    <w:p w:rsidR="00C02CEB" w:rsidRPr="009F7304" w:rsidRDefault="00C97F3D" w:rsidP="003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F7304">
        <w:rPr>
          <w:rFonts w:ascii="Arial" w:hAnsi="Arial" w:cs="Arial"/>
          <w:bCs/>
          <w:color w:val="FF0000"/>
          <w:sz w:val="24"/>
          <w:szCs w:val="24"/>
        </w:rPr>
        <w:t xml:space="preserve">As atividades dessa semana </w:t>
      </w:r>
      <w:r w:rsidR="00556AC8" w:rsidRPr="009F7304">
        <w:rPr>
          <w:rFonts w:ascii="Arial" w:hAnsi="Arial" w:cs="Arial"/>
          <w:bCs/>
          <w:color w:val="FF0000"/>
          <w:sz w:val="24"/>
          <w:szCs w:val="24"/>
        </w:rPr>
        <w:t>deverão ser</w:t>
      </w:r>
      <w:r w:rsidRPr="009F7304">
        <w:rPr>
          <w:rFonts w:ascii="Arial" w:hAnsi="Arial" w:cs="Arial"/>
          <w:bCs/>
          <w:color w:val="FF0000"/>
          <w:sz w:val="24"/>
          <w:szCs w:val="24"/>
        </w:rPr>
        <w:t xml:space="preserve"> realizadas </w:t>
      </w:r>
      <w:r w:rsidR="003106D1" w:rsidRPr="009F7304">
        <w:rPr>
          <w:rFonts w:ascii="Arial" w:hAnsi="Arial" w:cs="Arial"/>
          <w:bCs/>
          <w:color w:val="FF0000"/>
          <w:sz w:val="24"/>
          <w:szCs w:val="24"/>
        </w:rPr>
        <w:t xml:space="preserve">no LIVRO </w:t>
      </w:r>
      <w:r w:rsidR="00C02CEB" w:rsidRPr="009F7304">
        <w:rPr>
          <w:rFonts w:ascii="Arial" w:hAnsi="Arial" w:cs="Arial"/>
          <w:bCs/>
          <w:color w:val="FF0000"/>
          <w:sz w:val="24"/>
          <w:szCs w:val="24"/>
        </w:rPr>
        <w:t>ÁPIS – LÍNGUA PORTUGUESA;</w:t>
      </w:r>
    </w:p>
    <w:p w:rsidR="00C97F3D" w:rsidRPr="009F7304" w:rsidRDefault="00C97F3D" w:rsidP="003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F7304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E122C5" w:rsidRPr="009F7304" w:rsidRDefault="00E122C5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92799" w:rsidRPr="009F7304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4"/>
          <w:szCs w:val="24"/>
        </w:rPr>
      </w:pPr>
      <w:r w:rsidRPr="009F7304">
        <w:rPr>
          <w:rFonts w:ascii="Arial" w:hAnsi="Arial" w:cs="Arial"/>
          <w:b/>
          <w:bCs/>
          <w:color w:val="FFC000" w:themeColor="accent4"/>
          <w:sz w:val="24"/>
          <w:szCs w:val="24"/>
        </w:rPr>
        <w:t xml:space="preserve">Disciplina: </w:t>
      </w:r>
      <w:r w:rsidR="00C02CEB" w:rsidRPr="009F7304">
        <w:rPr>
          <w:rFonts w:ascii="Arial" w:hAnsi="Arial" w:cs="Arial"/>
          <w:b/>
          <w:bCs/>
          <w:color w:val="FFC000" w:themeColor="accent4"/>
          <w:sz w:val="24"/>
          <w:szCs w:val="24"/>
        </w:rPr>
        <w:t>Língua Portuguesa</w:t>
      </w:r>
    </w:p>
    <w:p w:rsidR="00361549" w:rsidRDefault="00361549" w:rsidP="0036154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02CEB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essa semana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você vai ler um conto maravilhoso. Por que será que se</w:t>
      </w:r>
      <w:r w:rsidR="0066723E">
        <w:rPr>
          <w:rFonts w:ascii="Arial" w:hAnsi="Arial" w:cs="Arial"/>
          <w:bCs/>
          <w:color w:val="000000" w:themeColor="text1"/>
          <w:sz w:val="24"/>
          <w:szCs w:val="24"/>
        </w:rPr>
        <w:t xml:space="preserve"> chama assim? Neste conto há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príncipe, princesa e um grão de ervilha. O que pode</w:t>
      </w:r>
      <w:r w:rsidR="0066723E">
        <w:rPr>
          <w:rFonts w:ascii="Arial" w:hAnsi="Arial" w:cs="Arial"/>
          <w:bCs/>
          <w:color w:val="000000" w:themeColor="text1"/>
          <w:sz w:val="24"/>
          <w:szCs w:val="24"/>
        </w:rPr>
        <w:t>rá acontecer de importante com um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grão de ervilha?</w:t>
      </w:r>
      <w:r w:rsidRPr="0036154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Vamos descobrir lendo e fazendo as atividades no livro Ápis.</w:t>
      </w:r>
    </w:p>
    <w:p w:rsidR="00361549" w:rsidRDefault="00361549" w:rsidP="0036154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83936" w:rsidRPr="009F7304" w:rsidRDefault="00361549" w:rsidP="0036154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CONTO MARAVILHOSO</w:t>
      </w:r>
      <w:r w:rsidR="00E83936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páginas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118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119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observe, leia e converse</w:t>
      </w:r>
      <w:r w:rsidR="00E83936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com alguém da família sobre as questões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propostas no final da página 119</w:t>
      </w:r>
      <w:r w:rsidR="00E83936"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83936" w:rsidRPr="009F7304" w:rsidRDefault="00E83936" w:rsidP="00E83936">
      <w:pPr>
        <w:pStyle w:val="PargrafodaLista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83936" w:rsidRPr="009F7304" w:rsidRDefault="00E83936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LEITURA: </w:t>
      </w:r>
      <w:r w:rsidR="00361549">
        <w:rPr>
          <w:rFonts w:ascii="Arial" w:hAnsi="Arial" w:cs="Arial"/>
          <w:b/>
          <w:bCs/>
          <w:color w:val="000000" w:themeColor="text1"/>
          <w:sz w:val="24"/>
          <w:szCs w:val="24"/>
        </w:rPr>
        <w:t>CONTO MARAVILHOSO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, página</w:t>
      </w:r>
      <w:r w:rsidR="0036154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1549" w:rsidRPr="000030DC">
        <w:rPr>
          <w:rFonts w:ascii="Arial" w:hAnsi="Arial" w:cs="Arial"/>
          <w:bCs/>
          <w:color w:val="FF0000"/>
          <w:sz w:val="24"/>
          <w:szCs w:val="24"/>
        </w:rPr>
        <w:t>120</w:t>
      </w:r>
      <w:r w:rsidR="00361549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8368D2" w:rsidRPr="000030DC">
        <w:rPr>
          <w:rFonts w:ascii="Arial" w:hAnsi="Arial" w:cs="Arial"/>
          <w:bCs/>
          <w:color w:val="FF0000"/>
          <w:sz w:val="24"/>
          <w:szCs w:val="24"/>
        </w:rPr>
        <w:t>121</w:t>
      </w:r>
      <w:r w:rsidR="008368D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eia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83936" w:rsidRPr="00361549" w:rsidRDefault="00E83936" w:rsidP="00361549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83936" w:rsidRPr="009F7304" w:rsidRDefault="00E83936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INTERPRETAÇÃO DO TEXTO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="007C6AE3" w:rsidRPr="000030DC">
        <w:rPr>
          <w:rFonts w:ascii="Arial" w:hAnsi="Arial" w:cs="Arial"/>
          <w:bCs/>
          <w:color w:val="FF0000"/>
          <w:sz w:val="24"/>
          <w:szCs w:val="24"/>
        </w:rPr>
        <w:t>122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C6AE3" w:rsidRPr="000030DC">
        <w:rPr>
          <w:rFonts w:ascii="Arial" w:hAnsi="Arial" w:cs="Arial"/>
          <w:bCs/>
          <w:color w:val="FF0000"/>
          <w:sz w:val="24"/>
          <w:szCs w:val="24"/>
        </w:rPr>
        <w:t>123</w:t>
      </w:r>
      <w:r w:rsidR="007C6AE3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7C6AE3" w:rsidRPr="000030DC">
        <w:rPr>
          <w:rFonts w:ascii="Arial" w:hAnsi="Arial" w:cs="Arial"/>
          <w:bCs/>
          <w:color w:val="FF0000"/>
          <w:sz w:val="24"/>
          <w:szCs w:val="24"/>
        </w:rPr>
        <w:t>124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</w:t>
      </w:r>
      <w:r w:rsidR="00292799" w:rsidRPr="0029279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e 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faça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as atividades de </w:t>
      </w:r>
      <w:r w:rsidR="007C6AE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1 a 9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92799" w:rsidRPr="007C6AE3" w:rsidRDefault="00292799" w:rsidP="007C6AE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92799" w:rsidRDefault="00E83936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>HORA DE ORGANIZAR O QUE ESTUDAMOS</w:t>
      </w:r>
      <w:r w:rsidR="0066723E">
        <w:rPr>
          <w:rFonts w:ascii="Arial" w:hAnsi="Arial" w:cs="Arial"/>
          <w:bCs/>
          <w:color w:val="000000" w:themeColor="text1"/>
          <w:sz w:val="24"/>
          <w:szCs w:val="24"/>
        </w:rPr>
        <w:t xml:space="preserve"> na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 </w:t>
      </w:r>
      <w:r w:rsidR="007C6AE3" w:rsidRPr="000030DC">
        <w:rPr>
          <w:rFonts w:ascii="Arial" w:hAnsi="Arial" w:cs="Arial"/>
          <w:bCs/>
          <w:color w:val="FF0000"/>
          <w:sz w:val="24"/>
          <w:szCs w:val="24"/>
        </w:rPr>
        <w:t>124</w:t>
      </w:r>
      <w:r w:rsidR="007C6AE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C6AE3" w:rsidRPr="007C6AE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não</w:t>
      </w:r>
      <w:r w:rsidR="007C6AE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precisa fazer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92799" w:rsidRPr="00292799" w:rsidRDefault="00292799" w:rsidP="00292799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A450B" w:rsidRDefault="000A450B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>OUTRAS LINGUAGENS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 </w:t>
      </w:r>
      <w:r w:rsidR="007C6AE3" w:rsidRPr="000030DC">
        <w:rPr>
          <w:rFonts w:ascii="Arial" w:hAnsi="Arial" w:cs="Arial"/>
          <w:bCs/>
          <w:color w:val="FF0000"/>
          <w:sz w:val="24"/>
          <w:szCs w:val="24"/>
        </w:rPr>
        <w:t>125</w:t>
      </w:r>
      <w:r w:rsidR="00425F89"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C6AE3" w:rsidRPr="007C6AE3" w:rsidRDefault="007C6AE3" w:rsidP="007C6AE3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C6AE3" w:rsidRPr="00EF4172" w:rsidRDefault="007C6AE3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F4172">
        <w:rPr>
          <w:rFonts w:ascii="Arial" w:hAnsi="Arial" w:cs="Arial"/>
          <w:b/>
          <w:bCs/>
          <w:color w:val="000000" w:themeColor="text1"/>
          <w:sz w:val="24"/>
          <w:szCs w:val="24"/>
        </w:rPr>
        <w:t>TECENDO SABERES</w:t>
      </w:r>
      <w:r w:rsidR="0066723E">
        <w:rPr>
          <w:rFonts w:ascii="Arial" w:hAnsi="Arial" w:cs="Arial"/>
          <w:bCs/>
          <w:color w:val="000000" w:themeColor="text1"/>
          <w:sz w:val="24"/>
          <w:szCs w:val="24"/>
        </w:rPr>
        <w:t xml:space="preserve"> na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126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7C6AE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realize a leitura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;</w:t>
      </w:r>
    </w:p>
    <w:p w:rsidR="00EF4172" w:rsidRPr="00EF4172" w:rsidRDefault="00EF4172" w:rsidP="00EF4172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F4172" w:rsidRDefault="00EF4172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F4172">
        <w:rPr>
          <w:rFonts w:ascii="Arial" w:hAnsi="Arial" w:cs="Arial"/>
          <w:b/>
          <w:bCs/>
          <w:color w:val="000000" w:themeColor="text1"/>
          <w:sz w:val="24"/>
          <w:szCs w:val="24"/>
        </w:rPr>
        <w:t>AÍ VEM CONTO MARAVILHOSO</w:t>
      </w:r>
      <w:r w:rsidR="0066723E">
        <w:rPr>
          <w:rFonts w:ascii="Arial" w:hAnsi="Arial" w:cs="Arial"/>
          <w:bCs/>
          <w:color w:val="000000" w:themeColor="text1"/>
          <w:sz w:val="24"/>
          <w:szCs w:val="24"/>
        </w:rPr>
        <w:t xml:space="preserve"> na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127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realize as atividades 1 e </w:t>
      </w:r>
      <w:r w:rsidR="008368D2"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2 (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na atividade 2</w:t>
      </w:r>
      <w:r w:rsid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,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como você não pode ler para um colega, deverá fazer um vídeo lendo um trecho do conto “O Jovem Herói” e mandar no </w:t>
      </w:r>
      <w:r w:rsidR="008368D2"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whatsApp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partic</w:t>
      </w:r>
      <w:r w:rsid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u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lar da </w:t>
      </w:r>
      <w:r w:rsidR="008368D2"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Prof.ª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Angela</w:t>
      </w:r>
      <w:r w:rsid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– 99136-9117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).</w:t>
      </w:r>
    </w:p>
    <w:p w:rsidR="00EF4172" w:rsidRPr="00EF4172" w:rsidRDefault="00EF4172" w:rsidP="00EF4172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A450B" w:rsidRDefault="0066723E" w:rsidP="0066723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6723E">
        <w:rPr>
          <w:rFonts w:ascii="Arial" w:hAnsi="Arial" w:cs="Arial"/>
          <w:b/>
          <w:bCs/>
          <w:color w:val="000000" w:themeColor="text1"/>
          <w:sz w:val="24"/>
          <w:szCs w:val="24"/>
        </w:rPr>
        <w:t>PÁGINA</w:t>
      </w:r>
      <w:r w:rsidR="00EF41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4172" w:rsidRPr="000030DC">
        <w:rPr>
          <w:rFonts w:ascii="Arial" w:hAnsi="Arial" w:cs="Arial"/>
          <w:bCs/>
          <w:color w:val="FF0000"/>
          <w:sz w:val="24"/>
          <w:szCs w:val="24"/>
        </w:rPr>
        <w:t>128</w:t>
      </w:r>
      <w:r w:rsidR="00EF417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F4172"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não precisa fazer</w:t>
      </w:r>
      <w:r w:rsidR="00EF4172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66723E" w:rsidRPr="0066723E" w:rsidRDefault="0066723E" w:rsidP="006672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A450B" w:rsidRPr="009F7304" w:rsidRDefault="000A450B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LÍNGUA: USOS E REFLEXÃO</w:t>
      </w:r>
      <w:r w:rsidR="00EF41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4172" w:rsidRPr="003764DB">
        <w:rPr>
          <w:rFonts w:ascii="Arial" w:hAnsi="Arial" w:cs="Arial"/>
          <w:b/>
          <w:bCs/>
          <w:color w:val="000000" w:themeColor="text1"/>
          <w:sz w:val="24"/>
          <w:szCs w:val="24"/>
        </w:rPr>
        <w:t>– ADJETIVOS</w:t>
      </w:r>
      <w:r w:rsidR="00EF417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páginas </w:t>
      </w:r>
      <w:r w:rsidR="00EF4172" w:rsidRPr="000030DC">
        <w:rPr>
          <w:rFonts w:ascii="Arial" w:hAnsi="Arial" w:cs="Arial"/>
          <w:bCs/>
          <w:color w:val="FF0000"/>
          <w:sz w:val="24"/>
          <w:szCs w:val="24"/>
        </w:rPr>
        <w:t>129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EF4172" w:rsidRPr="000030DC">
        <w:rPr>
          <w:rFonts w:ascii="Arial" w:hAnsi="Arial" w:cs="Arial"/>
          <w:bCs/>
          <w:color w:val="FF0000"/>
          <w:sz w:val="24"/>
          <w:szCs w:val="24"/>
        </w:rPr>
        <w:t>130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as atividades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A450B" w:rsidRPr="009F7304" w:rsidRDefault="000A450B" w:rsidP="000A450B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A450B" w:rsidRPr="00425F89" w:rsidRDefault="003764DB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CONCORDÂNCIA ENTRE AS PALAVRAS NA FRASE: GÊNERO E NÚMERO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páginas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131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132</w:t>
      </w:r>
      <w:r w:rsidR="0066723E">
        <w:rPr>
          <w:rFonts w:ascii="Arial" w:hAnsi="Arial" w:cs="Arial"/>
          <w:bCs/>
          <w:color w:val="FF0000"/>
          <w:sz w:val="24"/>
          <w:szCs w:val="24"/>
        </w:rPr>
        <w:t>,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as ativi</w:t>
      </w:r>
      <w:r w:rsidR="00502758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dades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1 a 6</w:t>
      </w:r>
      <w:r w:rsidR="00502758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;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764DB" w:rsidRPr="003764DB" w:rsidRDefault="003764DB" w:rsidP="003764DB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30DC">
        <w:rPr>
          <w:rFonts w:ascii="Arial" w:hAnsi="Arial" w:cs="Arial"/>
          <w:b/>
          <w:bCs/>
          <w:color w:val="000000" w:themeColor="text1"/>
          <w:sz w:val="24"/>
          <w:szCs w:val="24"/>
        </w:rPr>
        <w:t>PALAVRAS EM JOGO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133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134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as atividades 1 a 4 </w:t>
      </w:r>
      <w:r w:rsidR="0066723E" w:rsidRPr="0066723E">
        <w:rPr>
          <w:rFonts w:ascii="Arial" w:hAnsi="Arial" w:cs="Arial"/>
          <w:bCs/>
          <w:color w:val="000000" w:themeColor="text1"/>
          <w:sz w:val="24"/>
          <w:szCs w:val="24"/>
        </w:rPr>
        <w:t>e nas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</w:rPr>
        <w:t xml:space="preserve"> páginas </w:t>
      </w:r>
      <w:r w:rsidRPr="0066723E">
        <w:rPr>
          <w:rFonts w:ascii="Arial" w:hAnsi="Arial" w:cs="Arial"/>
          <w:bCs/>
          <w:color w:val="FF0000"/>
          <w:sz w:val="24"/>
          <w:szCs w:val="24"/>
        </w:rPr>
        <w:t>114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66723E">
        <w:rPr>
          <w:rFonts w:ascii="Arial" w:hAnsi="Arial" w:cs="Arial"/>
          <w:bCs/>
          <w:color w:val="FF0000"/>
          <w:sz w:val="24"/>
          <w:szCs w:val="24"/>
        </w:rPr>
        <w:t>115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, </w:t>
      </w:r>
      <w:bookmarkStart w:id="0" w:name="_GoBack"/>
      <w:bookmarkEnd w:id="0"/>
      <w:r w:rsidR="008368D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faça as atividades 1 a 7,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02758" w:rsidRPr="009F7304" w:rsidRDefault="003764DB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MEMÓRIA EM JOGO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>135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66723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a </w:t>
      </w:r>
      <w:r w:rsidR="00D30F7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 faça a atividade no material de apoio na página 263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92799" w:rsidRPr="00D30F72" w:rsidRDefault="00D30F72" w:rsidP="00D30F72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ASSIM TAMBÉM APRENDO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0030DC">
        <w:rPr>
          <w:rFonts w:ascii="Arial" w:hAnsi="Arial" w:cs="Arial"/>
          <w:bCs/>
          <w:color w:val="FF0000"/>
          <w:sz w:val="24"/>
          <w:szCs w:val="24"/>
        </w:rPr>
        <w:t xml:space="preserve">136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realize a atividade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sectPr w:rsidR="00292799" w:rsidRPr="00D30F72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8C4"/>
    <w:multiLevelType w:val="hybridMultilevel"/>
    <w:tmpl w:val="F8AED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EC3"/>
    <w:multiLevelType w:val="hybridMultilevel"/>
    <w:tmpl w:val="B49E881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31E"/>
    <w:multiLevelType w:val="hybridMultilevel"/>
    <w:tmpl w:val="1F763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19"/>
    <w:multiLevelType w:val="hybridMultilevel"/>
    <w:tmpl w:val="A132A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80CA9"/>
    <w:multiLevelType w:val="hybridMultilevel"/>
    <w:tmpl w:val="9DE4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9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046E"/>
    <w:multiLevelType w:val="hybridMultilevel"/>
    <w:tmpl w:val="4388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567FC"/>
    <w:multiLevelType w:val="hybridMultilevel"/>
    <w:tmpl w:val="F7122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60FCF"/>
    <w:multiLevelType w:val="hybridMultilevel"/>
    <w:tmpl w:val="429EF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F1546D"/>
    <w:multiLevelType w:val="hybridMultilevel"/>
    <w:tmpl w:val="201C1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A16627"/>
    <w:multiLevelType w:val="hybridMultilevel"/>
    <w:tmpl w:val="55B8F1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CBA3EDF"/>
    <w:multiLevelType w:val="hybridMultilevel"/>
    <w:tmpl w:val="645A4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8"/>
  </w:num>
  <w:num w:numId="4">
    <w:abstractNumId w:val="3"/>
  </w:num>
  <w:num w:numId="5">
    <w:abstractNumId w:val="9"/>
  </w:num>
  <w:num w:numId="6">
    <w:abstractNumId w:val="30"/>
  </w:num>
  <w:num w:numId="7">
    <w:abstractNumId w:val="11"/>
  </w:num>
  <w:num w:numId="8">
    <w:abstractNumId w:val="22"/>
  </w:num>
  <w:num w:numId="9">
    <w:abstractNumId w:val="28"/>
  </w:num>
  <w:num w:numId="10">
    <w:abstractNumId w:val="5"/>
  </w:num>
  <w:num w:numId="11">
    <w:abstractNumId w:val="31"/>
  </w:num>
  <w:num w:numId="12">
    <w:abstractNumId w:val="10"/>
  </w:num>
  <w:num w:numId="13">
    <w:abstractNumId w:val="26"/>
  </w:num>
  <w:num w:numId="14">
    <w:abstractNumId w:val="24"/>
  </w:num>
  <w:num w:numId="15">
    <w:abstractNumId w:val="29"/>
  </w:num>
  <w:num w:numId="16">
    <w:abstractNumId w:val="8"/>
  </w:num>
  <w:num w:numId="17">
    <w:abstractNumId w:val="16"/>
  </w:num>
  <w:num w:numId="18">
    <w:abstractNumId w:val="20"/>
  </w:num>
  <w:num w:numId="19">
    <w:abstractNumId w:val="21"/>
  </w:num>
  <w:num w:numId="20">
    <w:abstractNumId w:val="15"/>
  </w:num>
  <w:num w:numId="21">
    <w:abstractNumId w:val="7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4"/>
  </w:num>
  <w:num w:numId="27">
    <w:abstractNumId w:val="27"/>
  </w:num>
  <w:num w:numId="28">
    <w:abstractNumId w:val="33"/>
  </w:num>
  <w:num w:numId="29">
    <w:abstractNumId w:val="6"/>
  </w:num>
  <w:num w:numId="30">
    <w:abstractNumId w:val="0"/>
  </w:num>
  <w:num w:numId="31">
    <w:abstractNumId w:val="1"/>
  </w:num>
  <w:num w:numId="32">
    <w:abstractNumId w:val="17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030DC"/>
    <w:rsid w:val="00054B15"/>
    <w:rsid w:val="00097228"/>
    <w:rsid w:val="000A450B"/>
    <w:rsid w:val="000B292A"/>
    <w:rsid w:val="000B74EE"/>
    <w:rsid w:val="000C7913"/>
    <w:rsid w:val="000E2B81"/>
    <w:rsid w:val="0012381C"/>
    <w:rsid w:val="001334B8"/>
    <w:rsid w:val="00136204"/>
    <w:rsid w:val="00166F8B"/>
    <w:rsid w:val="0018166E"/>
    <w:rsid w:val="001E4EBE"/>
    <w:rsid w:val="001F2306"/>
    <w:rsid w:val="00202C53"/>
    <w:rsid w:val="00212FF3"/>
    <w:rsid w:val="0021426A"/>
    <w:rsid w:val="0023107B"/>
    <w:rsid w:val="00235B1F"/>
    <w:rsid w:val="0026159A"/>
    <w:rsid w:val="00292799"/>
    <w:rsid w:val="002D1506"/>
    <w:rsid w:val="002D310C"/>
    <w:rsid w:val="002E6501"/>
    <w:rsid w:val="0030116A"/>
    <w:rsid w:val="003106D1"/>
    <w:rsid w:val="00361549"/>
    <w:rsid w:val="003764DB"/>
    <w:rsid w:val="003E6BE5"/>
    <w:rsid w:val="0040421E"/>
    <w:rsid w:val="00425F89"/>
    <w:rsid w:val="00433A4E"/>
    <w:rsid w:val="00497F53"/>
    <w:rsid w:val="004A6E4C"/>
    <w:rsid w:val="004D4E95"/>
    <w:rsid w:val="004E734E"/>
    <w:rsid w:val="004E7E3B"/>
    <w:rsid w:val="00502758"/>
    <w:rsid w:val="00502CD6"/>
    <w:rsid w:val="005117F9"/>
    <w:rsid w:val="00525EF8"/>
    <w:rsid w:val="005369B3"/>
    <w:rsid w:val="00556AC8"/>
    <w:rsid w:val="00574A16"/>
    <w:rsid w:val="00596865"/>
    <w:rsid w:val="00597075"/>
    <w:rsid w:val="005C016B"/>
    <w:rsid w:val="005E1DEC"/>
    <w:rsid w:val="00602954"/>
    <w:rsid w:val="00634CB1"/>
    <w:rsid w:val="00653156"/>
    <w:rsid w:val="0066723E"/>
    <w:rsid w:val="006A1058"/>
    <w:rsid w:val="00717B0D"/>
    <w:rsid w:val="007903AB"/>
    <w:rsid w:val="007B79F8"/>
    <w:rsid w:val="007C6AE3"/>
    <w:rsid w:val="007E68CA"/>
    <w:rsid w:val="007F665A"/>
    <w:rsid w:val="00801797"/>
    <w:rsid w:val="008368D2"/>
    <w:rsid w:val="008903DB"/>
    <w:rsid w:val="00891DF5"/>
    <w:rsid w:val="00896D39"/>
    <w:rsid w:val="008B33E6"/>
    <w:rsid w:val="008C584C"/>
    <w:rsid w:val="008D0431"/>
    <w:rsid w:val="008E2CCA"/>
    <w:rsid w:val="0091053F"/>
    <w:rsid w:val="00941A65"/>
    <w:rsid w:val="009479AB"/>
    <w:rsid w:val="00982D98"/>
    <w:rsid w:val="009D0FC1"/>
    <w:rsid w:val="009F1649"/>
    <w:rsid w:val="009F7304"/>
    <w:rsid w:val="00A72E1B"/>
    <w:rsid w:val="00A97F7C"/>
    <w:rsid w:val="00B03A3C"/>
    <w:rsid w:val="00B066A7"/>
    <w:rsid w:val="00B21FE4"/>
    <w:rsid w:val="00B35BE7"/>
    <w:rsid w:val="00B45B59"/>
    <w:rsid w:val="00B618FD"/>
    <w:rsid w:val="00BD4A85"/>
    <w:rsid w:val="00C01BE6"/>
    <w:rsid w:val="00C02CEB"/>
    <w:rsid w:val="00C15069"/>
    <w:rsid w:val="00C910DE"/>
    <w:rsid w:val="00C97F3D"/>
    <w:rsid w:val="00CE1F50"/>
    <w:rsid w:val="00CE3BB0"/>
    <w:rsid w:val="00D11B4C"/>
    <w:rsid w:val="00D15320"/>
    <w:rsid w:val="00D1793C"/>
    <w:rsid w:val="00D30F72"/>
    <w:rsid w:val="00D66266"/>
    <w:rsid w:val="00DB36E1"/>
    <w:rsid w:val="00DD0A23"/>
    <w:rsid w:val="00DE0173"/>
    <w:rsid w:val="00DE6275"/>
    <w:rsid w:val="00E122C5"/>
    <w:rsid w:val="00E16A57"/>
    <w:rsid w:val="00E77C4C"/>
    <w:rsid w:val="00E83936"/>
    <w:rsid w:val="00EA011D"/>
    <w:rsid w:val="00ED0041"/>
    <w:rsid w:val="00ED74FF"/>
    <w:rsid w:val="00EF4172"/>
    <w:rsid w:val="00F15136"/>
    <w:rsid w:val="00F25466"/>
    <w:rsid w:val="00F722BB"/>
    <w:rsid w:val="00F9496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7</cp:revision>
  <dcterms:created xsi:type="dcterms:W3CDTF">2020-09-21T19:26:00Z</dcterms:created>
  <dcterms:modified xsi:type="dcterms:W3CDTF">2020-09-27T03:28:00Z</dcterms:modified>
</cp:coreProperties>
</file>