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ECE1" w14:textId="2D9509EA" w:rsidR="00B01B87" w:rsidRDefault="00B01B87" w:rsidP="00B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11830" wp14:editId="19E2D1B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DFF9" w14:textId="77777777" w:rsidR="00B01B87" w:rsidRDefault="00B01B87" w:rsidP="00B01B87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75BB6D3" wp14:editId="64816184">
                                  <wp:extent cx="1657350" cy="1095375"/>
                                  <wp:effectExtent l="0" t="0" r="0" b="9525"/>
                                  <wp:docPr id="1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183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h4k5n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7169DFF9" w14:textId="77777777" w:rsidR="00B01B87" w:rsidRDefault="00B01B87" w:rsidP="00B01B87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75BB6D3" wp14:editId="64816184">
                            <wp:extent cx="1657350" cy="1095375"/>
                            <wp:effectExtent l="0" t="0" r="0" b="9525"/>
                            <wp:docPr id="1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1D3A4B1B" w14:textId="77777777" w:rsidR="00B01B87" w:rsidRDefault="00B01B87" w:rsidP="00B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60601CB4" w14:textId="77777777" w:rsidR="00B01B87" w:rsidRDefault="00B01B87" w:rsidP="00B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623A13AF" w14:textId="77777777" w:rsidR="00B01B87" w:rsidRDefault="00B01B87" w:rsidP="00B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691208CC" w14:textId="77777777" w:rsidR="00B01B87" w:rsidRDefault="00B01B87" w:rsidP="00B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45C416AD" w14:textId="1ADD79AA" w:rsidR="00B01B87" w:rsidRDefault="00B01B87" w:rsidP="00B01B8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3D912EAC" w14:textId="77777777" w:rsidR="00B01B87" w:rsidRDefault="00B01B87" w:rsidP="00B01B8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EA6CBF5" w14:textId="77777777" w:rsidR="00B01B87" w:rsidRDefault="00B01B87" w:rsidP="00B01B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Ciências</w:t>
      </w:r>
    </w:p>
    <w:p w14:paraId="2FEB3911" w14:textId="77777777" w:rsidR="00B01B87" w:rsidRPr="00E1590F" w:rsidRDefault="00B01B87" w:rsidP="00B01B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14:paraId="6DF90A74" w14:textId="77777777" w:rsidR="00B01B87" w:rsidRDefault="00B01B87" w:rsidP="00B01B87">
      <w:pPr>
        <w:ind w:left="708"/>
        <w:jc w:val="center"/>
        <w:rPr>
          <w:b/>
          <w:color w:val="FF0000"/>
          <w:u w:val="single"/>
        </w:rPr>
      </w:pPr>
      <w:r w:rsidRPr="00086ABE">
        <w:rPr>
          <w:b/>
          <w:color w:val="FF0000"/>
          <w:u w:val="single"/>
        </w:rPr>
        <w:t xml:space="preserve">A função dos neurônios. </w:t>
      </w:r>
    </w:p>
    <w:p w14:paraId="0612F6B6" w14:textId="77777777" w:rsidR="00B01B87" w:rsidRDefault="00B01B87" w:rsidP="00B01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657">
        <w:rPr>
          <w:rFonts w:ascii="Times New Roman" w:hAnsi="Times New Roman" w:cs="Times New Roman"/>
          <w:sz w:val="24"/>
          <w:szCs w:val="24"/>
        </w:rPr>
        <w:t>Vimos na última aula que os neurônios são a unidade básica do nosso sistema nervoso, eles são os responsáveis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basicamente, </w:t>
      </w:r>
      <w:r w:rsidRPr="008B4657">
        <w:rPr>
          <w:rFonts w:ascii="Times New Roman" w:hAnsi="Times New Roman" w:cs="Times New Roman"/>
          <w:sz w:val="24"/>
          <w:szCs w:val="24"/>
        </w:rPr>
        <w:t>por transmitir as mensagens (</w:t>
      </w:r>
      <w:proofErr w:type="gramStart"/>
      <w:r w:rsidRPr="008B4657">
        <w:rPr>
          <w:rFonts w:ascii="Times New Roman" w:hAnsi="Times New Roman" w:cs="Times New Roman"/>
          <w:sz w:val="24"/>
          <w:szCs w:val="24"/>
        </w:rPr>
        <w:t>impulsos nervoso</w:t>
      </w:r>
      <w:proofErr w:type="gramEnd"/>
      <w:r w:rsidRPr="008B4657">
        <w:rPr>
          <w:rFonts w:ascii="Times New Roman" w:hAnsi="Times New Roman" w:cs="Times New Roman"/>
          <w:sz w:val="24"/>
          <w:szCs w:val="24"/>
        </w:rPr>
        <w:t xml:space="preserve">) para todo nosso corpo. Por esse motivo podemos concluir que os neurônios estão espalhados por todo nosso corpo e não só em nosso cérebro. </w:t>
      </w:r>
    </w:p>
    <w:p w14:paraId="208F4D41" w14:textId="77777777" w:rsidR="00B01B87" w:rsidRPr="008B4657" w:rsidRDefault="00B01B87" w:rsidP="00B01B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(assista o vídeo para compreender melhor: </w:t>
      </w:r>
      <w:hyperlink r:id="rId6" w:history="1">
        <w:r w:rsidRPr="00EA40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https://www.youtube.com/watch?v=PmHrvzGuDRs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49385BD" w14:textId="77777777" w:rsidR="00B01B87" w:rsidRPr="008B4657" w:rsidRDefault="00B01B87" w:rsidP="00B01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657">
        <w:rPr>
          <w:rFonts w:ascii="Times New Roman" w:hAnsi="Times New Roman" w:cs="Times New Roman"/>
          <w:sz w:val="24"/>
          <w:szCs w:val="24"/>
        </w:rPr>
        <w:t xml:space="preserve">Eles são divididos em 3 tipos de neurônios: </w:t>
      </w:r>
    </w:p>
    <w:p w14:paraId="1A7E764F" w14:textId="77777777" w:rsidR="00B01B87" w:rsidRDefault="00B01B87" w:rsidP="00B01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9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 neurônios sensoriais</w:t>
      </w:r>
      <w:r w:rsidRPr="008B4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recebem os estímulos dos órgãos dos sentidos (visão, olfato, audição, paladar e tato) e os levam até o sistema nervoso central para serem decodificados e interpretados.</w:t>
      </w:r>
    </w:p>
    <w:p w14:paraId="008D7597" w14:textId="77777777" w:rsidR="00B01B87" w:rsidRPr="008B4657" w:rsidRDefault="00B01B87" w:rsidP="00B01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9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 neurônios motores</w:t>
      </w:r>
      <w:r w:rsidRPr="008B4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levam as respostas do sistema nervoso central até os músculos ou outros órgãos para serem executadas, ou seja, transmitem as informações do cérebro para o corpo. Por exemplo: quando você está caminhando seu cérebro manda informação, que é transmitida pelos neurônios motores e é levado para os músculos executarem o movimento. O mesmo ocorre com os batimentos cardíacos, o cérebro envia o tempo todo sinais para que o coração permaneça batendo, movimento esse chamado de movimento involuntário, pois você não precisa pensar para executa-lo. </w:t>
      </w:r>
    </w:p>
    <w:p w14:paraId="4DE4E0DF" w14:textId="77777777" w:rsidR="00B01B87" w:rsidRDefault="00B01B87" w:rsidP="00B01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9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 neurônios de associação</w:t>
      </w:r>
      <w:r w:rsidRPr="008B4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fazem as ligações entre todos os neurônios. </w:t>
      </w:r>
    </w:p>
    <w:p w14:paraId="17FC3C0B" w14:textId="4298405F" w:rsidR="00B01B87" w:rsidRPr="00B01B87" w:rsidRDefault="00B01B87" w:rsidP="00B01B8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525E0">
        <w:rPr>
          <w:rFonts w:ascii="Times New Roman" w:hAnsi="Times New Roman" w:cs="Times New Roman"/>
          <w:color w:val="FF0000"/>
          <w:sz w:val="24"/>
          <w:szCs w:val="24"/>
        </w:rPr>
        <w:t xml:space="preserve">assista ao vídeo para melhor compreensão. </w:t>
      </w:r>
      <w:hyperlink r:id="rId7" w:history="1">
        <w:r w:rsidRPr="0069590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https://www.youtube.com/watch?v=lfdaiKhhlyw&amp;t=21s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BF28430" w14:textId="65EA5633" w:rsidR="00B01B87" w:rsidRPr="00B01B87" w:rsidRDefault="00B01B87" w:rsidP="00B01B87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Atividades: </w:t>
      </w:r>
    </w:p>
    <w:p w14:paraId="464BFC9B" w14:textId="263539BA" w:rsidR="00B01B87" w:rsidRPr="00B01B87" w:rsidRDefault="00B01B87" w:rsidP="00B01B87">
      <w:pPr>
        <w:pStyle w:val="PargrafodaLista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é a função básica dos neurônios? </w:t>
      </w:r>
    </w:p>
    <w:p w14:paraId="20A9C5AD" w14:textId="39BDA715" w:rsidR="00B01B87" w:rsidRPr="00B01B87" w:rsidRDefault="00B01B87" w:rsidP="00B01B87">
      <w:pPr>
        <w:pStyle w:val="PargrafodaLista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que lugar do corpo encontramos os neurônios?</w:t>
      </w:r>
    </w:p>
    <w:p w14:paraId="49454573" w14:textId="2C6A42E4" w:rsidR="00B01B87" w:rsidRPr="00B01B87" w:rsidRDefault="00B01B87" w:rsidP="00B01B87">
      <w:pPr>
        <w:pStyle w:val="PargrafodaLista"/>
        <w:numPr>
          <w:ilvl w:val="1"/>
          <w:numId w:val="1"/>
        </w:numPr>
        <w:ind w:left="0" w:firstLine="708"/>
        <w:jc w:val="both"/>
      </w:pPr>
      <w:r w:rsidRPr="00B01B87">
        <w:rPr>
          <w:rFonts w:ascii="Times New Roman" w:hAnsi="Times New Roman" w:cs="Times New Roman"/>
          <w:sz w:val="24"/>
          <w:szCs w:val="24"/>
        </w:rPr>
        <w:t>Após assistir o vídeo do professor, com suas palavras explique a relação entre os 3 tipos de neurônios.</w:t>
      </w:r>
    </w:p>
    <w:sectPr w:rsidR="00B01B87" w:rsidRPr="00B01B87" w:rsidSect="002B4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328"/>
    <w:multiLevelType w:val="multilevel"/>
    <w:tmpl w:val="A4D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87"/>
    <w:rsid w:val="00B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B5671"/>
  <w15:chartTrackingRefBased/>
  <w15:docId w15:val="{29064498-7FA2-4560-BA2E-619799A3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1B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daiKhhlyw&amp;t=2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HrvzGuD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2020-10-08T00:42:00Z</dcterms:created>
  <dcterms:modified xsi:type="dcterms:W3CDTF">2020-10-08T00:46:00Z</dcterms:modified>
</cp:coreProperties>
</file>