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26574" w14:textId="77777777" w:rsidR="007C3B26" w:rsidRDefault="007C3B26" w:rsidP="007C3B2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0F5563" wp14:editId="1A4B9886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1D8B" w14:textId="77777777" w:rsidR="007C3B26" w:rsidRDefault="007C3B26" w:rsidP="007C3B2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3FD615B" wp14:editId="0A8CDACB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F556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7A801D8B" w14:textId="77777777" w:rsidR="007C3B26" w:rsidRDefault="007C3B26" w:rsidP="007C3B2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3FD615B" wp14:editId="0A8CDACB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AE676" w14:textId="77777777" w:rsidR="007C3B26" w:rsidRDefault="007C3B26" w:rsidP="007C3B2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2498161C" w14:textId="77777777" w:rsidR="007C3B26" w:rsidRDefault="007C3B26" w:rsidP="007C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OUTUBRO DE 2020.</w:t>
      </w:r>
    </w:p>
    <w:p w14:paraId="7994F075" w14:textId="77777777" w:rsidR="007C3B26" w:rsidRDefault="007C3B26" w:rsidP="007C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61D9B2DC" w14:textId="77777777" w:rsidR="007C3B26" w:rsidRDefault="007C3B26" w:rsidP="007C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77AF9396" w14:textId="77777777" w:rsidR="007C3B26" w:rsidRDefault="007C3B26" w:rsidP="007C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25BDD063" w14:textId="77777777" w:rsidR="007C3B26" w:rsidRDefault="007C3B26" w:rsidP="007C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7DF03935" w14:textId="77777777" w:rsidR="007C3B26" w:rsidRDefault="007C3B26" w:rsidP="007C3B2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03CF9EE4" w14:textId="77777777" w:rsidR="007C3B26" w:rsidRDefault="007C3B26" w:rsidP="007C3B26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37E2D10E" w14:textId="3F03850C" w:rsidR="00E86489" w:rsidRDefault="00E86489"/>
    <w:p w14:paraId="0513EE83" w14:textId="68B1C033" w:rsidR="007C3B26" w:rsidRDefault="007C3B26"/>
    <w:p w14:paraId="15150D89" w14:textId="77777777" w:rsidR="007C3B26" w:rsidRPr="00B665F3" w:rsidRDefault="007C3B26" w:rsidP="007C3B26">
      <w:pPr>
        <w:rPr>
          <w:rFonts w:ascii="Arial" w:hAnsi="Arial" w:cs="Arial"/>
          <w:sz w:val="24"/>
          <w:szCs w:val="24"/>
        </w:rPr>
      </w:pPr>
      <w:r w:rsidRPr="00A03461">
        <w:rPr>
          <w:rFonts w:ascii="Arial" w:hAnsi="Arial" w:cs="Arial"/>
          <w:b/>
          <w:bCs/>
          <w:sz w:val="24"/>
          <w:szCs w:val="24"/>
        </w:rPr>
        <w:t xml:space="preserve">                               Atividades </w:t>
      </w:r>
      <w:r w:rsidRPr="00B665F3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História</w:t>
      </w:r>
    </w:p>
    <w:p w14:paraId="0BCF22F4" w14:textId="77777777" w:rsidR="007C3B26" w:rsidRDefault="007C3B26" w:rsidP="007C3B26"/>
    <w:p w14:paraId="247CA96F" w14:textId="77777777" w:rsidR="007C3B26" w:rsidRPr="00720E3D" w:rsidRDefault="007C3B26" w:rsidP="007C3B26">
      <w:pPr>
        <w:rPr>
          <w:rFonts w:ascii="Arial" w:hAnsi="Arial" w:cs="Arial"/>
          <w:b/>
          <w:bCs/>
          <w:sz w:val="24"/>
          <w:szCs w:val="24"/>
        </w:rPr>
      </w:pPr>
      <w:r w:rsidRPr="00720E3D">
        <w:rPr>
          <w:rFonts w:ascii="Arial" w:hAnsi="Arial" w:cs="Arial"/>
          <w:b/>
          <w:bCs/>
          <w:sz w:val="24"/>
          <w:szCs w:val="24"/>
        </w:rPr>
        <w:t xml:space="preserve">                         Negros no Brasil</w:t>
      </w:r>
    </w:p>
    <w:p w14:paraId="5D7CC30A" w14:textId="77777777" w:rsidR="007C3B26" w:rsidRDefault="007C3B26" w:rsidP="007C3B2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106A1">
        <w:rPr>
          <w:rFonts w:ascii="Arial" w:hAnsi="Arial" w:cs="Arial"/>
          <w:color w:val="000000" w:themeColor="text1"/>
        </w:rPr>
        <w:t>Durante o período colonial, a coroa portuguesa incentivava a imigração oferecendo viagem gratuita, gado, cavalo, armas, ferramentas, alimentos e terras para milhares de portugueses. Outro fluxo migratório que se iniciou no período colonial foi a migração forçada de negro-africanos para servirem de mão de obra escrava para o desenvolvimento da economia da colônia. Estima-se que 5,5 milhões de negros saíram da África para serem escravizados no Brasil. Desses, 4,8 milhões chegaram vivos em nosso país</w:t>
      </w:r>
      <w:r>
        <w:rPr>
          <w:rFonts w:ascii="Arial" w:hAnsi="Arial" w:cs="Arial"/>
          <w:color w:val="000000" w:themeColor="text1"/>
        </w:rPr>
        <w:t xml:space="preserve">. Os agricultores </w:t>
      </w:r>
      <w:proofErr w:type="gramStart"/>
      <w:r>
        <w:rPr>
          <w:rFonts w:ascii="Arial" w:hAnsi="Arial" w:cs="Arial"/>
          <w:color w:val="000000" w:themeColor="text1"/>
        </w:rPr>
        <w:t>compravam eles</w:t>
      </w:r>
      <w:proofErr w:type="gramEnd"/>
      <w:r>
        <w:rPr>
          <w:rFonts w:ascii="Arial" w:hAnsi="Arial" w:cs="Arial"/>
          <w:color w:val="000000" w:themeColor="text1"/>
        </w:rPr>
        <w:t xml:space="preserve"> para trabalhar nas lavouras, no início nos engenhos de cana de açúcar, depois em outros cultivos, como o café por exemplo.</w:t>
      </w:r>
    </w:p>
    <w:p w14:paraId="06274F9B" w14:textId="48434042" w:rsidR="007C3B26" w:rsidRDefault="007C3B26">
      <w:r>
        <w:rPr>
          <w:noProof/>
        </w:rPr>
        <w:drawing>
          <wp:inline distT="0" distB="0" distL="0" distR="0" wp14:anchorId="654FB52C" wp14:editId="3DE65477">
            <wp:extent cx="2857500" cy="2762250"/>
            <wp:effectExtent l="0" t="0" r="0" b="0"/>
            <wp:docPr id="13" name="Imagem 13" descr="Plano de Aula - A escravidão no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no de Aula - A escravidão no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15F5D" w14:textId="77777777" w:rsidR="007C3B26" w:rsidRPr="00DD4BE2" w:rsidRDefault="007C3B26" w:rsidP="007C3B2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D4BE2">
        <w:rPr>
          <w:rFonts w:ascii="Arial" w:hAnsi="Arial" w:cs="Arial"/>
          <w:color w:val="4D4D4D"/>
        </w:rPr>
        <w:t xml:space="preserve">A escravatura foi abolida legalmente no Brasil em 13 de maio de 1888. Entretanto, não houve a mínima preocupação em se integrarem os antigos escravos à sociedade brasileira. Ao contrário, como a imigração de trabalhadores europeus aconteceu quase que simultaneamente ao fim da </w:t>
      </w:r>
      <w:r w:rsidRPr="00DD4BE2">
        <w:rPr>
          <w:rFonts w:ascii="Arial" w:hAnsi="Arial" w:cs="Arial"/>
          <w:color w:val="4D4D4D"/>
        </w:rPr>
        <w:lastRenderedPageBreak/>
        <w:t>escravidão, os negros tornaram-se marginalizados e se viram, em geral, na mesma situação de miséria anterior à sua libertação</w:t>
      </w:r>
      <w:r>
        <w:rPr>
          <w:rFonts w:ascii="Arial" w:hAnsi="Arial" w:cs="Arial"/>
          <w:color w:val="4D4D4D"/>
        </w:rPr>
        <w:t>.</w:t>
      </w:r>
      <w:r w:rsidRPr="00DD4BE2">
        <w:rPr>
          <w:rFonts w:ascii="Arial" w:hAnsi="Arial" w:cs="Arial"/>
          <w:color w:val="4D4D4D"/>
        </w:rPr>
        <w:t xml:space="preserve"> </w:t>
      </w:r>
    </w:p>
    <w:p w14:paraId="0C445F82" w14:textId="77777777" w:rsidR="007C3B26" w:rsidRPr="00DD4BE2" w:rsidRDefault="007C3B26" w:rsidP="007C3B26">
      <w:pPr>
        <w:rPr>
          <w:rFonts w:ascii="Arial" w:hAnsi="Arial" w:cs="Arial"/>
          <w:color w:val="4D4D4D"/>
          <w:sz w:val="24"/>
          <w:szCs w:val="24"/>
        </w:rPr>
      </w:pPr>
      <w:r w:rsidRPr="00DD4BE2">
        <w:rPr>
          <w:rFonts w:ascii="Arial" w:hAnsi="Arial" w:cs="Arial"/>
          <w:color w:val="4D4D4D"/>
          <w:sz w:val="24"/>
          <w:szCs w:val="24"/>
        </w:rPr>
        <w:t xml:space="preserve">O preconceito racial e a desigualdade econômica com fundo racial ainda são uma realidade no Brasil. A situação tem melhorado com o passar dos anos, mas ainda num ritmo muito lento. São muitos e grandes os problemas que os negros enfrentam no Brasil de hoje e eles ainda estão longe de encontrar uma solução. </w:t>
      </w:r>
    </w:p>
    <w:p w14:paraId="5704F473" w14:textId="2EEE3603" w:rsidR="007C3B26" w:rsidRDefault="007C3B26"/>
    <w:p w14:paraId="6587886C" w14:textId="77777777" w:rsidR="007C3B26" w:rsidRPr="00052E39" w:rsidRDefault="007C3B26" w:rsidP="007C3B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747"/>
          <w:sz w:val="24"/>
          <w:szCs w:val="24"/>
          <w:lang w:eastAsia="pt-BR"/>
        </w:rPr>
      </w:pPr>
      <w:r w:rsidRPr="00052E39">
        <w:rPr>
          <w:rFonts w:ascii="Arial" w:eastAsia="Times New Roman" w:hAnsi="Arial" w:cs="Arial"/>
          <w:b/>
          <w:bCs/>
          <w:color w:val="474747"/>
          <w:sz w:val="24"/>
          <w:szCs w:val="24"/>
          <w:lang w:eastAsia="pt-BR"/>
        </w:rPr>
        <w:t>Influências do negro na mesa e linguagem do brasileiro</w:t>
      </w:r>
    </w:p>
    <w:p w14:paraId="1B89757F" w14:textId="77777777" w:rsidR="007C3B26" w:rsidRPr="00052E39" w:rsidRDefault="007C3B26" w:rsidP="007C3B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747"/>
          <w:sz w:val="24"/>
          <w:szCs w:val="24"/>
          <w:lang w:eastAsia="pt-BR"/>
        </w:rPr>
      </w:pPr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Com a vinda dos negros para o país, seus costumes também vieram. Costumes esses que podem ser degustados e apreciados na culinária brasileira. A feijoada que muitos amam comer nos finais de semanas é um prato que foi criado por negros africanos. Mas não só isso, leite de coco, pimenta malagueta, gengibre, quiabo, amendoim, mel, castanha, ervas, azeite de dendê e feijão preto são verdadeiras especiarias não conhecidas antes da chegada desse povo.  </w:t>
      </w:r>
    </w:p>
    <w:p w14:paraId="036D4FF3" w14:textId="77777777" w:rsidR="007C3B26" w:rsidRPr="00052E39" w:rsidRDefault="007C3B26" w:rsidP="007C3B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747"/>
          <w:sz w:val="24"/>
          <w:szCs w:val="24"/>
          <w:lang w:eastAsia="pt-BR"/>
        </w:rPr>
      </w:pPr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Pratos juninos como o vatapá, consumido muito na Região Nordeste, é legado da cultura afro-brasileira. O caruru, feito à base de quiabos; abará, um bolinho de feijão; abrazô, um bolinho de mandioca ou  milho; o acaçá, produzido à base de farinha de milho; o acarajé, elaborado com feijão-fradinho, cebola e sal, e frito em azeite de dendê; caldos; cozidos; a galinha de </w:t>
      </w:r>
      <w:proofErr w:type="spellStart"/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gabidela</w:t>
      </w:r>
      <w:proofErr w:type="spellEnd"/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; o angu; a cuscuz salgada e a famosa moqueca são muitos pratos africanos e afro-brasileiros conhecidos e apreciados aqui. Pratos doces como canjica, mungunzá, quindim, pamonha, angu doce, doce de coco, doce de abóbora, paçoca, tapioca, bolo de milho e bolinho de tapioca</w:t>
      </w:r>
      <w:r>
        <w:rPr>
          <w:rFonts w:ascii="Arial" w:eastAsia="Times New Roman" w:hAnsi="Arial" w:cs="Arial"/>
          <w:color w:val="474747"/>
          <w:sz w:val="24"/>
          <w:szCs w:val="24"/>
          <w:lang w:eastAsia="pt-BR"/>
        </w:rPr>
        <w:t>.</w:t>
      </w:r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  </w:t>
      </w:r>
    </w:p>
    <w:p w14:paraId="1972C4F0" w14:textId="77777777" w:rsidR="007C3B26" w:rsidRPr="00052E39" w:rsidRDefault="007C3B26" w:rsidP="007C3B2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747"/>
          <w:sz w:val="24"/>
          <w:szCs w:val="24"/>
          <w:lang w:eastAsia="pt-BR"/>
        </w:rPr>
      </w:pPr>
      <w:r w:rsidRPr="00052E39">
        <w:rPr>
          <w:rFonts w:ascii="Arial" w:eastAsia="Times New Roman" w:hAnsi="Arial" w:cs="Arial"/>
          <w:color w:val="474747"/>
          <w:sz w:val="24"/>
          <w:szCs w:val="24"/>
          <w:lang w:eastAsia="pt-BR"/>
        </w:rPr>
        <w:t>Mas não só na gastronomia, na nossa língua, música, literatura, arte e outros. A lista é grande, já que as dimensões das influências africanas constituem a formação do próprio ser brasileiro. </w:t>
      </w:r>
    </w:p>
    <w:p w14:paraId="039AD26E" w14:textId="3E25480B" w:rsidR="007C3B26" w:rsidRDefault="007C3B26"/>
    <w:tbl>
      <w:tblPr>
        <w:tblW w:w="871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3"/>
        <w:gridCol w:w="3903"/>
      </w:tblGrid>
      <w:tr w:rsidR="007C3B26" w:rsidRPr="00625B7C" w14:paraId="5BC33392" w14:textId="77777777" w:rsidTr="00BE1947">
        <w:trPr>
          <w:tblCellSpacing w:w="15" w:type="dxa"/>
          <w:jc w:val="center"/>
        </w:trPr>
        <w:tc>
          <w:tcPr>
            <w:tcW w:w="4768" w:type="dxa"/>
            <w:shd w:val="clear" w:color="auto" w:fill="FFFFFF"/>
            <w:vAlign w:val="center"/>
            <w:hideMark/>
          </w:tcPr>
          <w:p w14:paraId="1EE0F81E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CC011BA" wp14:editId="5F74DD1E">
                  <wp:extent cx="1905000" cy="1905000"/>
                  <wp:effectExtent l="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292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Berimbau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B4C19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53ABDB" wp14:editId="21F4AFE0">
                  <wp:extent cx="1905000" cy="1905000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2928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Agogô</w:t>
            </w:r>
          </w:p>
        </w:tc>
      </w:tr>
      <w:tr w:rsidR="007C3B26" w:rsidRPr="00625B7C" w14:paraId="157C0090" w14:textId="77777777" w:rsidTr="00BE1947">
        <w:trPr>
          <w:tblCellSpacing w:w="15" w:type="dxa"/>
          <w:jc w:val="center"/>
        </w:trPr>
        <w:tc>
          <w:tcPr>
            <w:tcW w:w="4768" w:type="dxa"/>
            <w:shd w:val="clear" w:color="auto" w:fill="FFFFFF"/>
            <w:vAlign w:val="center"/>
            <w:hideMark/>
          </w:tcPr>
          <w:p w14:paraId="6A9E55BB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 wp14:anchorId="430BEA82" wp14:editId="3B3057AA">
                  <wp:extent cx="1905000" cy="1428750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Capoeira, a arte-marcial afro-brasileira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4BE423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89FF7D0" wp14:editId="3BF2C559">
                  <wp:extent cx="1905000" cy="1428750"/>
                  <wp:effectExtent l="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Afoxé</w:t>
            </w:r>
          </w:p>
        </w:tc>
      </w:tr>
      <w:tr w:rsidR="007C3B26" w:rsidRPr="00625B7C" w14:paraId="24097084" w14:textId="77777777" w:rsidTr="00BE1947">
        <w:trPr>
          <w:tblCellSpacing w:w="15" w:type="dxa"/>
          <w:jc w:val="center"/>
        </w:trPr>
        <w:tc>
          <w:tcPr>
            <w:tcW w:w="4768" w:type="dxa"/>
            <w:shd w:val="clear" w:color="auto" w:fill="FFFFFF"/>
            <w:vAlign w:val="center"/>
            <w:hideMark/>
          </w:tcPr>
          <w:p w14:paraId="512E52BA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B89B88D" wp14:editId="1D79F588">
                  <wp:extent cx="1905000" cy="1428750"/>
                  <wp:effectExtent l="0" t="0" r="0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Feijoada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88F2B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ACD2311" wp14:editId="5AC73A03">
                  <wp:extent cx="1905000" cy="1428750"/>
                  <wp:effectExtent l="0" t="0" r="0" b="0"/>
                  <wp:docPr id="27" name="Image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Caruru</w:t>
            </w:r>
          </w:p>
        </w:tc>
      </w:tr>
      <w:tr w:rsidR="007C3B26" w:rsidRPr="00625B7C" w14:paraId="4FD1553E" w14:textId="77777777" w:rsidTr="00BE1947">
        <w:trPr>
          <w:trHeight w:val="2814"/>
          <w:tblCellSpacing w:w="15" w:type="dxa"/>
          <w:jc w:val="center"/>
        </w:trPr>
        <w:tc>
          <w:tcPr>
            <w:tcW w:w="4768" w:type="dxa"/>
            <w:shd w:val="clear" w:color="auto" w:fill="FFFFFF"/>
            <w:vAlign w:val="center"/>
            <w:hideMark/>
          </w:tcPr>
          <w:p w14:paraId="192E303A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809623A" wp14:editId="0B0A1C72">
                  <wp:extent cx="1905000" cy="1428750"/>
                  <wp:effectExtent l="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Vatapá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FCE45C" w14:textId="77777777" w:rsidR="007C3B26" w:rsidRPr="00625B7C" w:rsidRDefault="007C3B26" w:rsidP="00BE1947">
            <w:pPr>
              <w:spacing w:after="24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DF1FEEF" wp14:editId="67CDCF2B">
                  <wp:extent cx="1905000" cy="1428750"/>
                  <wp:effectExtent l="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br/>
            </w:r>
            <w:r w:rsidRPr="00DD4B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t>Acarajé</w:t>
            </w:r>
          </w:p>
        </w:tc>
      </w:tr>
    </w:tbl>
    <w:p w14:paraId="35171F3A" w14:textId="77777777" w:rsidR="007C3B26" w:rsidRDefault="007C3B26" w:rsidP="007C3B26">
      <w:r>
        <w:t xml:space="preserve">Assista o vídeo:  </w:t>
      </w:r>
      <w:hyperlink r:id="rId14" w:history="1">
        <w:r w:rsidRPr="001706F4">
          <w:rPr>
            <w:rStyle w:val="Hyperlink"/>
          </w:rPr>
          <w:t>https://www.youtube.com/watch?v=fGUFwFYx46s</w:t>
        </w:r>
      </w:hyperlink>
    </w:p>
    <w:p w14:paraId="3749A237" w14:textId="693CDA6B" w:rsidR="007C3B26" w:rsidRDefault="007C3B26"/>
    <w:p w14:paraId="1E34631E" w14:textId="77777777" w:rsidR="007C3B26" w:rsidRPr="000562E3" w:rsidRDefault="007C3B26" w:rsidP="007C3B26">
      <w:pPr>
        <w:rPr>
          <w:rFonts w:ascii="Arial" w:hAnsi="Arial" w:cs="Arial"/>
          <w:sz w:val="24"/>
          <w:szCs w:val="24"/>
        </w:rPr>
      </w:pPr>
      <w:r w:rsidRPr="000562E3">
        <w:rPr>
          <w:rFonts w:ascii="Arial" w:hAnsi="Arial" w:cs="Arial"/>
          <w:noProof/>
          <w:sz w:val="24"/>
          <w:szCs w:val="24"/>
        </w:rPr>
        <w:t>Atividades:</w:t>
      </w:r>
    </w:p>
    <w:p w14:paraId="5ACB3A9B" w14:textId="77777777" w:rsidR="007C3B26" w:rsidRDefault="007C3B26" w:rsidP="007C3B26"/>
    <w:p w14:paraId="41943BCD" w14:textId="77777777" w:rsidR="007C3B26" w:rsidRDefault="007C3B26" w:rsidP="007C3B26">
      <w:pPr>
        <w:rPr>
          <w:rFonts w:ascii="Arial" w:hAnsi="Arial" w:cs="Arial"/>
          <w:sz w:val="24"/>
          <w:szCs w:val="24"/>
        </w:rPr>
      </w:pPr>
      <w:r w:rsidRPr="005B0890">
        <w:rPr>
          <w:rFonts w:ascii="Arial" w:hAnsi="Arial" w:cs="Arial"/>
          <w:sz w:val="24"/>
          <w:szCs w:val="24"/>
        </w:rPr>
        <w:t>Pesquise em revistas, jornais, livros, dicionários e na internet quais palavras falamos que são originárias da língua dos povos africanos.</w:t>
      </w:r>
    </w:p>
    <w:p w14:paraId="6EC70C19" w14:textId="77777777" w:rsidR="007C3B26" w:rsidRDefault="007C3B26" w:rsidP="007C3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Crie uma história em quadrinhos com as palavras encontradas.</w:t>
      </w:r>
    </w:p>
    <w:p w14:paraId="6528191C" w14:textId="77777777" w:rsidR="007C3B26" w:rsidRDefault="007C3B26" w:rsidP="007C3B26">
      <w:pPr>
        <w:rPr>
          <w:rFonts w:ascii="Arial" w:hAnsi="Arial" w:cs="Arial"/>
          <w:sz w:val="24"/>
          <w:szCs w:val="24"/>
        </w:rPr>
      </w:pPr>
    </w:p>
    <w:p w14:paraId="5E943155" w14:textId="77777777" w:rsidR="007C3B26" w:rsidRDefault="007C3B26"/>
    <w:sectPr w:rsidR="007C3B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6"/>
    <w:rsid w:val="007C3B26"/>
    <w:rsid w:val="00E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26F0"/>
  <w15:chartTrackingRefBased/>
  <w15:docId w15:val="{08CDA1B7-C091-4314-8CDD-64093C5D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C3B2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C3B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C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3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fGUFwFYx4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2020-10-06T17:28:00Z</dcterms:created>
  <dcterms:modified xsi:type="dcterms:W3CDTF">2020-10-06T17:35:00Z</dcterms:modified>
</cp:coreProperties>
</file>