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A4022C" w:rsidTr="00A4022C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2C" w:rsidRDefault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2C" w:rsidRDefault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A4022C" w:rsidRDefault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A4022C" w:rsidRDefault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A4022C" w:rsidRDefault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A4022C" w:rsidRDefault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A4022C" w:rsidRDefault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A4022C" w:rsidRDefault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A4022C" w:rsidRDefault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Pr="00A4022C" w:rsidRDefault="00911078">
      <w:pPr>
        <w:rPr>
          <w:rFonts w:ascii="Arial" w:hAnsi="Arial" w:cs="Arial"/>
          <w:sz w:val="24"/>
          <w:szCs w:val="24"/>
        </w:rPr>
      </w:pPr>
    </w:p>
    <w:p w:rsidR="00A4022C" w:rsidRPr="00A4022C" w:rsidRDefault="00A4022C">
      <w:pPr>
        <w:rPr>
          <w:rFonts w:ascii="Arial" w:hAnsi="Arial" w:cs="Arial"/>
          <w:b/>
          <w:sz w:val="24"/>
          <w:szCs w:val="24"/>
        </w:rPr>
      </w:pPr>
      <w:r w:rsidRPr="00A4022C">
        <w:rPr>
          <w:rFonts w:ascii="Arial" w:hAnsi="Arial" w:cs="Arial"/>
          <w:b/>
          <w:sz w:val="24"/>
          <w:szCs w:val="24"/>
        </w:rPr>
        <w:t>Jogo da agilidade</w:t>
      </w:r>
    </w:p>
    <w:p w:rsidR="00A4022C" w:rsidRPr="00A4022C" w:rsidRDefault="00A4022C">
      <w:pPr>
        <w:rPr>
          <w:rFonts w:ascii="Arial" w:hAnsi="Arial" w:cs="Arial"/>
          <w:sz w:val="24"/>
          <w:szCs w:val="24"/>
        </w:rPr>
      </w:pPr>
      <w:r w:rsidRPr="00A4022C">
        <w:rPr>
          <w:rFonts w:ascii="Arial" w:hAnsi="Arial" w:cs="Arial"/>
          <w:b/>
          <w:sz w:val="24"/>
          <w:szCs w:val="24"/>
        </w:rPr>
        <w:t>Objetivo:</w:t>
      </w:r>
      <w:r w:rsidRPr="00A4022C">
        <w:rPr>
          <w:rFonts w:ascii="Arial" w:hAnsi="Arial" w:cs="Arial"/>
          <w:sz w:val="24"/>
          <w:szCs w:val="24"/>
        </w:rPr>
        <w:t xml:space="preserve"> coordenação motora, agilidade, atenção.</w:t>
      </w:r>
    </w:p>
    <w:p w:rsidR="00A4022C" w:rsidRPr="00A4022C" w:rsidRDefault="00A4022C">
      <w:pPr>
        <w:rPr>
          <w:rFonts w:ascii="Arial" w:hAnsi="Arial" w:cs="Arial"/>
          <w:b/>
          <w:sz w:val="24"/>
          <w:szCs w:val="24"/>
        </w:rPr>
      </w:pPr>
      <w:r w:rsidRPr="00A4022C">
        <w:rPr>
          <w:rFonts w:ascii="Arial" w:hAnsi="Arial" w:cs="Arial"/>
          <w:b/>
          <w:sz w:val="24"/>
          <w:szCs w:val="24"/>
        </w:rPr>
        <w:t xml:space="preserve">Materiais: </w:t>
      </w:r>
    </w:p>
    <w:p w:rsidR="00A4022C" w:rsidRPr="00A4022C" w:rsidRDefault="00A4022C">
      <w:pPr>
        <w:rPr>
          <w:rFonts w:ascii="Arial" w:hAnsi="Arial" w:cs="Arial"/>
          <w:sz w:val="24"/>
          <w:szCs w:val="24"/>
        </w:rPr>
      </w:pPr>
      <w:r w:rsidRPr="00A4022C">
        <w:rPr>
          <w:rFonts w:ascii="Arial" w:hAnsi="Arial" w:cs="Arial"/>
          <w:sz w:val="24"/>
          <w:szCs w:val="24"/>
        </w:rPr>
        <w:t>Uma macia ou pote</w:t>
      </w:r>
    </w:p>
    <w:p w:rsidR="00A4022C" w:rsidRPr="00A4022C" w:rsidRDefault="00A4022C">
      <w:pPr>
        <w:rPr>
          <w:rFonts w:ascii="Arial" w:hAnsi="Arial" w:cs="Arial"/>
          <w:sz w:val="24"/>
          <w:szCs w:val="24"/>
        </w:rPr>
      </w:pPr>
      <w:r w:rsidRPr="00A4022C">
        <w:rPr>
          <w:rFonts w:ascii="Arial" w:hAnsi="Arial" w:cs="Arial"/>
          <w:sz w:val="24"/>
          <w:szCs w:val="24"/>
        </w:rPr>
        <w:t>Bolinhas de papel amassadas</w:t>
      </w:r>
    </w:p>
    <w:p w:rsidR="00A4022C" w:rsidRPr="00A4022C" w:rsidRDefault="00A4022C">
      <w:pPr>
        <w:rPr>
          <w:rFonts w:ascii="Arial" w:hAnsi="Arial" w:cs="Arial"/>
          <w:sz w:val="24"/>
          <w:szCs w:val="24"/>
        </w:rPr>
      </w:pPr>
      <w:r w:rsidRPr="00A4022C">
        <w:rPr>
          <w:rFonts w:ascii="Arial" w:hAnsi="Arial" w:cs="Arial"/>
          <w:sz w:val="24"/>
          <w:szCs w:val="24"/>
        </w:rPr>
        <w:t>Um balão ou sacolinha plástica</w:t>
      </w:r>
    </w:p>
    <w:p w:rsidR="00A4022C" w:rsidRPr="00A4022C" w:rsidRDefault="00A4022C">
      <w:pPr>
        <w:rPr>
          <w:rFonts w:ascii="Arial" w:hAnsi="Arial" w:cs="Arial"/>
          <w:b/>
          <w:sz w:val="24"/>
          <w:szCs w:val="24"/>
        </w:rPr>
      </w:pPr>
      <w:r w:rsidRPr="00A4022C">
        <w:rPr>
          <w:rFonts w:ascii="Arial" w:hAnsi="Arial" w:cs="Arial"/>
          <w:b/>
          <w:sz w:val="24"/>
          <w:szCs w:val="24"/>
        </w:rPr>
        <w:t>Construção:</w:t>
      </w:r>
    </w:p>
    <w:p w:rsidR="00A4022C" w:rsidRPr="00A4022C" w:rsidRDefault="00A4022C">
      <w:pPr>
        <w:rPr>
          <w:rFonts w:ascii="Arial" w:hAnsi="Arial" w:cs="Arial"/>
          <w:sz w:val="24"/>
          <w:szCs w:val="24"/>
        </w:rPr>
      </w:pPr>
      <w:r w:rsidRPr="00A4022C">
        <w:rPr>
          <w:rFonts w:ascii="Arial" w:hAnsi="Arial" w:cs="Arial"/>
          <w:sz w:val="24"/>
          <w:szCs w:val="24"/>
        </w:rPr>
        <w:t>Colocar a bacia ou o pote no chão, e após ao redor colocar 10 bolinhas de papel amassadas, pode até colocar as bolinhas um pouco distante</w:t>
      </w:r>
      <w:r>
        <w:rPr>
          <w:rFonts w:ascii="Arial" w:hAnsi="Arial" w:cs="Arial"/>
          <w:sz w:val="24"/>
          <w:szCs w:val="24"/>
        </w:rPr>
        <w:t>s</w:t>
      </w:r>
      <w:r w:rsidRPr="00A4022C">
        <w:rPr>
          <w:rFonts w:ascii="Arial" w:hAnsi="Arial" w:cs="Arial"/>
          <w:sz w:val="24"/>
          <w:szCs w:val="24"/>
        </w:rPr>
        <w:t xml:space="preserve"> do pote, mas não muito e encher o balão ou a sacolinha plástica.</w:t>
      </w:r>
    </w:p>
    <w:p w:rsidR="00A4022C" w:rsidRPr="00A4022C" w:rsidRDefault="00A4022C">
      <w:pPr>
        <w:rPr>
          <w:rFonts w:ascii="Arial" w:hAnsi="Arial" w:cs="Arial"/>
          <w:b/>
          <w:sz w:val="24"/>
          <w:szCs w:val="24"/>
        </w:rPr>
      </w:pPr>
      <w:r w:rsidRPr="00A4022C">
        <w:rPr>
          <w:rFonts w:ascii="Arial" w:hAnsi="Arial" w:cs="Arial"/>
          <w:b/>
          <w:sz w:val="24"/>
          <w:szCs w:val="24"/>
        </w:rPr>
        <w:t>Jogo:</w:t>
      </w:r>
    </w:p>
    <w:p w:rsidR="00A4022C" w:rsidRPr="00A4022C" w:rsidRDefault="00A4022C">
      <w:pPr>
        <w:rPr>
          <w:rFonts w:ascii="Arial" w:hAnsi="Arial" w:cs="Arial"/>
          <w:sz w:val="24"/>
          <w:szCs w:val="24"/>
        </w:rPr>
      </w:pPr>
      <w:r w:rsidRPr="00A4022C">
        <w:rPr>
          <w:rFonts w:ascii="Arial" w:hAnsi="Arial" w:cs="Arial"/>
          <w:sz w:val="24"/>
          <w:szCs w:val="24"/>
        </w:rPr>
        <w:t>O jogo consiste em colocar as bolinhas de papel dentro da bacia, mas não pode deixar o balão cair no chão, não pode segurar o balão, apenas bater nele para ele subir e ficar flutuando no ar.</w:t>
      </w:r>
      <w:r>
        <w:rPr>
          <w:rFonts w:ascii="Arial" w:hAnsi="Arial" w:cs="Arial"/>
          <w:sz w:val="24"/>
          <w:szCs w:val="24"/>
        </w:rPr>
        <w:t xml:space="preserve"> Só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pode pegar uma bolinha por vez para colocar na bacia.</w:t>
      </w:r>
    </w:p>
    <w:p w:rsidR="00A4022C" w:rsidRPr="00A4022C" w:rsidRDefault="00A4022C">
      <w:pPr>
        <w:rPr>
          <w:rFonts w:ascii="Arial" w:hAnsi="Arial" w:cs="Arial"/>
          <w:sz w:val="24"/>
          <w:szCs w:val="24"/>
        </w:rPr>
      </w:pPr>
      <w:r w:rsidRPr="00A4022C">
        <w:rPr>
          <w:rFonts w:ascii="Arial" w:hAnsi="Arial" w:cs="Arial"/>
          <w:sz w:val="24"/>
          <w:szCs w:val="24"/>
        </w:rPr>
        <w:t>Bom jogo...</w:t>
      </w:r>
    </w:p>
    <w:sectPr w:rsidR="00A4022C" w:rsidRPr="00A40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2C"/>
    <w:rsid w:val="00911078"/>
    <w:rsid w:val="00A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71EE"/>
  <w15:chartTrackingRefBased/>
  <w15:docId w15:val="{961A9E08-9D31-45B2-A0DC-27BC2605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2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2021-03-30T17:25:00Z</dcterms:created>
  <dcterms:modified xsi:type="dcterms:W3CDTF">2021-03-30T17:33:00Z</dcterms:modified>
</cp:coreProperties>
</file>