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CA" w:rsidRDefault="00277880"/>
    <w:p w:rsidR="00341533" w:rsidRPr="00277880" w:rsidRDefault="00341533" w:rsidP="00277880">
      <w:pPr>
        <w:spacing w:after="0" w:line="240" w:lineRule="auto"/>
        <w:contextualSpacing/>
        <w:jc w:val="center"/>
        <w:rPr>
          <w:rFonts w:ascii="Arial" w:hAnsi="Arial" w:cs="Arial"/>
          <w:b/>
        </w:rPr>
      </w:pPr>
      <w:r w:rsidRPr="00277880">
        <w:rPr>
          <w:rFonts w:ascii="Arial" w:hAnsi="Arial" w:cs="Arial"/>
          <w:b/>
        </w:rPr>
        <w:t>ATA DE AVALIAÇÃO DAS PROPOSTAS TÉCNICAS</w:t>
      </w:r>
    </w:p>
    <w:p w:rsidR="00341533" w:rsidRPr="00277880" w:rsidRDefault="00341533" w:rsidP="00277880">
      <w:pPr>
        <w:spacing w:after="0" w:line="240" w:lineRule="auto"/>
        <w:contextualSpacing/>
        <w:jc w:val="center"/>
        <w:rPr>
          <w:rFonts w:ascii="Arial" w:hAnsi="Arial" w:cs="Arial"/>
          <w:b/>
        </w:rPr>
      </w:pPr>
      <w:r w:rsidRPr="00277880">
        <w:rPr>
          <w:rFonts w:ascii="Arial" w:hAnsi="Arial" w:cs="Arial"/>
          <w:b/>
        </w:rPr>
        <w:t>EDITAL DE SELEÇÃO DE TAXISTAS 2021</w:t>
      </w:r>
    </w:p>
    <w:p w:rsidR="00341533" w:rsidRDefault="00341533" w:rsidP="00341533">
      <w:pPr>
        <w:jc w:val="both"/>
        <w:rPr>
          <w:rFonts w:ascii="Arial" w:hAnsi="Arial" w:cs="Arial"/>
        </w:rPr>
      </w:pPr>
    </w:p>
    <w:p w:rsidR="00687A9B" w:rsidRDefault="00341533" w:rsidP="00687A9B">
      <w:pPr>
        <w:spacing w:after="0" w:line="240" w:lineRule="auto"/>
        <w:contextualSpacing/>
        <w:jc w:val="both"/>
        <w:rPr>
          <w:rFonts w:ascii="Arial" w:hAnsi="Arial" w:cs="Arial"/>
        </w:rPr>
      </w:pPr>
      <w:r>
        <w:rPr>
          <w:rFonts w:ascii="Arial" w:hAnsi="Arial" w:cs="Arial"/>
        </w:rPr>
        <w:t>Aos 2</w:t>
      </w:r>
      <w:r w:rsidR="00277880">
        <w:rPr>
          <w:rFonts w:ascii="Arial" w:hAnsi="Arial" w:cs="Arial"/>
        </w:rPr>
        <w:t>6</w:t>
      </w:r>
      <w:r>
        <w:rPr>
          <w:rFonts w:ascii="Arial" w:hAnsi="Arial" w:cs="Arial"/>
        </w:rPr>
        <w:t xml:space="preserve"> (vinte e </w:t>
      </w:r>
      <w:r w:rsidR="00277880">
        <w:rPr>
          <w:rFonts w:ascii="Arial" w:hAnsi="Arial" w:cs="Arial"/>
        </w:rPr>
        <w:t>seis)</w:t>
      </w:r>
      <w:bookmarkStart w:id="0" w:name="_GoBack"/>
      <w:bookmarkEnd w:id="0"/>
      <w:r>
        <w:rPr>
          <w:rFonts w:ascii="Arial" w:hAnsi="Arial" w:cs="Arial"/>
        </w:rPr>
        <w:t xml:space="preserve"> dias do mês de abril de 2021, o Município de Catanduvas – SC</w:t>
      </w:r>
      <w:proofErr w:type="gramStart"/>
      <w:r>
        <w:rPr>
          <w:rFonts w:ascii="Arial" w:hAnsi="Arial" w:cs="Arial"/>
        </w:rPr>
        <w:t>, emite</w:t>
      </w:r>
      <w:proofErr w:type="gramEnd"/>
      <w:r>
        <w:rPr>
          <w:rFonts w:ascii="Arial" w:hAnsi="Arial" w:cs="Arial"/>
        </w:rPr>
        <w:t xml:space="preserve"> avaliação referente às propostas técnicas apresentadas, para participação do Edital de Seleção de Taxistas, ocorrido no último dia 13 de abril de 2021, onde o mesmo foi suspenso por este Município, para conferência e análise das propostas recebidas das s</w:t>
      </w:r>
      <w:r w:rsidRPr="004E62DF">
        <w:rPr>
          <w:rFonts w:ascii="Arial" w:hAnsi="Arial" w:cs="Arial"/>
        </w:rPr>
        <w:t xml:space="preserve">eguintes pessoas físicas: </w:t>
      </w:r>
      <w:r>
        <w:rPr>
          <w:rFonts w:ascii="Arial" w:hAnsi="Arial" w:cs="Arial"/>
        </w:rPr>
        <w:t xml:space="preserve">Edson Rossi, Sueli Fátima de Lima, Marcolino Alves de Lima, Eder Reato, Renato Luiz </w:t>
      </w:r>
      <w:proofErr w:type="spellStart"/>
      <w:r>
        <w:rPr>
          <w:rFonts w:ascii="Arial" w:hAnsi="Arial" w:cs="Arial"/>
        </w:rPr>
        <w:t>Magnabosco</w:t>
      </w:r>
      <w:proofErr w:type="spellEnd"/>
      <w:r>
        <w:rPr>
          <w:rFonts w:ascii="Arial" w:hAnsi="Arial" w:cs="Arial"/>
        </w:rPr>
        <w:t xml:space="preserve">, Nilson </w:t>
      </w:r>
      <w:proofErr w:type="spellStart"/>
      <w:r>
        <w:rPr>
          <w:rFonts w:ascii="Arial" w:hAnsi="Arial" w:cs="Arial"/>
        </w:rPr>
        <w:t>Pelentir</w:t>
      </w:r>
      <w:proofErr w:type="spellEnd"/>
      <w:r>
        <w:rPr>
          <w:rFonts w:ascii="Arial" w:hAnsi="Arial" w:cs="Arial"/>
        </w:rPr>
        <w:t xml:space="preserve">, Osmar da Silva, Marcos </w:t>
      </w:r>
      <w:proofErr w:type="spellStart"/>
      <w:r>
        <w:rPr>
          <w:rFonts w:ascii="Arial" w:hAnsi="Arial" w:cs="Arial"/>
        </w:rPr>
        <w:t>Specart</w:t>
      </w:r>
      <w:proofErr w:type="spellEnd"/>
      <w:r>
        <w:rPr>
          <w:rFonts w:ascii="Arial" w:hAnsi="Arial" w:cs="Arial"/>
        </w:rPr>
        <w:t xml:space="preserve">, Santo João </w:t>
      </w:r>
      <w:proofErr w:type="spellStart"/>
      <w:r>
        <w:rPr>
          <w:rFonts w:ascii="Arial" w:hAnsi="Arial" w:cs="Arial"/>
        </w:rPr>
        <w:t>Furiti</w:t>
      </w:r>
      <w:proofErr w:type="spellEnd"/>
      <w:r>
        <w:rPr>
          <w:rFonts w:ascii="Arial" w:hAnsi="Arial" w:cs="Arial"/>
        </w:rPr>
        <w:t>, e Pedro Ribeiro</w:t>
      </w:r>
      <w:r w:rsidRPr="004E62DF">
        <w:rPr>
          <w:rFonts w:ascii="Arial" w:hAnsi="Arial" w:cs="Arial"/>
        </w:rPr>
        <w:t>.</w:t>
      </w:r>
      <w:r>
        <w:rPr>
          <w:rFonts w:ascii="Arial" w:hAnsi="Arial" w:cs="Arial"/>
        </w:rPr>
        <w:t xml:space="preserve"> </w:t>
      </w:r>
      <w:proofErr w:type="gramStart"/>
      <w:r>
        <w:rPr>
          <w:rFonts w:ascii="Arial" w:hAnsi="Arial" w:cs="Arial"/>
        </w:rPr>
        <w:t>Após</w:t>
      </w:r>
      <w:proofErr w:type="gramEnd"/>
      <w:r>
        <w:rPr>
          <w:rFonts w:ascii="Arial" w:hAnsi="Arial" w:cs="Arial"/>
        </w:rPr>
        <w:t xml:space="preserve"> conferidos e analisados os documentos, o Município resolve </w:t>
      </w:r>
      <w:r w:rsidRPr="00687A9B">
        <w:rPr>
          <w:rFonts w:ascii="Arial" w:hAnsi="Arial" w:cs="Arial"/>
          <w:b/>
        </w:rPr>
        <w:t>HABILITAR</w:t>
      </w:r>
      <w:r w:rsidR="00633B20">
        <w:rPr>
          <w:rFonts w:ascii="Arial" w:hAnsi="Arial" w:cs="Arial"/>
        </w:rPr>
        <w:t xml:space="preserve"> para a próxima fase do presente Edital, as seguintes pessoas físicas com a respectiva pontuação:</w:t>
      </w:r>
      <w:r w:rsidR="00633B20" w:rsidRPr="00633B20">
        <w:rPr>
          <w:rFonts w:ascii="Arial" w:hAnsi="Arial" w:cs="Arial"/>
        </w:rPr>
        <w:t xml:space="preserve"> </w:t>
      </w:r>
      <w:r w:rsidR="00633B20">
        <w:rPr>
          <w:rFonts w:ascii="Arial" w:hAnsi="Arial" w:cs="Arial"/>
        </w:rPr>
        <w:t xml:space="preserve">Edson Rossi (108 pontos), Sueli Fátima de Lima (98 pontos), Marcolino Alves de Lima (138 pontos), </w:t>
      </w:r>
      <w:r w:rsidR="00633B20" w:rsidRPr="00277880">
        <w:rPr>
          <w:rFonts w:ascii="Arial" w:hAnsi="Arial" w:cs="Arial"/>
        </w:rPr>
        <w:t>Eder Reato (1</w:t>
      </w:r>
      <w:r w:rsidR="00277880" w:rsidRPr="00277880">
        <w:rPr>
          <w:rFonts w:ascii="Arial" w:hAnsi="Arial" w:cs="Arial"/>
        </w:rPr>
        <w:t>2</w:t>
      </w:r>
      <w:r w:rsidR="00633B20" w:rsidRPr="00277880">
        <w:rPr>
          <w:rFonts w:ascii="Arial" w:hAnsi="Arial" w:cs="Arial"/>
        </w:rPr>
        <w:t>8 pontos),</w:t>
      </w:r>
      <w:r w:rsidR="00633B20">
        <w:rPr>
          <w:rFonts w:ascii="Arial" w:hAnsi="Arial" w:cs="Arial"/>
        </w:rPr>
        <w:t xml:space="preserve"> Renato Luiz </w:t>
      </w:r>
      <w:proofErr w:type="spellStart"/>
      <w:r w:rsidR="00633B20">
        <w:rPr>
          <w:rFonts w:ascii="Arial" w:hAnsi="Arial" w:cs="Arial"/>
        </w:rPr>
        <w:t>Magnabosco</w:t>
      </w:r>
      <w:proofErr w:type="spellEnd"/>
      <w:r w:rsidR="00633B20">
        <w:rPr>
          <w:rFonts w:ascii="Arial" w:hAnsi="Arial" w:cs="Arial"/>
        </w:rPr>
        <w:t xml:space="preserve"> (118 pontos), Nilson </w:t>
      </w:r>
      <w:proofErr w:type="spellStart"/>
      <w:r w:rsidR="00633B20">
        <w:rPr>
          <w:rFonts w:ascii="Arial" w:hAnsi="Arial" w:cs="Arial"/>
        </w:rPr>
        <w:t>Pelentir</w:t>
      </w:r>
      <w:proofErr w:type="spellEnd"/>
      <w:r w:rsidR="00633B20">
        <w:rPr>
          <w:rFonts w:ascii="Arial" w:hAnsi="Arial" w:cs="Arial"/>
        </w:rPr>
        <w:t xml:space="preserve"> (118 pontos), Osmar da Silva (138 pontos), Marcos </w:t>
      </w:r>
      <w:proofErr w:type="spellStart"/>
      <w:r w:rsidR="00633B20">
        <w:rPr>
          <w:rFonts w:ascii="Arial" w:hAnsi="Arial" w:cs="Arial"/>
        </w:rPr>
        <w:t>Specart</w:t>
      </w:r>
      <w:proofErr w:type="spellEnd"/>
      <w:r w:rsidR="00633B20">
        <w:rPr>
          <w:rFonts w:ascii="Arial" w:hAnsi="Arial" w:cs="Arial"/>
        </w:rPr>
        <w:t xml:space="preserve"> (106 pontos), Santo João </w:t>
      </w:r>
      <w:proofErr w:type="spellStart"/>
      <w:r w:rsidR="00633B20">
        <w:rPr>
          <w:rFonts w:ascii="Arial" w:hAnsi="Arial" w:cs="Arial"/>
        </w:rPr>
        <w:t>Furiti</w:t>
      </w:r>
      <w:proofErr w:type="spellEnd"/>
      <w:r w:rsidR="00633B20">
        <w:rPr>
          <w:rFonts w:ascii="Arial" w:hAnsi="Arial" w:cs="Arial"/>
        </w:rPr>
        <w:t xml:space="preserve"> (118 pontos), e </w:t>
      </w:r>
      <w:r w:rsidR="00633B20" w:rsidRPr="00687A9B">
        <w:rPr>
          <w:rFonts w:ascii="Arial" w:hAnsi="Arial" w:cs="Arial"/>
          <w:b/>
        </w:rPr>
        <w:t>INABILITA</w:t>
      </w:r>
      <w:r w:rsidR="00633B20">
        <w:rPr>
          <w:rFonts w:ascii="Arial" w:hAnsi="Arial" w:cs="Arial"/>
        </w:rPr>
        <w:t xml:space="preserve"> a pessoa física Pedro Ribeiro (36 pontos) por </w:t>
      </w:r>
      <w:r w:rsidR="00687A9B">
        <w:rPr>
          <w:rFonts w:ascii="Arial" w:hAnsi="Arial" w:cs="Arial"/>
        </w:rPr>
        <w:t xml:space="preserve">não apresentar nenhum curso de especialização na área, </w:t>
      </w:r>
      <w:r w:rsidR="00633B20">
        <w:rPr>
          <w:rFonts w:ascii="Arial" w:hAnsi="Arial" w:cs="Arial"/>
        </w:rPr>
        <w:t>descumpri</w:t>
      </w:r>
      <w:r w:rsidR="00687A9B">
        <w:rPr>
          <w:rFonts w:ascii="Arial" w:hAnsi="Arial" w:cs="Arial"/>
        </w:rPr>
        <w:t>ndo</w:t>
      </w:r>
      <w:r w:rsidR="00633B20">
        <w:rPr>
          <w:rFonts w:ascii="Arial" w:hAnsi="Arial" w:cs="Arial"/>
        </w:rPr>
        <w:t xml:space="preserve"> o art. 03, inciso II, da Lei Federal nº 12.486/2011, que regulamenta a profissão de taxista, onde no referido artigo</w:t>
      </w:r>
      <w:r w:rsidR="00687A9B">
        <w:rPr>
          <w:rFonts w:ascii="Arial" w:hAnsi="Arial" w:cs="Arial"/>
        </w:rPr>
        <w:t xml:space="preserve"> diz:</w:t>
      </w:r>
    </w:p>
    <w:p w:rsidR="00687A9B" w:rsidRDefault="00687A9B" w:rsidP="00687A9B">
      <w:pPr>
        <w:pStyle w:val="texto1"/>
        <w:spacing w:before="0" w:beforeAutospacing="0" w:after="0" w:afterAutospacing="0"/>
        <w:ind w:left="3828"/>
        <w:contextualSpacing/>
        <w:jc w:val="both"/>
        <w:rPr>
          <w:rFonts w:ascii="Arial" w:hAnsi="Arial" w:cs="Arial"/>
          <w:color w:val="000000"/>
          <w:sz w:val="20"/>
          <w:szCs w:val="20"/>
        </w:rPr>
      </w:pPr>
      <w:r>
        <w:rPr>
          <w:rFonts w:ascii="Arial" w:hAnsi="Arial" w:cs="Arial"/>
          <w:color w:val="000000"/>
          <w:sz w:val="20"/>
          <w:szCs w:val="20"/>
        </w:rPr>
        <w:t>“... Art. 3º A atividade profissional de que trata o art. 1º somente será exercida por profissional que atenda integralmente aos requisitos e às condições abaixo estabelecidos:</w:t>
      </w:r>
    </w:p>
    <w:p w:rsidR="00687A9B" w:rsidRDefault="00687A9B" w:rsidP="00687A9B">
      <w:pPr>
        <w:pStyle w:val="texto1"/>
        <w:spacing w:before="0" w:beforeAutospacing="0" w:after="0" w:afterAutospacing="0"/>
        <w:ind w:left="3828"/>
        <w:contextualSpacing/>
        <w:jc w:val="both"/>
        <w:rPr>
          <w:rFonts w:ascii="Arial" w:hAnsi="Arial" w:cs="Arial"/>
          <w:color w:val="000000"/>
          <w:sz w:val="20"/>
          <w:szCs w:val="20"/>
        </w:rPr>
      </w:pPr>
      <w:r>
        <w:rPr>
          <w:rFonts w:ascii="Arial" w:hAnsi="Arial" w:cs="Arial"/>
          <w:color w:val="000000"/>
          <w:sz w:val="20"/>
          <w:szCs w:val="20"/>
        </w:rPr>
        <w:t>(...)</w:t>
      </w:r>
    </w:p>
    <w:p w:rsidR="00687A9B" w:rsidRDefault="00687A9B" w:rsidP="00687A9B">
      <w:pPr>
        <w:pStyle w:val="texto1"/>
        <w:spacing w:before="0" w:beforeAutospacing="0" w:after="0" w:afterAutospacing="0"/>
        <w:ind w:left="3828"/>
        <w:contextualSpacing/>
        <w:jc w:val="both"/>
        <w:rPr>
          <w:rFonts w:ascii="Arial" w:hAnsi="Arial" w:cs="Arial"/>
          <w:color w:val="000000"/>
          <w:sz w:val="20"/>
          <w:szCs w:val="20"/>
        </w:rPr>
      </w:pPr>
      <w:r>
        <w:rPr>
          <w:rFonts w:ascii="Arial" w:hAnsi="Arial" w:cs="Arial"/>
          <w:color w:val="000000"/>
          <w:sz w:val="20"/>
          <w:szCs w:val="20"/>
        </w:rPr>
        <w:t xml:space="preserve">II - curso de relações humanas, direção defensiva, primeiros socorros, mecânica e elétrica </w:t>
      </w:r>
      <w:proofErr w:type="gramStart"/>
      <w:r>
        <w:rPr>
          <w:rFonts w:ascii="Arial" w:hAnsi="Arial" w:cs="Arial"/>
          <w:color w:val="000000"/>
          <w:sz w:val="20"/>
          <w:szCs w:val="20"/>
        </w:rPr>
        <w:t>básica de veículos, promovido</w:t>
      </w:r>
      <w:proofErr w:type="gramEnd"/>
      <w:r>
        <w:rPr>
          <w:rFonts w:ascii="Arial" w:hAnsi="Arial" w:cs="Arial"/>
          <w:color w:val="000000"/>
          <w:sz w:val="20"/>
          <w:szCs w:val="20"/>
        </w:rPr>
        <w:t xml:space="preserve"> por entidade reconhecida pelo respectivo órgão </w:t>
      </w:r>
      <w:proofErr w:type="spellStart"/>
      <w:r>
        <w:rPr>
          <w:rFonts w:ascii="Arial" w:hAnsi="Arial" w:cs="Arial"/>
          <w:color w:val="000000"/>
          <w:sz w:val="20"/>
          <w:szCs w:val="20"/>
        </w:rPr>
        <w:t>autorizatário</w:t>
      </w:r>
      <w:proofErr w:type="spellEnd"/>
      <w:r>
        <w:rPr>
          <w:rFonts w:ascii="Arial" w:hAnsi="Arial" w:cs="Arial"/>
          <w:color w:val="000000"/>
          <w:sz w:val="20"/>
          <w:szCs w:val="20"/>
        </w:rPr>
        <w:t xml:space="preserve">; </w:t>
      </w:r>
    </w:p>
    <w:p w:rsidR="00687A9B" w:rsidRDefault="00687A9B" w:rsidP="00687A9B">
      <w:pPr>
        <w:pStyle w:val="texto1"/>
        <w:spacing w:before="0" w:beforeAutospacing="0" w:after="0" w:afterAutospacing="0"/>
        <w:ind w:left="3828"/>
        <w:contextualSpacing/>
        <w:jc w:val="both"/>
        <w:rPr>
          <w:rFonts w:ascii="Arial" w:hAnsi="Arial" w:cs="Arial"/>
          <w:color w:val="000000"/>
          <w:sz w:val="20"/>
          <w:szCs w:val="20"/>
        </w:rPr>
      </w:pPr>
      <w:r>
        <w:rPr>
          <w:rFonts w:ascii="Arial" w:hAnsi="Arial" w:cs="Arial"/>
          <w:color w:val="000000"/>
          <w:sz w:val="20"/>
          <w:szCs w:val="20"/>
        </w:rPr>
        <w:t>(...)”</w:t>
      </w:r>
    </w:p>
    <w:p w:rsidR="00687A9B" w:rsidRPr="00687A9B" w:rsidRDefault="001A6034" w:rsidP="00687A9B">
      <w:pPr>
        <w:pStyle w:val="texto1"/>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 xml:space="preserve">Diante dos fatos, este Município abre prazo </w:t>
      </w:r>
      <w:r w:rsidR="00277880">
        <w:rPr>
          <w:rFonts w:ascii="Arial" w:hAnsi="Arial" w:cs="Arial"/>
          <w:color w:val="000000"/>
          <w:sz w:val="22"/>
          <w:szCs w:val="22"/>
        </w:rPr>
        <w:t xml:space="preserve">de 05 (cinco) dias úteis </w:t>
      </w:r>
      <w:r>
        <w:rPr>
          <w:rFonts w:ascii="Arial" w:hAnsi="Arial" w:cs="Arial"/>
          <w:color w:val="000000"/>
          <w:sz w:val="22"/>
          <w:szCs w:val="22"/>
        </w:rPr>
        <w:t>para eventuais recursos,</w:t>
      </w:r>
      <w:r w:rsidR="00277880">
        <w:rPr>
          <w:rFonts w:ascii="Arial" w:hAnsi="Arial" w:cs="Arial"/>
          <w:color w:val="000000"/>
          <w:sz w:val="22"/>
          <w:szCs w:val="22"/>
        </w:rPr>
        <w:t xml:space="preserve"> que deverão ser protocolados das 07h00min do dia 27 de abril de 2021 e encerrando as 13h00min do dia 03 de maio de 2021</w:t>
      </w:r>
      <w:r>
        <w:rPr>
          <w:rFonts w:ascii="Arial" w:hAnsi="Arial" w:cs="Arial"/>
          <w:color w:val="000000"/>
          <w:sz w:val="22"/>
          <w:szCs w:val="22"/>
        </w:rPr>
        <w:t xml:space="preserve">. Em não havendo manifestação por nenhuma das partes, o Município de imediato marcará data para abertura e conferência dos envelopes de documentação das pessoas físicas habilitadas. Os documentos referentes </w:t>
      </w:r>
      <w:proofErr w:type="gramStart"/>
      <w:r>
        <w:rPr>
          <w:rFonts w:ascii="Arial" w:hAnsi="Arial" w:cs="Arial"/>
          <w:color w:val="000000"/>
          <w:sz w:val="22"/>
          <w:szCs w:val="22"/>
        </w:rPr>
        <w:t>as</w:t>
      </w:r>
      <w:proofErr w:type="gramEnd"/>
      <w:r>
        <w:rPr>
          <w:rFonts w:ascii="Arial" w:hAnsi="Arial" w:cs="Arial"/>
          <w:color w:val="000000"/>
          <w:sz w:val="22"/>
          <w:szCs w:val="22"/>
        </w:rPr>
        <w:t xml:space="preserve"> propostas técnicas estão disponíveis para consulta, bem como planilha detalhada da pontuação de cada participante, junto ao referido  processo de Edital de Seleção de Taxista, mediante agendamento prévio no Setor de Licitação deste Município. Sendo o que tinha a ser apresentado, encerra-se e publique-se a presente ata para que surta seus efeitos legais e seja de conhecimento de todos, que segue assinada por mim, Leandro Guerra, Presidente da Comissão Permanente de Licitação e pelo Assessor jurídico do Município, Dr. Valmir De Rós.</w:t>
      </w:r>
    </w:p>
    <w:p w:rsidR="00341533" w:rsidRDefault="00633B20" w:rsidP="00341533">
      <w:pPr>
        <w:jc w:val="both"/>
        <w:rPr>
          <w:rFonts w:ascii="Arial" w:hAnsi="Arial" w:cs="Arial"/>
        </w:rPr>
      </w:pPr>
      <w:r>
        <w:rPr>
          <w:rFonts w:ascii="Arial" w:hAnsi="Arial" w:cs="Arial"/>
        </w:rPr>
        <w:t xml:space="preserve"> </w:t>
      </w:r>
      <w:r w:rsidRPr="004E62DF">
        <w:rPr>
          <w:rFonts w:ascii="Arial" w:hAnsi="Arial" w:cs="Arial"/>
        </w:rPr>
        <w:t>.</w:t>
      </w:r>
      <w:r>
        <w:rPr>
          <w:rFonts w:ascii="Arial" w:hAnsi="Arial" w:cs="Arial"/>
        </w:rPr>
        <w:t xml:space="preserve"> </w:t>
      </w:r>
    </w:p>
    <w:p w:rsidR="00277880" w:rsidRPr="00277880" w:rsidRDefault="00277880" w:rsidP="00277880">
      <w:pPr>
        <w:spacing w:after="0" w:line="240" w:lineRule="auto"/>
        <w:contextualSpacing/>
        <w:jc w:val="both"/>
        <w:rPr>
          <w:rFonts w:ascii="Arial" w:hAnsi="Arial" w:cs="Arial"/>
          <w:b/>
        </w:rPr>
      </w:pPr>
      <w:r w:rsidRPr="00277880">
        <w:rPr>
          <w:rFonts w:ascii="Arial" w:hAnsi="Arial" w:cs="Arial"/>
          <w:b/>
        </w:rPr>
        <w:t>Leandro Guerra</w:t>
      </w:r>
    </w:p>
    <w:p w:rsidR="00277880" w:rsidRDefault="00277880" w:rsidP="00277880">
      <w:pPr>
        <w:spacing w:after="0" w:line="240" w:lineRule="auto"/>
        <w:contextualSpacing/>
        <w:jc w:val="both"/>
        <w:rPr>
          <w:rFonts w:ascii="Arial" w:hAnsi="Arial" w:cs="Arial"/>
        </w:rPr>
      </w:pPr>
      <w:r w:rsidRPr="00277880">
        <w:rPr>
          <w:rFonts w:ascii="Arial" w:hAnsi="Arial" w:cs="Arial"/>
          <w:b/>
        </w:rPr>
        <w:t>Presidente da CPL</w:t>
      </w:r>
    </w:p>
    <w:p w:rsidR="00277880" w:rsidRDefault="00277880" w:rsidP="00341533">
      <w:pPr>
        <w:jc w:val="both"/>
        <w:rPr>
          <w:rFonts w:ascii="Arial" w:hAnsi="Arial" w:cs="Arial"/>
        </w:rPr>
      </w:pPr>
    </w:p>
    <w:p w:rsidR="00277880" w:rsidRPr="00277880" w:rsidRDefault="00277880" w:rsidP="00277880">
      <w:pPr>
        <w:spacing w:after="0" w:line="240" w:lineRule="auto"/>
        <w:contextualSpacing/>
        <w:jc w:val="both"/>
        <w:rPr>
          <w:rFonts w:ascii="Arial" w:hAnsi="Arial" w:cs="Arial"/>
          <w:b/>
        </w:rPr>
      </w:pPr>
      <w:r w:rsidRPr="00277880">
        <w:rPr>
          <w:rFonts w:ascii="Arial" w:hAnsi="Arial" w:cs="Arial"/>
          <w:b/>
        </w:rPr>
        <w:t>Valmir De Rós</w:t>
      </w:r>
    </w:p>
    <w:p w:rsidR="00277880" w:rsidRPr="00277880" w:rsidRDefault="00277880" w:rsidP="00277880">
      <w:pPr>
        <w:spacing w:after="0" w:line="240" w:lineRule="auto"/>
        <w:contextualSpacing/>
        <w:jc w:val="both"/>
        <w:rPr>
          <w:rFonts w:ascii="Arial" w:hAnsi="Arial" w:cs="Arial"/>
          <w:b/>
        </w:rPr>
      </w:pPr>
      <w:r w:rsidRPr="00277880">
        <w:rPr>
          <w:rFonts w:ascii="Arial" w:hAnsi="Arial" w:cs="Arial"/>
          <w:b/>
        </w:rPr>
        <w:t>Assessor Jurídico</w:t>
      </w:r>
    </w:p>
    <w:sectPr w:rsidR="00277880" w:rsidRPr="00277880" w:rsidSect="00277880">
      <w:pgSz w:w="11906" w:h="16838"/>
      <w:pgMar w:top="241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33"/>
    <w:rsid w:val="001A6034"/>
    <w:rsid w:val="002240F4"/>
    <w:rsid w:val="00277880"/>
    <w:rsid w:val="00296C2D"/>
    <w:rsid w:val="00341533"/>
    <w:rsid w:val="00360D57"/>
    <w:rsid w:val="00633B20"/>
    <w:rsid w:val="00687A9B"/>
    <w:rsid w:val="00D40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687A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87A9B"/>
    <w:rPr>
      <w:color w:val="0000FF"/>
      <w:u w:val="single"/>
    </w:rPr>
  </w:style>
  <w:style w:type="paragraph" w:styleId="Textodebalo">
    <w:name w:val="Balloon Text"/>
    <w:basedOn w:val="Normal"/>
    <w:link w:val="TextodebaloChar"/>
    <w:uiPriority w:val="99"/>
    <w:semiHidden/>
    <w:unhideWhenUsed/>
    <w:rsid w:val="00296C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6C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687A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87A9B"/>
    <w:rPr>
      <w:color w:val="0000FF"/>
      <w:u w:val="single"/>
    </w:rPr>
  </w:style>
  <w:style w:type="paragraph" w:styleId="Textodebalo">
    <w:name w:val="Balloon Text"/>
    <w:basedOn w:val="Normal"/>
    <w:link w:val="TextodebaloChar"/>
    <w:uiPriority w:val="99"/>
    <w:semiHidden/>
    <w:unhideWhenUsed/>
    <w:rsid w:val="00296C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426</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Guerra</dc:creator>
  <cp:lastModifiedBy>Leandro Guerra</cp:lastModifiedBy>
  <cp:revision>3</cp:revision>
  <cp:lastPrinted>2021-04-26T09:38:00Z</cp:lastPrinted>
  <dcterms:created xsi:type="dcterms:W3CDTF">2021-04-23T19:03:00Z</dcterms:created>
  <dcterms:modified xsi:type="dcterms:W3CDTF">2021-04-26T17:33:00Z</dcterms:modified>
</cp:coreProperties>
</file>