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670B15" w:rsidRDefault="00975B7F" w:rsidP="00670B15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17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670B15" w:rsidRDefault="007F595C" w:rsidP="00670B1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670B15">
                    <w:rPr>
                      <w:b/>
                      <w:sz w:val="20"/>
                      <w:szCs w:val="20"/>
                    </w:rPr>
                    <w:t>Secretaria Municipal de Educação</w:t>
                  </w:r>
                </w:p>
                <w:p w:rsidR="007F595C" w:rsidRPr="00670B15" w:rsidRDefault="007F595C" w:rsidP="00670B1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670B15">
                    <w:rPr>
                      <w:b/>
                      <w:sz w:val="20"/>
                      <w:szCs w:val="20"/>
                    </w:rPr>
                    <w:t>E.M.E.B. Professor Vitoldo Alexandre Czech</w:t>
                  </w:r>
                </w:p>
                <w:p w:rsidR="007F595C" w:rsidRPr="00670B15" w:rsidRDefault="007F595C" w:rsidP="00670B1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670B15">
                    <w:rPr>
                      <w:b/>
                      <w:sz w:val="20"/>
                      <w:szCs w:val="20"/>
                    </w:rPr>
                    <w:t>Diretora: Lucélia Aparecida Gabrielli</w:t>
                  </w:r>
                </w:p>
                <w:p w:rsidR="007F595C" w:rsidRPr="00670B15" w:rsidRDefault="007F595C" w:rsidP="00670B1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670B15">
                    <w:rPr>
                      <w:b/>
                      <w:sz w:val="20"/>
                      <w:szCs w:val="20"/>
                    </w:rPr>
                    <w:t>Assessora Pedagógica: Maria Claudete T. Gervásio</w:t>
                  </w:r>
                </w:p>
                <w:p w:rsidR="007F595C" w:rsidRPr="00670B15" w:rsidRDefault="007F595C" w:rsidP="00670B1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670B15">
                    <w:rPr>
                      <w:b/>
                      <w:sz w:val="20"/>
                      <w:szCs w:val="20"/>
                    </w:rPr>
                    <w:t>Assessora Administrativa: Rosane Eva Bucco</w:t>
                  </w:r>
                </w:p>
                <w:p w:rsidR="007F595C" w:rsidRPr="00670B15" w:rsidRDefault="007F595C" w:rsidP="00670B1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670B15">
                    <w:rPr>
                      <w:b/>
                      <w:sz w:val="20"/>
                      <w:szCs w:val="20"/>
                    </w:rPr>
                    <w:t>Professoras: Marilene A. de Oliveira</w:t>
                  </w:r>
                </w:p>
                <w:p w:rsidR="007F595C" w:rsidRPr="00670B15" w:rsidRDefault="007F595C" w:rsidP="00670B1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670B15">
                    <w:rPr>
                      <w:b/>
                      <w:sz w:val="20"/>
                      <w:szCs w:val="20"/>
                    </w:rPr>
                    <w:t>Disciplina: Artes</w:t>
                  </w:r>
                </w:p>
                <w:p w:rsidR="007F595C" w:rsidRPr="00670B15" w:rsidRDefault="007F595C" w:rsidP="00670B1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670B15">
                    <w:rPr>
                      <w:b/>
                      <w:sz w:val="20"/>
                      <w:szCs w:val="20"/>
                    </w:rPr>
                    <w:t xml:space="preserve"> Matutino e Vespertino -</w:t>
                  </w:r>
                  <w:proofErr w:type="gramStart"/>
                  <w:r w:rsidRPr="00670B1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14C5E" w:rsidRPr="00670B15">
                    <w:rPr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  <w:r w:rsidR="00B14C5E" w:rsidRPr="00670B15">
                    <w:rPr>
                      <w:b/>
                      <w:sz w:val="20"/>
                      <w:szCs w:val="20"/>
                    </w:rPr>
                    <w:t>2</w:t>
                  </w:r>
                  <w:r w:rsidRPr="00670B15">
                    <w:rPr>
                      <w:b/>
                      <w:sz w:val="20"/>
                      <w:szCs w:val="20"/>
                    </w:rPr>
                    <w:t>º ANO</w:t>
                  </w:r>
                </w:p>
                <w:p w:rsidR="007F595C" w:rsidRPr="00670B15" w:rsidRDefault="00486D11" w:rsidP="00670B1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670B15">
                    <w:rPr>
                      <w:b/>
                      <w:sz w:val="20"/>
                      <w:szCs w:val="20"/>
                    </w:rPr>
                    <w:t xml:space="preserve"> Dia: 24</w:t>
                  </w:r>
                  <w:r w:rsidR="002449EE" w:rsidRPr="00670B15">
                    <w:rPr>
                      <w:b/>
                      <w:sz w:val="20"/>
                      <w:szCs w:val="20"/>
                    </w:rPr>
                    <w:t>/05</w:t>
                  </w:r>
                  <w:r w:rsidR="007F595C" w:rsidRPr="00670B15">
                    <w:rPr>
                      <w:b/>
                      <w:sz w:val="20"/>
                      <w:szCs w:val="20"/>
                    </w:rPr>
                    <w:t>/2021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323975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8E2467" w:rsidRDefault="008E246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771" w:rsidRPr="00231014" w:rsidRDefault="00072771" w:rsidP="00072771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014">
        <w:rPr>
          <w:rFonts w:asciiTheme="minorHAnsi" w:hAnsiTheme="minorHAnsi" w:cstheme="minorHAnsi"/>
          <w:b/>
          <w:sz w:val="24"/>
          <w:szCs w:val="24"/>
        </w:rPr>
        <w:t>ATIVIDADE SOBRE LUZ E SOMBRA</w:t>
      </w: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 w:rsidRPr="00486D11"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  <w:t>. </w:t>
      </w:r>
    </w:p>
    <w:p w:rsidR="00486D11" w:rsidRPr="00486D11" w:rsidRDefault="00670B15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21590</wp:posOffset>
            </wp:positionV>
            <wp:extent cx="3048000" cy="2047875"/>
            <wp:effectExtent l="19050" t="0" r="0" b="0"/>
            <wp:wrapSquare wrapText="bothSides"/>
            <wp:docPr id="5" name="Imagem 5" descr="https://2.bp.blogspot.com/-iiRsaiFQbHs/WtfPzhglxhI/AAAAAAAADZI/Jl_L206jZ_4pQUui3csRgseAIiPFrCtHwCLcBGAs/s320/materiais-lapis-para-desenho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iiRsaiFQbHs/WtfPzhglxhI/AAAAAAAADZI/Jl_L206jZ_4pQUui3csRgseAIiPFrCtHwCLcBGAs/s320/materiais-lapis-para-desenho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D11" w:rsidRPr="00486D11"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  <w:t>PARA DEIXAR AS PINTURAS MAIS DRAMÁTICAS E REALISTAS OS PINTORES BARROCOS UTILIZARAM UMA TÉCNICA USADA NO RENASCIMENTO QUE CONSISTIA EM CONTRASTAR PARTES CLARAS COM PARTES ESCURAS, DAÍ O NOME EM ITALIANO </w:t>
      </w:r>
      <w:r w:rsidR="00486D11" w:rsidRPr="00486D11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pt-BR"/>
        </w:rPr>
        <w:t>CHIAROSCOURO</w:t>
      </w:r>
      <w:r w:rsidR="00486D11" w:rsidRPr="00486D11"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  <w:t>.</w:t>
      </w:r>
    </w:p>
    <w:p w:rsidR="00486D11" w:rsidRDefault="00486D11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 w:rsidRPr="00486D11"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  <w:t xml:space="preserve">ESSA TÉCNICA SERIA O JOGO DE LUZ E SOMBRA, OU SOMBREADO, QUE PODEMOS FAZER NO DESENHO POR MEIO DO "DEGRADÊ" (OU DEGRADAÇÃO DA COR) UTILIZANDO DIFERENTES NUMERAÇÕES DE GRAFITE. OBSERVE  NA ESCALA </w:t>
      </w:r>
      <w:r w:rsidR="00670B15"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  <w:t>AO LADO:</w:t>
      </w: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 w:rsidRPr="00486D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BR"/>
        </w:rPr>
        <w:t>ATIVIDADE PRÁTICA: LUZ E SOMBRA</w:t>
      </w: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 w:rsidRPr="00486D11"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  <w:t>A PROPOSTA DA ATIVIDADE ERA REPRODUZIR OS OBJETOS DISPOSTOS NUMA MESA SE ATENTANDO À LUZ E À SOMBRA REFLETIDA NO PRÓPRIO OBJETO E NA MESA TAMBÉM. </w:t>
      </w: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 w:rsidRPr="00486D11"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  <w:t>O RESULTADO FOI BEM INTERESSANTE E PROVA QUE UM MESMO OBJETO PODE SER INTERPRETADO DE VÁRIAS MANEIRAS DIFERENTE E QUE, MAIS IMPORTANTE AINDA, CADA PESSOA TEM UM TRAÇO, UM ESTILO DIFERENTE DE DESENHAR. </w:t>
      </w: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 w:rsidRPr="00486D11"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  <w:t>SEGUEM ABAIXO ALGUNS TRABALHOS: (CLIQUE SOBRE A IMAGEM PARA AMPLIÁ-LA)</w:t>
      </w: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</w:pPr>
      <w:r w:rsidRPr="00486D11">
        <w:rPr>
          <w:rFonts w:ascii="Arial" w:eastAsia="Times New Roman" w:hAnsi="Arial" w:cs="Arial"/>
          <w:color w:val="333333"/>
          <w:kern w:val="0"/>
          <w:sz w:val="24"/>
          <w:szCs w:val="24"/>
          <w:lang w:eastAsia="pt-BR"/>
        </w:rPr>
        <w:t>OBJETOS - 2ºE</w:t>
      </w: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noProof/>
          <w:color w:val="009EB8"/>
          <w:kern w:val="0"/>
          <w:sz w:val="21"/>
          <w:szCs w:val="21"/>
          <w:lang w:eastAsia="pt-BR"/>
        </w:rPr>
        <w:drawing>
          <wp:inline distT="0" distB="0" distL="0" distR="0">
            <wp:extent cx="3810000" cy="1352550"/>
            <wp:effectExtent l="0" t="0" r="0" b="0"/>
            <wp:docPr id="2" name="Imagem 2" descr="https://1.bp.blogspot.com/-5bivYs4jHrc/WtfQnfOJ6JI/AAAAAAAADZQ/gF2QrJNrqMIg5O5QbBRgak748QSB92j-wCLcBGAs/s400/MODELO%2B2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5bivYs4jHrc/WtfQnfOJ6JI/AAAAAAAADZQ/gF2QrJNrqMIg5O5QbBRgak748QSB92j-wCLcBGAs/s400/MODELO%2B2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11" w:rsidRPr="00486D11" w:rsidRDefault="00486D11" w:rsidP="00486D11">
      <w:pPr>
        <w:shd w:val="clear" w:color="auto" w:fill="FFFFFF"/>
        <w:suppressAutoHyphens w:val="0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50"/>
      </w:tblGrid>
      <w:tr w:rsidR="00486D11" w:rsidRPr="00486D11" w:rsidTr="00486D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6D11" w:rsidRPr="00486D11" w:rsidRDefault="00486D11" w:rsidP="00486D11">
            <w:pPr>
              <w:suppressAutoHyphens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pt-BR"/>
              </w:rPr>
            </w:pPr>
            <w:r>
              <w:rPr>
                <w:rFonts w:ascii="Helvetica" w:eastAsia="Times New Roman" w:hAnsi="Helvetica" w:cs="Helvetica"/>
                <w:noProof/>
                <w:color w:val="009EB8"/>
                <w:kern w:val="0"/>
                <w:sz w:val="21"/>
                <w:szCs w:val="21"/>
                <w:lang w:eastAsia="pt-BR"/>
              </w:rPr>
              <w:drawing>
                <wp:inline distT="0" distB="0" distL="0" distR="0">
                  <wp:extent cx="3810000" cy="1628775"/>
                  <wp:effectExtent l="19050" t="0" r="0" b="0"/>
                  <wp:docPr id="1" name="Imagem 1" descr="https://3.bp.blogspot.com/-64JAfBiS4js/WtfQ2meB_II/AAAAAAAADZU/tbJG_BB5NoEiREHLso_-pTBeF9qqakePwCLcBGAs/s400/Bruno%2BA.%2BDur%25C3%25A3es%2B2%25C2%25BA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.bp.blogspot.com/-64JAfBiS4js/WtfQ2meB_II/AAAAAAAADZU/tbJG_BB5NoEiREHLso_-pTBeF9qqakePwCLcBGAs/s400/Bruno%2BA.%2BDur%25C3%25A3es%2B2%25C2%25BAE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9206" b="16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B15" w:rsidRPr="007F595C" w:rsidRDefault="00670B15" w:rsidP="00670B15">
      <w:pPr>
        <w:rPr>
          <w:rFonts w:ascii="Arial" w:hAnsi="Arial" w:cs="Arial"/>
          <w:sz w:val="24"/>
          <w:szCs w:val="24"/>
        </w:rPr>
      </w:pPr>
    </w:p>
    <w:sectPr w:rsidR="00670B15" w:rsidRPr="007F595C" w:rsidSect="00670B1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95C"/>
    <w:rsid w:val="000339CD"/>
    <w:rsid w:val="0007260F"/>
    <w:rsid w:val="00072771"/>
    <w:rsid w:val="002449EE"/>
    <w:rsid w:val="00335AF7"/>
    <w:rsid w:val="003A4156"/>
    <w:rsid w:val="00465E21"/>
    <w:rsid w:val="00486D11"/>
    <w:rsid w:val="004F5CA0"/>
    <w:rsid w:val="00670B15"/>
    <w:rsid w:val="007F595C"/>
    <w:rsid w:val="00804783"/>
    <w:rsid w:val="008E2467"/>
    <w:rsid w:val="00975B7F"/>
    <w:rsid w:val="00B1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5bivYs4jHrc/WtfQnfOJ6JI/AAAAAAAADZQ/gF2QrJNrqMIg5O5QbBRgak748QSB92j-wCLcBGAs/s1600/MODELO+2E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.bp.blogspot.com/-iiRsaiFQbHs/WtfPzhglxhI/AAAAAAAADZI/Jl_L206jZ_4pQUui3csRgseAIiPFrCtHwCLcBGAs/s1600/materiais-lapis-para-desenhos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3.bp.blogspot.com/-64JAfBiS4js/WtfQ2meB_II/AAAAAAAADZU/tbJG_BB5NoEiREHLso_-pTBeF9qqakePwCLcBGAs/s1600/Bruno+A.+Dur%C3%A3es+2%C2%BA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2021-05-17T19:12:00Z</dcterms:created>
  <dcterms:modified xsi:type="dcterms:W3CDTF">2021-05-18T17:45:00Z</dcterms:modified>
</cp:coreProperties>
</file>