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C0" w:rsidRPr="003B0D44" w:rsidRDefault="00821EC0" w:rsidP="00821EC0">
      <w:pPr>
        <w:tabs>
          <w:tab w:val="clear" w:pos="4419"/>
          <w:tab w:val="clear" w:pos="8838"/>
        </w:tabs>
        <w:spacing w:line="276" w:lineRule="auto"/>
        <w:ind w:left="0"/>
        <w:rPr>
          <w:rFonts w:eastAsiaTheme="minorHAnsi"/>
          <w:b/>
          <w:bCs/>
          <w:color w:val="FF0000"/>
          <w:u w:val="single"/>
          <w:lang w:eastAsia="en-US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</w:tblGrid>
      <w:tr w:rsidR="00821EC0" w:rsidRPr="003B0D44" w:rsidTr="00F06FF6">
        <w:trPr>
          <w:trHeight w:val="2268"/>
        </w:trPr>
        <w:tc>
          <w:tcPr>
            <w:tcW w:w="3402" w:type="dxa"/>
          </w:tcPr>
          <w:p w:rsidR="00821EC0" w:rsidRPr="003B0D44" w:rsidRDefault="00956AC7" w:rsidP="00F06FF6">
            <w:pPr>
              <w:tabs>
                <w:tab w:val="clear" w:pos="4419"/>
                <w:tab w:val="clear" w:pos="8838"/>
              </w:tabs>
              <w:spacing w:after="160" w:line="259" w:lineRule="auto"/>
              <w:ind w:left="34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3pt;height:113.45pt;z-index:251659264;mso-position-horizontal-relative:margin;mso-position-vertical-relative:text">
                  <v:imagedata r:id="rId5" o:title=""/>
                  <w10:wrap anchorx="margin"/>
                </v:shape>
                <o:OLEObject Type="Embed" ProgID="MSPhotoEd.3" ShapeID="_x0000_s1026" DrawAspect="Content" ObjectID="_1683908541" r:id="rId6"/>
              </w:object>
            </w:r>
          </w:p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after="160" w:line="259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after="160" w:line="259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</w:tcPr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Escola Municipal de Educação Básica Augustinho Marcon.</w:t>
            </w:r>
          </w:p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Catanduvas, 31</w:t>
            </w: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 de maio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 04 de abril</w:t>
            </w: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 de 2021.</w:t>
            </w:r>
          </w:p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Diretora: Tatiana Bittencourt Menegat. </w:t>
            </w:r>
          </w:p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Pedagógica: Maristela Apª. Borella Baraúna.</w:t>
            </w:r>
          </w:p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Administrativa: Margarete Petter Dutra.</w:t>
            </w:r>
          </w:p>
          <w:p w:rsidR="00821EC0" w:rsidRPr="003B0D44" w:rsidRDefault="00821EC0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Professora: Gláucia Arndt.</w:t>
            </w:r>
          </w:p>
          <w:p w:rsidR="00956AC7" w:rsidRDefault="00956AC7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Aluno (a): .........................................................................................</w:t>
            </w:r>
          </w:p>
          <w:p w:rsidR="00821EC0" w:rsidRPr="00956AC7" w:rsidRDefault="00821EC0" w:rsidP="00F06FF6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3° Anos 1 e 2 </w:t>
            </w:r>
          </w:p>
        </w:tc>
      </w:tr>
    </w:tbl>
    <w:p w:rsidR="00821EC0" w:rsidRDefault="00821EC0" w:rsidP="00821EC0">
      <w:pPr>
        <w:ind w:left="0"/>
        <w:rPr>
          <w:b/>
          <w:color w:val="C00000"/>
        </w:rPr>
      </w:pPr>
    </w:p>
    <w:p w:rsidR="00821EC0" w:rsidRDefault="00821EC0" w:rsidP="00821EC0">
      <w:pPr>
        <w:ind w:left="-284"/>
        <w:rPr>
          <w:b/>
          <w:color w:val="C00000"/>
        </w:rPr>
      </w:pPr>
    </w:p>
    <w:p w:rsidR="00821EC0" w:rsidRDefault="00821EC0" w:rsidP="00821EC0">
      <w:pPr>
        <w:ind w:left="-284"/>
        <w:rPr>
          <w:rFonts w:ascii="Times New Roman" w:eastAsia="Times New Roman" w:hAnsi="Times New Roman" w:cs="Times New Roman"/>
        </w:rPr>
      </w:pPr>
      <w:r>
        <w:rPr>
          <w:b/>
          <w:color w:val="C00000"/>
        </w:rPr>
        <w:t xml:space="preserve">Sequência Didática:  </w:t>
      </w:r>
      <w:r>
        <w:rPr>
          <w:b/>
          <w:color w:val="C00000"/>
          <w:u w:val="single"/>
        </w:rPr>
        <w:t xml:space="preserve">EU E O </w:t>
      </w:r>
      <w:bookmarkStart w:id="0" w:name="_GoBack"/>
      <w:bookmarkEnd w:id="0"/>
      <w:r w:rsidR="00956AC7">
        <w:rPr>
          <w:b/>
          <w:color w:val="C00000"/>
          <w:u w:val="single"/>
        </w:rPr>
        <w:t>UNIVERSO.</w:t>
      </w:r>
      <w:r>
        <w:rPr>
          <w:rFonts w:ascii="Times New Roman" w:eastAsia="Times New Roman" w:hAnsi="Times New Roman" w:cs="Times New Roman"/>
        </w:rPr>
        <w:t xml:space="preserve"> </w:t>
      </w:r>
    </w:p>
    <w:p w:rsidR="00821EC0" w:rsidRDefault="00821EC0" w:rsidP="00821EC0">
      <w:pPr>
        <w:ind w:left="-284"/>
        <w:rPr>
          <w:rFonts w:ascii="Times New Roman" w:eastAsia="Times New Roman" w:hAnsi="Times New Roman" w:cs="Times New Roman"/>
          <w:b/>
          <w:color w:val="C00000"/>
        </w:rPr>
      </w:pPr>
      <w:r>
        <w:rPr>
          <w:b/>
          <w:color w:val="C00000"/>
        </w:rPr>
        <w:t>Aula 15.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</w:t>
      </w:r>
    </w:p>
    <w:p w:rsidR="000F1F36" w:rsidRPr="00B04233" w:rsidRDefault="000F1F36" w:rsidP="00821EC0">
      <w:pPr>
        <w:ind w:left="-284"/>
        <w:rPr>
          <w:rFonts w:ascii="Times New Roman" w:eastAsia="Times New Roman" w:hAnsi="Times New Roman" w:cs="Times New Roman"/>
          <w:u w:val="single"/>
        </w:rPr>
      </w:pPr>
    </w:p>
    <w:p w:rsidR="00821EC0" w:rsidRDefault="00821EC0" w:rsidP="00C5664C">
      <w:pPr>
        <w:spacing w:line="276" w:lineRule="auto"/>
        <w:ind w:left="-280"/>
        <w:rPr>
          <w:rFonts w:ascii="Times New Roman" w:eastAsia="Times New Roman" w:hAnsi="Times New Roman" w:cs="Times New Roman"/>
          <w:b/>
          <w:color w:val="C00000"/>
        </w:rPr>
      </w:pPr>
    </w:p>
    <w:p w:rsidR="00125050" w:rsidRPr="00EB0E25" w:rsidRDefault="00125050" w:rsidP="000F1F36">
      <w:pPr>
        <w:pStyle w:val="PargrafodaLista"/>
        <w:numPr>
          <w:ilvl w:val="0"/>
          <w:numId w:val="3"/>
        </w:numPr>
        <w:tabs>
          <w:tab w:val="clear" w:pos="4419"/>
        </w:tabs>
        <w:spacing w:line="360" w:lineRule="auto"/>
        <w:rPr>
          <w:rFonts w:eastAsia="Times New Roman"/>
        </w:rPr>
      </w:pPr>
      <w:r w:rsidRPr="00EB0E25">
        <w:rPr>
          <w:rFonts w:eastAsia="Times New Roman"/>
        </w:rPr>
        <w:t xml:space="preserve">Nessa semana viajaremos no tempo através de um conto maravilhoso: </w:t>
      </w:r>
      <w:r w:rsidRPr="00EB0E25">
        <w:rPr>
          <w:rFonts w:eastAsia="Times New Roman"/>
          <w:u w:val="single"/>
        </w:rPr>
        <w:t>A PRINCESA E A ERVILHA.</w:t>
      </w:r>
    </w:p>
    <w:p w:rsidR="00C013EF" w:rsidRDefault="00FC32CE" w:rsidP="000F1F36">
      <w:pPr>
        <w:spacing w:line="360" w:lineRule="auto"/>
        <w:ind w:left="-280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125050">
        <w:rPr>
          <w:rFonts w:eastAsia="Times New Roman"/>
        </w:rPr>
        <w:t>Para isso vamos usar o livro de Língua Portuguesa Ápis</w:t>
      </w:r>
      <w:r w:rsidR="00904541">
        <w:rPr>
          <w:rFonts w:eastAsia="Times New Roman"/>
        </w:rPr>
        <w:t>:</w:t>
      </w:r>
    </w:p>
    <w:p w:rsidR="00904541" w:rsidRPr="00FC32CE" w:rsidRDefault="00904541" w:rsidP="000F1F36">
      <w:pPr>
        <w:pStyle w:val="PargrafodaLista"/>
        <w:numPr>
          <w:ilvl w:val="0"/>
          <w:numId w:val="2"/>
        </w:numPr>
        <w:spacing w:line="360" w:lineRule="auto"/>
        <w:rPr>
          <w:rFonts w:eastAsia="Times New Roman"/>
          <w:u w:val="single"/>
        </w:rPr>
      </w:pPr>
      <w:r w:rsidRPr="00FC32CE">
        <w:rPr>
          <w:rFonts w:eastAsia="Times New Roman"/>
        </w:rPr>
        <w:t xml:space="preserve">Faça a leitura do conto nas </w:t>
      </w:r>
      <w:r w:rsidRPr="00FC32CE">
        <w:rPr>
          <w:rFonts w:eastAsia="Times New Roman"/>
          <w:u w:val="single"/>
        </w:rPr>
        <w:t>páginas 120 e 121;</w:t>
      </w:r>
    </w:p>
    <w:p w:rsidR="00904541" w:rsidRPr="00C5664C" w:rsidRDefault="00904541" w:rsidP="000F1F36">
      <w:pPr>
        <w:pStyle w:val="PargrafodaLista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Realize as atividades 1, 2, 3, 4, 5, 6, 7, 8 e 9 nas </w:t>
      </w:r>
      <w:r w:rsidRPr="00904541">
        <w:rPr>
          <w:rFonts w:eastAsia="Times New Roman"/>
          <w:u w:val="single"/>
        </w:rPr>
        <w:t>páginas 122, 123 e 124</w:t>
      </w:r>
      <w:r w:rsidR="00C5664C">
        <w:rPr>
          <w:rFonts w:eastAsia="Times New Roman"/>
          <w:u w:val="single"/>
        </w:rPr>
        <w:t>;</w:t>
      </w:r>
    </w:p>
    <w:p w:rsidR="00C5664C" w:rsidRPr="00C5664C" w:rsidRDefault="00C5664C" w:rsidP="000F1F36">
      <w:pPr>
        <w:pStyle w:val="PargrafodaLista"/>
        <w:numPr>
          <w:ilvl w:val="0"/>
          <w:numId w:val="2"/>
        </w:numPr>
        <w:spacing w:line="360" w:lineRule="auto"/>
        <w:rPr>
          <w:rFonts w:eastAsia="Times New Roman"/>
        </w:rPr>
      </w:pPr>
      <w:r w:rsidRPr="00C5664C">
        <w:rPr>
          <w:rFonts w:eastAsia="Times New Roman"/>
        </w:rPr>
        <w:t>Faça a leitura da</w:t>
      </w:r>
      <w:r>
        <w:rPr>
          <w:rFonts w:eastAsia="Times New Roman"/>
        </w:rPr>
        <w:t>s</w:t>
      </w:r>
      <w:r>
        <w:rPr>
          <w:rFonts w:eastAsia="Times New Roman"/>
          <w:u w:val="single"/>
        </w:rPr>
        <w:t xml:space="preserve"> páginas 125 e 126; </w:t>
      </w:r>
    </w:p>
    <w:p w:rsidR="00EB0E25" w:rsidRPr="00EB0E25" w:rsidRDefault="00C5664C" w:rsidP="000F1F36">
      <w:pPr>
        <w:pStyle w:val="PargrafodaLista"/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Leia com sua família </w:t>
      </w:r>
      <w:r w:rsidR="00EB0E25">
        <w:rPr>
          <w:rFonts w:eastAsia="Times New Roman"/>
        </w:rPr>
        <w:t>o conto: O JOVEM HERÓI</w:t>
      </w:r>
      <w:r w:rsidR="00EB0E25" w:rsidRPr="00EB0E25">
        <w:rPr>
          <w:rFonts w:eastAsia="Times New Roman"/>
        </w:rPr>
        <w:t xml:space="preserve"> </w:t>
      </w:r>
      <w:r w:rsidR="000F1F36">
        <w:rPr>
          <w:rFonts w:eastAsia="Times New Roman"/>
        </w:rPr>
        <w:t xml:space="preserve">que se encontra </w:t>
      </w:r>
      <w:r w:rsidR="00EB0E25" w:rsidRPr="00EB0E25">
        <w:rPr>
          <w:rFonts w:eastAsia="Times New Roman"/>
        </w:rPr>
        <w:t xml:space="preserve">na </w:t>
      </w:r>
      <w:r w:rsidR="00EB0E25" w:rsidRPr="00EB0E25">
        <w:rPr>
          <w:rFonts w:eastAsia="Times New Roman"/>
          <w:u w:val="single"/>
        </w:rPr>
        <w:t>página 271.</w:t>
      </w:r>
    </w:p>
    <w:p w:rsidR="00EB0E25" w:rsidRPr="00EB0E25" w:rsidRDefault="00EB0E25" w:rsidP="000F1F36">
      <w:pPr>
        <w:pStyle w:val="PargrafodaLista"/>
        <w:spacing w:line="360" w:lineRule="auto"/>
        <w:ind w:left="440"/>
        <w:rPr>
          <w:rFonts w:eastAsia="Times New Roman"/>
        </w:rPr>
      </w:pPr>
    </w:p>
    <w:p w:rsidR="00FC32CE" w:rsidRDefault="00EB0E25" w:rsidP="000F1F36">
      <w:pPr>
        <w:pStyle w:val="PargrafodaLista"/>
        <w:numPr>
          <w:ilvl w:val="0"/>
          <w:numId w:val="3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Vamos continuar nossos estudos sobre Horas no livro de Matemática:</w:t>
      </w:r>
    </w:p>
    <w:p w:rsidR="00FC32CE" w:rsidRPr="00FC32CE" w:rsidRDefault="00FC32CE" w:rsidP="000F1F36">
      <w:pPr>
        <w:pStyle w:val="PargrafodaLista"/>
        <w:numPr>
          <w:ilvl w:val="0"/>
          <w:numId w:val="8"/>
        </w:numPr>
        <w:spacing w:line="360" w:lineRule="auto"/>
        <w:rPr>
          <w:rFonts w:eastAsia="Times New Roman"/>
        </w:rPr>
      </w:pPr>
      <w:r w:rsidRPr="00FC32CE">
        <w:rPr>
          <w:rFonts w:eastAsia="Times New Roman"/>
        </w:rPr>
        <w:t xml:space="preserve">Leia com atenção e realize as atividades 1, 2, 3, 4, e 5 </w:t>
      </w:r>
      <w:r w:rsidRPr="000F1F36">
        <w:rPr>
          <w:rFonts w:eastAsia="Times New Roman"/>
        </w:rPr>
        <w:t xml:space="preserve">das </w:t>
      </w:r>
      <w:r w:rsidRPr="00FC32CE">
        <w:rPr>
          <w:rFonts w:eastAsia="Times New Roman"/>
          <w:u w:val="single"/>
        </w:rPr>
        <w:t>páginas 224 e 225.</w:t>
      </w:r>
    </w:p>
    <w:p w:rsidR="00EB0E25" w:rsidRPr="00EB0E25" w:rsidRDefault="00EB0E25" w:rsidP="00EB0E25">
      <w:pPr>
        <w:spacing w:line="276" w:lineRule="auto"/>
        <w:rPr>
          <w:rFonts w:eastAsia="Times New Roman"/>
        </w:rPr>
      </w:pPr>
    </w:p>
    <w:sectPr w:rsidR="00EB0E25" w:rsidRPr="00EB0E25" w:rsidSect="00956AC7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F9B"/>
    <w:multiLevelType w:val="hybridMultilevel"/>
    <w:tmpl w:val="DC2ABC4C"/>
    <w:lvl w:ilvl="0" w:tplc="0416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1D75E69"/>
    <w:multiLevelType w:val="hybridMultilevel"/>
    <w:tmpl w:val="75DAA988"/>
    <w:lvl w:ilvl="0" w:tplc="0416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79916FA"/>
    <w:multiLevelType w:val="hybridMultilevel"/>
    <w:tmpl w:val="805CEA72"/>
    <w:lvl w:ilvl="0" w:tplc="0416000D">
      <w:start w:val="1"/>
      <w:numFmt w:val="bullet"/>
      <w:lvlText w:val=""/>
      <w:lvlJc w:val="left"/>
      <w:pPr>
        <w:ind w:left="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438B73FA"/>
    <w:multiLevelType w:val="hybridMultilevel"/>
    <w:tmpl w:val="1F963B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60C0A"/>
    <w:multiLevelType w:val="hybridMultilevel"/>
    <w:tmpl w:val="AB161B64"/>
    <w:lvl w:ilvl="0" w:tplc="0416000F">
      <w:start w:val="1"/>
      <w:numFmt w:val="decimal"/>
      <w:lvlText w:val="%1."/>
      <w:lvlJc w:val="left"/>
      <w:pPr>
        <w:ind w:left="440" w:hanging="360"/>
      </w:p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E124391"/>
    <w:multiLevelType w:val="hybridMultilevel"/>
    <w:tmpl w:val="CD5A6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82A53"/>
    <w:multiLevelType w:val="hybridMultilevel"/>
    <w:tmpl w:val="C7D85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C45C6"/>
    <w:multiLevelType w:val="hybridMultilevel"/>
    <w:tmpl w:val="080866CE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C0"/>
    <w:rsid w:val="000F1F36"/>
    <w:rsid w:val="000F6A6A"/>
    <w:rsid w:val="00125050"/>
    <w:rsid w:val="007F791D"/>
    <w:rsid w:val="00821EC0"/>
    <w:rsid w:val="00904541"/>
    <w:rsid w:val="00956AC7"/>
    <w:rsid w:val="00C013EF"/>
    <w:rsid w:val="00C5664C"/>
    <w:rsid w:val="00EB0E25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4BDA4F-56AA-4DFC-B5CB-3639865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C0"/>
    <w:pPr>
      <w:tabs>
        <w:tab w:val="center" w:pos="4419"/>
        <w:tab w:val="right" w:pos="8838"/>
      </w:tabs>
      <w:spacing w:after="0" w:line="240" w:lineRule="auto"/>
      <w:ind w:left="720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54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2</cp:revision>
  <dcterms:created xsi:type="dcterms:W3CDTF">2021-05-30T22:36:00Z</dcterms:created>
  <dcterms:modified xsi:type="dcterms:W3CDTF">2021-05-30T22:36:00Z</dcterms:modified>
</cp:coreProperties>
</file>