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9335" w:type="dxa"/>
        <w:tblInd w:w="-5" w:type="dxa"/>
        <w:tblLook w:val="04A0" w:firstRow="1" w:lastRow="0" w:firstColumn="1" w:lastColumn="0" w:noHBand="0" w:noVBand="1"/>
      </w:tblPr>
      <w:tblGrid>
        <w:gridCol w:w="2967"/>
        <w:gridCol w:w="6368"/>
      </w:tblGrid>
      <w:tr w:rsidR="009168BE" w14:paraId="634E3E50" w14:textId="77777777" w:rsidTr="008B54ED">
        <w:trPr>
          <w:trHeight w:val="70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554CD" w14:textId="77777777" w:rsidR="009168BE" w:rsidRDefault="009168BE" w:rsidP="008B54ED">
            <w:pPr>
              <w:spacing w:line="276" w:lineRule="auto"/>
              <w:rPr>
                <w:noProof/>
                <w:sz w:val="20"/>
                <w:szCs w:val="20"/>
                <w:lang w:eastAsia="pt-BR"/>
              </w:rPr>
            </w:pPr>
            <w:r>
              <w:rPr>
                <w:noProof/>
                <w:sz w:val="20"/>
                <w:szCs w:val="20"/>
                <w:lang w:eastAsia="pt-BR"/>
              </w:rPr>
              <w:drawing>
                <wp:inline distT="0" distB="0" distL="0" distR="0" wp14:anchorId="5F443568" wp14:editId="56C1D050">
                  <wp:extent cx="1657350" cy="1209675"/>
                  <wp:effectExtent l="0" t="0" r="0" b="9525"/>
                  <wp:docPr id="4" name="Imagem 4" descr="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9" descr="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8533735" w14:textId="77777777" w:rsidR="009168BE" w:rsidRDefault="009168BE" w:rsidP="008B54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9B3F6" w14:textId="77777777" w:rsidR="009168BE" w:rsidRDefault="009168BE" w:rsidP="008B54E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Escola Municipal de Educação Básica Alfredo Gomes.</w:t>
            </w:r>
          </w:p>
          <w:p w14:paraId="16F9B7B1" w14:textId="77777777" w:rsidR="009168BE" w:rsidRDefault="009168BE" w:rsidP="008B54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Catanduvas, junho de2021.</w:t>
            </w:r>
          </w:p>
          <w:p w14:paraId="0508B42E" w14:textId="77777777" w:rsidR="009168BE" w:rsidRDefault="009168BE" w:rsidP="008B5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Diretora: Ivania Ap. Nora </w:t>
            </w:r>
          </w:p>
          <w:p w14:paraId="39F50900" w14:textId="77777777" w:rsidR="009168BE" w:rsidRDefault="009168BE" w:rsidP="008B5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Assessora Técnica Pedagógica: Simone Andréa Carl</w:t>
            </w:r>
          </w:p>
          <w:p w14:paraId="08671900" w14:textId="77777777" w:rsidR="009168BE" w:rsidRDefault="009168BE" w:rsidP="008B5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Assessora Técnica Administrativa: Tania Nunes de Ávila</w:t>
            </w:r>
          </w:p>
          <w:p w14:paraId="7636B9DD" w14:textId="77777777" w:rsidR="009168BE" w:rsidRDefault="009168BE" w:rsidP="008B54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Professora: Aline, Juçara e Juanice</w:t>
            </w:r>
          </w:p>
          <w:p w14:paraId="2C853B36" w14:textId="77777777" w:rsidR="009168BE" w:rsidRDefault="009168BE" w:rsidP="008B54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Aluno.......................................................................................</w:t>
            </w:r>
          </w:p>
          <w:p w14:paraId="0E3D5E10" w14:textId="77777777" w:rsidR="009168BE" w:rsidRDefault="009168BE" w:rsidP="008B54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4º ano matutino</w:t>
            </w:r>
          </w:p>
        </w:tc>
      </w:tr>
    </w:tbl>
    <w:p w14:paraId="4BB96D3C" w14:textId="77777777" w:rsidR="009168BE" w:rsidRDefault="009168BE" w:rsidP="009168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Professoras Aline, Juçara e Juanice.</w:t>
      </w:r>
    </w:p>
    <w:p w14:paraId="48B1CAFE" w14:textId="52A190E3" w:rsidR="009168BE" w:rsidRPr="009168BE" w:rsidRDefault="009168BE" w:rsidP="009168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Semana de </w:t>
      </w:r>
      <w:r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a </w:t>
      </w:r>
      <w:r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 de junh</w:t>
      </w:r>
      <w:r>
        <w:rPr>
          <w:rFonts w:ascii="Times New Roman" w:hAnsi="Times New Roman" w:cs="Times New Roman"/>
          <w:sz w:val="28"/>
          <w:szCs w:val="28"/>
        </w:rPr>
        <w:t>o.</w:t>
      </w:r>
    </w:p>
    <w:p w14:paraId="0C1AA456" w14:textId="77777777" w:rsidR="009168BE" w:rsidRDefault="00AF5436" w:rsidP="000F45BD">
      <w:pPr>
        <w:pStyle w:val="Ttulo2"/>
        <w:spacing w:line="312" w:lineRule="atLeast"/>
        <w:rPr>
          <w:rFonts w:ascii="Helvetica" w:hAnsi="Helvetica" w:cs="Helvetica"/>
          <w:color w:val="000000"/>
          <w:sz w:val="31"/>
          <w:szCs w:val="31"/>
        </w:rPr>
      </w:pPr>
      <w:r>
        <w:rPr>
          <w:noProof/>
        </w:rPr>
        <w:drawing>
          <wp:inline distT="0" distB="0" distL="0" distR="0" wp14:anchorId="273903F9" wp14:editId="742B9C8D">
            <wp:extent cx="5934075" cy="7553325"/>
            <wp:effectExtent l="0" t="0" r="9525" b="9525"/>
            <wp:docPr id="3" name="Imagem 3" descr="Ver a imagem de orig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er a imagem de origem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5" t="10618" r="181" b="2963"/>
                    <a:stretch/>
                  </pic:blipFill>
                  <pic:spPr bwMode="auto">
                    <a:xfrm>
                      <a:off x="0" y="0"/>
                      <a:ext cx="5934075" cy="755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5D97BFC" w14:textId="77777777" w:rsidR="009168BE" w:rsidRDefault="009168BE" w:rsidP="000F45BD">
      <w:pPr>
        <w:pStyle w:val="Ttulo2"/>
        <w:spacing w:line="312" w:lineRule="atLeast"/>
        <w:rPr>
          <w:rFonts w:ascii="Helvetica" w:hAnsi="Helvetica" w:cs="Helvetica"/>
          <w:color w:val="000000"/>
          <w:sz w:val="31"/>
          <w:szCs w:val="31"/>
        </w:rPr>
      </w:pPr>
    </w:p>
    <w:p w14:paraId="20AD14DA" w14:textId="77777777" w:rsidR="009168BE" w:rsidRDefault="009168BE" w:rsidP="000F45BD">
      <w:pPr>
        <w:pStyle w:val="Ttulo2"/>
        <w:spacing w:line="312" w:lineRule="atLeast"/>
        <w:rPr>
          <w:rFonts w:ascii="Helvetica" w:hAnsi="Helvetica" w:cs="Helvetica"/>
          <w:color w:val="000000"/>
          <w:sz w:val="31"/>
          <w:szCs w:val="31"/>
        </w:rPr>
      </w:pPr>
    </w:p>
    <w:p w14:paraId="0D89EB2A" w14:textId="28289EA4" w:rsidR="009168BE" w:rsidRDefault="009168BE" w:rsidP="000F45BD">
      <w:pPr>
        <w:pStyle w:val="Ttulo2"/>
        <w:spacing w:line="312" w:lineRule="atLeast"/>
        <w:rPr>
          <w:rFonts w:ascii="Helvetica" w:hAnsi="Helvetica" w:cs="Helvetica"/>
          <w:color w:val="000000"/>
          <w:sz w:val="31"/>
          <w:szCs w:val="31"/>
        </w:rPr>
      </w:pPr>
      <w:r>
        <w:rPr>
          <w:noProof/>
        </w:rPr>
        <w:drawing>
          <wp:inline distT="0" distB="0" distL="0" distR="0" wp14:anchorId="462CE42F" wp14:editId="4FF2251A">
            <wp:extent cx="5940425" cy="9791158"/>
            <wp:effectExtent l="0" t="0" r="3175" b="63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791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AD0D02" w14:textId="7F0F6D8A" w:rsidR="000F45BD" w:rsidRPr="000F45BD" w:rsidRDefault="000F45BD" w:rsidP="000F45BD">
      <w:pPr>
        <w:pStyle w:val="Ttulo2"/>
        <w:spacing w:line="312" w:lineRule="atLeast"/>
        <w:rPr>
          <w:rFonts w:ascii="Helvetica" w:hAnsi="Helvetica" w:cs="Helvetica"/>
          <w:color w:val="000000"/>
          <w:sz w:val="31"/>
          <w:szCs w:val="31"/>
        </w:rPr>
      </w:pPr>
      <w:r w:rsidRPr="000F45BD">
        <w:rPr>
          <w:rFonts w:ascii="Helvetica" w:hAnsi="Helvetica" w:cs="Helvetica"/>
          <w:color w:val="000000"/>
          <w:sz w:val="31"/>
          <w:szCs w:val="31"/>
        </w:rPr>
        <w:lastRenderedPageBreak/>
        <w:t>Pontos de Vista</w:t>
      </w:r>
    </w:p>
    <w:p w14:paraId="54D8E4BC" w14:textId="77777777" w:rsidR="000F45BD" w:rsidRPr="000F45BD" w:rsidRDefault="000F45BD" w:rsidP="000F45BD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</w:pPr>
      <w:r w:rsidRPr="000F45BD"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  <w:t>Os sinais de pontuação estavam quietos dentro do livro de Português quando estourou a discussão.</w:t>
      </w:r>
    </w:p>
    <w:p w14:paraId="1FCBE66D" w14:textId="77777777" w:rsidR="000F45BD" w:rsidRPr="000F45BD" w:rsidRDefault="000F45BD" w:rsidP="000F45BD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</w:pPr>
      <w:r w:rsidRPr="000F45BD"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  <w:t>— Esta história já começou com um erro — disse a Vírgula.</w:t>
      </w:r>
    </w:p>
    <w:p w14:paraId="6C53AD2D" w14:textId="77777777" w:rsidR="000F45BD" w:rsidRPr="000F45BD" w:rsidRDefault="000F45BD" w:rsidP="000F45BD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</w:pPr>
      <w:r w:rsidRPr="000F45BD"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  <w:t>— Ora, por quê? — perguntou o Ponto de Interrogação.</w:t>
      </w:r>
    </w:p>
    <w:p w14:paraId="61277F6C" w14:textId="77777777" w:rsidR="000F45BD" w:rsidRPr="000F45BD" w:rsidRDefault="000F45BD" w:rsidP="000F45BD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</w:pPr>
      <w:r w:rsidRPr="000F45BD"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  <w:t>— Deveriam me colocar antes da palavra "quando" — respondeu a Vírgula.</w:t>
      </w:r>
    </w:p>
    <w:p w14:paraId="4350379D" w14:textId="77777777" w:rsidR="000F45BD" w:rsidRPr="000F45BD" w:rsidRDefault="000F45BD" w:rsidP="000F45BD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</w:pPr>
      <w:r w:rsidRPr="000F45BD"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  <w:t>— Concordo! — disse o Ponto de Exclamação. — O certo seria:</w:t>
      </w:r>
    </w:p>
    <w:p w14:paraId="777252A8" w14:textId="77777777" w:rsidR="000F45BD" w:rsidRPr="000F45BD" w:rsidRDefault="000F45BD" w:rsidP="000F45BD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</w:pPr>
      <w:r w:rsidRPr="000F45BD"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  <w:t>"Os sinais de pontuação estavam quietos dentro do livro de Português, quando estourou a discussão".</w:t>
      </w:r>
    </w:p>
    <w:p w14:paraId="77D9E1F3" w14:textId="7A5870F8" w:rsidR="000F45BD" w:rsidRPr="000F45BD" w:rsidRDefault="000F45BD" w:rsidP="000F45BD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</w:pPr>
      <w:r w:rsidRPr="000F45BD">
        <w:rPr>
          <w:rFonts w:ascii="Helvetica" w:eastAsia="Times New Roman" w:hAnsi="Helvetica" w:cs="Helvetica"/>
          <w:noProof/>
          <w:color w:val="000000"/>
          <w:sz w:val="24"/>
          <w:szCs w:val="24"/>
          <w:lang w:eastAsia="pt-BR"/>
        </w:rPr>
        <w:drawing>
          <wp:inline distT="0" distB="0" distL="0" distR="0" wp14:anchorId="5E719D51" wp14:editId="7A17B3C4">
            <wp:extent cx="3810000" cy="1162050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BE2F45" w14:textId="77777777" w:rsidR="000F45BD" w:rsidRPr="000F45BD" w:rsidRDefault="000F45BD" w:rsidP="000F45BD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</w:pPr>
      <w:r w:rsidRPr="000F45BD"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  <w:t>— Viram como eu sou importante? — disse a Vírgula.</w:t>
      </w:r>
    </w:p>
    <w:p w14:paraId="27285DFB" w14:textId="77777777" w:rsidR="000F45BD" w:rsidRPr="000F45BD" w:rsidRDefault="000F45BD" w:rsidP="000F45BD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</w:pPr>
      <w:r w:rsidRPr="000F45BD"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  <w:t>— E eu também — comentou o Travessão. — Eu logo apareci para o leitor saber que você estava falando.</w:t>
      </w:r>
    </w:p>
    <w:p w14:paraId="52AA4006" w14:textId="77777777" w:rsidR="000F45BD" w:rsidRPr="000F45BD" w:rsidRDefault="000F45BD" w:rsidP="000F45BD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</w:pPr>
      <w:r w:rsidRPr="000F45BD"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  <w:t>— E nós? — protestaram as Aspas. — Somos tão importantes quanto vocês. Tanto que, para chamar a atenção, já nos puseram duas vezes neste diálogo.</w:t>
      </w:r>
    </w:p>
    <w:p w14:paraId="6866F7D9" w14:textId="77777777" w:rsidR="000F45BD" w:rsidRPr="000F45BD" w:rsidRDefault="000F45BD" w:rsidP="000F45BD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</w:pPr>
      <w:r w:rsidRPr="000F45BD"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  <w:t xml:space="preserve">— O mesmo </w:t>
      </w:r>
      <w:proofErr w:type="gramStart"/>
      <w:r w:rsidRPr="000F45BD"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  <w:t>digo eu</w:t>
      </w:r>
      <w:proofErr w:type="gramEnd"/>
      <w:r w:rsidRPr="000F45BD"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  <w:t xml:space="preserve"> — comentou o Dois-Pontos. — Apareço sempre antes das Aspas e do Travessão.</w:t>
      </w:r>
    </w:p>
    <w:p w14:paraId="513F3F96" w14:textId="77777777" w:rsidR="000F45BD" w:rsidRPr="000F45BD" w:rsidRDefault="000F45BD" w:rsidP="000F45BD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</w:pPr>
      <w:r w:rsidRPr="000F45BD"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  <w:t>— Estamos todos a serviço da boa escrita! — disse o Ponto de Exclamação. — Nossa missão é dar clareza aos textos. Se não nos colocarem corretamente, vira uma confusão como agora!</w:t>
      </w:r>
    </w:p>
    <w:p w14:paraId="02772BB9" w14:textId="77777777" w:rsidR="000F45BD" w:rsidRPr="000F45BD" w:rsidRDefault="000F45BD" w:rsidP="000F45BD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</w:pPr>
      <w:r w:rsidRPr="000F45BD"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  <w:t>— Às vezes podemos alterar todo o sentido de uma frase — disseram as Reticências. — Ou dar margem para outras interpretações...</w:t>
      </w:r>
    </w:p>
    <w:p w14:paraId="30D4FD99" w14:textId="77777777" w:rsidR="000F45BD" w:rsidRPr="000F45BD" w:rsidRDefault="000F45BD" w:rsidP="000F45BD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</w:pPr>
      <w:r w:rsidRPr="000F45BD"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  <w:t>— É verdade — disse o Ponto. — Uma pontuação errada muda tudo.</w:t>
      </w:r>
    </w:p>
    <w:p w14:paraId="7611A28F" w14:textId="77777777" w:rsidR="000F45BD" w:rsidRPr="000F45BD" w:rsidRDefault="000F45BD" w:rsidP="000F45BD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</w:pPr>
      <w:r w:rsidRPr="000F45BD"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  <w:t>— Se eu aparecer depois da frase "a guerra começou" — disse o Ponto de Interrogação — é apenas uma pergunta, certo?</w:t>
      </w:r>
    </w:p>
    <w:p w14:paraId="1D963FD6" w14:textId="77777777" w:rsidR="000F45BD" w:rsidRPr="000F45BD" w:rsidRDefault="000F45BD" w:rsidP="000F45BD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</w:pPr>
      <w:r w:rsidRPr="000F45BD"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  <w:t>— Mas se eu aparecer no seu lugar — disse o Ponto de Exclamação — é uma certeza: "A guerra começou!"</w:t>
      </w:r>
    </w:p>
    <w:p w14:paraId="281BC032" w14:textId="77777777" w:rsidR="000F45BD" w:rsidRPr="000F45BD" w:rsidRDefault="000F45BD" w:rsidP="000F45BD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</w:pPr>
      <w:r w:rsidRPr="000F45BD"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  <w:t>— Olha nós aí de novo — disseram as Aspas.</w:t>
      </w:r>
    </w:p>
    <w:p w14:paraId="4BA914A2" w14:textId="77777777" w:rsidR="000F45BD" w:rsidRPr="000F45BD" w:rsidRDefault="000F45BD" w:rsidP="000F45BD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</w:pPr>
      <w:r w:rsidRPr="000F45BD"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  <w:t>— Pois eu estou presente desde o comecinho — disse o Travessão.</w:t>
      </w:r>
    </w:p>
    <w:p w14:paraId="308955DB" w14:textId="77777777" w:rsidR="000F45BD" w:rsidRPr="000F45BD" w:rsidRDefault="000F45BD" w:rsidP="000F45BD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</w:pPr>
      <w:r w:rsidRPr="000F45BD"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  <w:t>— Tem hora em que, para evitar conflitos, não basta um Ponto, nem uma Vírgula, é preciso os dois — disse o Ponto e Vírgula. — E aí entro eu.</w:t>
      </w:r>
    </w:p>
    <w:p w14:paraId="1FAF8595" w14:textId="77777777" w:rsidR="000F45BD" w:rsidRPr="000F45BD" w:rsidRDefault="000F45BD" w:rsidP="000F45BD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</w:pPr>
      <w:r w:rsidRPr="000F45BD"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  <w:t>— O melhor mesmo é nos chamarem para trazer paz — disse a Vírgula.</w:t>
      </w:r>
    </w:p>
    <w:p w14:paraId="2BA4627F" w14:textId="77777777" w:rsidR="000F45BD" w:rsidRPr="000F45BD" w:rsidRDefault="000F45BD" w:rsidP="000F45BD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</w:pPr>
      <w:r w:rsidRPr="000F45BD"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  <w:lastRenderedPageBreak/>
        <w:t>— Então, que nos usem direito! — disse o Ponto Final. E pôs fim à discussão.</w:t>
      </w:r>
    </w:p>
    <w:p w14:paraId="5C6372E8" w14:textId="3E4FA754" w:rsidR="000F45BD" w:rsidRDefault="000F45BD" w:rsidP="000F45BD">
      <w:pPr>
        <w:spacing w:before="100" w:beforeAutospacing="1" w:after="100" w:afterAutospacing="1" w:line="240" w:lineRule="auto"/>
        <w:jc w:val="right"/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</w:pPr>
      <w:r w:rsidRPr="000F45BD"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  <w:t xml:space="preserve">Conto de João </w:t>
      </w:r>
      <w:proofErr w:type="spellStart"/>
      <w:r w:rsidRPr="000F45BD"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  <w:t>Anzanello</w:t>
      </w:r>
      <w:proofErr w:type="spellEnd"/>
      <w:r w:rsidRPr="000F45BD"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  <w:t xml:space="preserve"> </w:t>
      </w:r>
      <w:proofErr w:type="spellStart"/>
      <w:r w:rsidRPr="000F45BD"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  <w:t>Carrascoza</w:t>
      </w:r>
      <w:proofErr w:type="spellEnd"/>
      <w:r w:rsidRPr="000F45BD"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  <w:t>, ilustrado por Will.</w:t>
      </w:r>
    </w:p>
    <w:p w14:paraId="35A6585F" w14:textId="6BD61B4F" w:rsidR="00676A3F" w:rsidRDefault="00676A3F" w:rsidP="00676A3F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  <w:t>Complete a tabela conforme a função de cada pontuação: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838"/>
        <w:gridCol w:w="6656"/>
      </w:tblGrid>
      <w:tr w:rsidR="00676A3F" w14:paraId="3C75F112" w14:textId="77777777" w:rsidTr="00676A3F">
        <w:tc>
          <w:tcPr>
            <w:tcW w:w="1838" w:type="dxa"/>
          </w:tcPr>
          <w:p w14:paraId="4A72FFBF" w14:textId="4F70E741" w:rsidR="00676A3F" w:rsidRDefault="00676A3F" w:rsidP="00676A3F">
            <w:pPr>
              <w:spacing w:before="100" w:beforeAutospacing="1" w:after="100" w:afterAutospacing="1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pt-BR"/>
              </w:rPr>
              <w:t>Virgula</w:t>
            </w:r>
          </w:p>
        </w:tc>
        <w:tc>
          <w:tcPr>
            <w:tcW w:w="6656" w:type="dxa"/>
          </w:tcPr>
          <w:p w14:paraId="3CD22E8A" w14:textId="77777777" w:rsidR="00676A3F" w:rsidRDefault="00676A3F" w:rsidP="00676A3F">
            <w:pPr>
              <w:spacing w:before="100" w:beforeAutospacing="1" w:after="100" w:afterAutospacing="1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pt-BR"/>
              </w:rPr>
            </w:pPr>
          </w:p>
          <w:p w14:paraId="38CA1AE1" w14:textId="0FF81F37" w:rsidR="00676A3F" w:rsidRDefault="00676A3F" w:rsidP="00676A3F">
            <w:pPr>
              <w:spacing w:before="100" w:beforeAutospacing="1" w:after="100" w:afterAutospacing="1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pt-BR"/>
              </w:rPr>
            </w:pPr>
          </w:p>
        </w:tc>
      </w:tr>
      <w:tr w:rsidR="00676A3F" w14:paraId="6BA18B68" w14:textId="77777777" w:rsidTr="00676A3F">
        <w:tc>
          <w:tcPr>
            <w:tcW w:w="1838" w:type="dxa"/>
          </w:tcPr>
          <w:p w14:paraId="13AE1662" w14:textId="23293527" w:rsidR="00676A3F" w:rsidRDefault="00676A3F" w:rsidP="00676A3F">
            <w:pPr>
              <w:spacing w:before="100" w:beforeAutospacing="1" w:after="100" w:afterAutospacing="1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pt-BR"/>
              </w:rPr>
              <w:t>travessão</w:t>
            </w:r>
          </w:p>
        </w:tc>
        <w:tc>
          <w:tcPr>
            <w:tcW w:w="6656" w:type="dxa"/>
          </w:tcPr>
          <w:p w14:paraId="2C2A7060" w14:textId="77777777" w:rsidR="00676A3F" w:rsidRDefault="00676A3F" w:rsidP="00676A3F">
            <w:pPr>
              <w:spacing w:before="100" w:beforeAutospacing="1" w:after="100" w:afterAutospacing="1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pt-BR"/>
              </w:rPr>
            </w:pPr>
          </w:p>
          <w:p w14:paraId="189D7516" w14:textId="66502864" w:rsidR="00676A3F" w:rsidRDefault="00676A3F" w:rsidP="00676A3F">
            <w:pPr>
              <w:spacing w:before="100" w:beforeAutospacing="1" w:after="100" w:afterAutospacing="1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pt-BR"/>
              </w:rPr>
            </w:pPr>
          </w:p>
        </w:tc>
      </w:tr>
      <w:tr w:rsidR="00676A3F" w14:paraId="01203B8D" w14:textId="77777777" w:rsidTr="00676A3F">
        <w:tc>
          <w:tcPr>
            <w:tcW w:w="1838" w:type="dxa"/>
          </w:tcPr>
          <w:p w14:paraId="2F6DFA63" w14:textId="4A93F85F" w:rsidR="00676A3F" w:rsidRDefault="00676A3F" w:rsidP="00676A3F">
            <w:pPr>
              <w:spacing w:before="100" w:beforeAutospacing="1" w:after="100" w:afterAutospacing="1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pt-BR"/>
              </w:rPr>
              <w:t>dois pontos</w:t>
            </w:r>
          </w:p>
        </w:tc>
        <w:tc>
          <w:tcPr>
            <w:tcW w:w="6656" w:type="dxa"/>
          </w:tcPr>
          <w:p w14:paraId="1089BF12" w14:textId="77777777" w:rsidR="00676A3F" w:rsidRDefault="00676A3F" w:rsidP="00676A3F">
            <w:pPr>
              <w:spacing w:before="100" w:beforeAutospacing="1" w:after="100" w:afterAutospacing="1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pt-BR"/>
              </w:rPr>
            </w:pPr>
          </w:p>
          <w:p w14:paraId="292B6722" w14:textId="7325E9DD" w:rsidR="00676A3F" w:rsidRDefault="00676A3F" w:rsidP="00676A3F">
            <w:pPr>
              <w:spacing w:before="100" w:beforeAutospacing="1" w:after="100" w:afterAutospacing="1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pt-BR"/>
              </w:rPr>
            </w:pPr>
          </w:p>
        </w:tc>
      </w:tr>
      <w:tr w:rsidR="00676A3F" w14:paraId="7727B5FA" w14:textId="77777777" w:rsidTr="00676A3F">
        <w:tc>
          <w:tcPr>
            <w:tcW w:w="1838" w:type="dxa"/>
          </w:tcPr>
          <w:p w14:paraId="4C994C8A" w14:textId="65E5A34B" w:rsidR="00676A3F" w:rsidRDefault="00676A3F" w:rsidP="00676A3F">
            <w:pPr>
              <w:spacing w:before="100" w:beforeAutospacing="1" w:after="100" w:afterAutospacing="1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pt-BR"/>
              </w:rPr>
              <w:t>Aspas</w:t>
            </w:r>
          </w:p>
        </w:tc>
        <w:tc>
          <w:tcPr>
            <w:tcW w:w="6656" w:type="dxa"/>
          </w:tcPr>
          <w:p w14:paraId="685AEB78" w14:textId="77777777" w:rsidR="00676A3F" w:rsidRDefault="00676A3F" w:rsidP="00676A3F">
            <w:pPr>
              <w:spacing w:before="100" w:beforeAutospacing="1" w:after="100" w:afterAutospacing="1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pt-BR"/>
              </w:rPr>
            </w:pPr>
          </w:p>
          <w:p w14:paraId="301A2C71" w14:textId="0F73CBB7" w:rsidR="00676A3F" w:rsidRDefault="00676A3F" w:rsidP="00676A3F">
            <w:pPr>
              <w:spacing w:before="100" w:beforeAutospacing="1" w:after="100" w:afterAutospacing="1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pt-BR"/>
              </w:rPr>
            </w:pPr>
          </w:p>
        </w:tc>
      </w:tr>
      <w:tr w:rsidR="00676A3F" w14:paraId="2362BB93" w14:textId="77777777" w:rsidTr="00676A3F">
        <w:tc>
          <w:tcPr>
            <w:tcW w:w="1838" w:type="dxa"/>
          </w:tcPr>
          <w:p w14:paraId="497D2A3C" w14:textId="11983180" w:rsidR="00676A3F" w:rsidRDefault="00676A3F" w:rsidP="00676A3F">
            <w:pPr>
              <w:spacing w:before="100" w:beforeAutospacing="1" w:after="100" w:afterAutospacing="1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pt-BR"/>
              </w:rPr>
              <w:t>Ponto final</w:t>
            </w:r>
          </w:p>
        </w:tc>
        <w:tc>
          <w:tcPr>
            <w:tcW w:w="6656" w:type="dxa"/>
          </w:tcPr>
          <w:p w14:paraId="6D828FFA" w14:textId="77777777" w:rsidR="00676A3F" w:rsidRDefault="00676A3F" w:rsidP="00676A3F">
            <w:pPr>
              <w:spacing w:before="100" w:beforeAutospacing="1" w:after="100" w:afterAutospacing="1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pt-BR"/>
              </w:rPr>
            </w:pPr>
          </w:p>
          <w:p w14:paraId="61CA27B8" w14:textId="03083915" w:rsidR="00676A3F" w:rsidRDefault="00676A3F" w:rsidP="00676A3F">
            <w:pPr>
              <w:spacing w:before="100" w:beforeAutospacing="1" w:after="100" w:afterAutospacing="1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pt-BR"/>
              </w:rPr>
            </w:pPr>
          </w:p>
        </w:tc>
      </w:tr>
      <w:tr w:rsidR="00676A3F" w14:paraId="72A1FB24" w14:textId="77777777" w:rsidTr="00676A3F">
        <w:tc>
          <w:tcPr>
            <w:tcW w:w="1838" w:type="dxa"/>
          </w:tcPr>
          <w:p w14:paraId="1DC2C84D" w14:textId="65ACA6AF" w:rsidR="00676A3F" w:rsidRDefault="00676A3F" w:rsidP="00676A3F">
            <w:pPr>
              <w:spacing w:before="100" w:beforeAutospacing="1" w:after="100" w:afterAutospacing="1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pt-BR"/>
              </w:rPr>
              <w:t xml:space="preserve">Interrogação </w:t>
            </w:r>
          </w:p>
        </w:tc>
        <w:tc>
          <w:tcPr>
            <w:tcW w:w="6656" w:type="dxa"/>
          </w:tcPr>
          <w:p w14:paraId="06457D59" w14:textId="77777777" w:rsidR="00676A3F" w:rsidRDefault="00676A3F" w:rsidP="00676A3F">
            <w:pPr>
              <w:spacing w:before="100" w:beforeAutospacing="1" w:after="100" w:afterAutospacing="1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pt-BR"/>
              </w:rPr>
            </w:pPr>
          </w:p>
          <w:p w14:paraId="548AF9E7" w14:textId="44DA5040" w:rsidR="00676A3F" w:rsidRDefault="00676A3F" w:rsidP="00676A3F">
            <w:pPr>
              <w:spacing w:before="100" w:beforeAutospacing="1" w:after="100" w:afterAutospacing="1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pt-BR"/>
              </w:rPr>
            </w:pPr>
          </w:p>
        </w:tc>
      </w:tr>
    </w:tbl>
    <w:p w14:paraId="23F13BE1" w14:textId="77777777" w:rsidR="00676A3F" w:rsidRPr="000F45BD" w:rsidRDefault="00676A3F" w:rsidP="00676A3F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</w:pPr>
    </w:p>
    <w:p w14:paraId="0EA5BEBB" w14:textId="37CD7F28" w:rsidR="00AF5436" w:rsidRPr="00AF5436" w:rsidRDefault="00AF5436" w:rsidP="009168BE">
      <w:pPr>
        <w:ind w:right="-994"/>
      </w:pPr>
    </w:p>
    <w:sectPr w:rsidR="00AF5436" w:rsidRPr="00AF5436" w:rsidSect="009168BE">
      <w:pgSz w:w="11906" w:h="16838"/>
      <w:pgMar w:top="284" w:right="849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DB43B" w14:textId="77777777" w:rsidR="009168BE" w:rsidRDefault="009168BE" w:rsidP="009168BE">
      <w:pPr>
        <w:spacing w:after="0" w:line="240" w:lineRule="auto"/>
      </w:pPr>
      <w:r>
        <w:separator/>
      </w:r>
    </w:p>
  </w:endnote>
  <w:endnote w:type="continuationSeparator" w:id="0">
    <w:p w14:paraId="719A44DF" w14:textId="77777777" w:rsidR="009168BE" w:rsidRDefault="009168BE" w:rsidP="009168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169452" w14:textId="77777777" w:rsidR="009168BE" w:rsidRDefault="009168BE" w:rsidP="009168BE">
      <w:pPr>
        <w:spacing w:after="0" w:line="240" w:lineRule="auto"/>
      </w:pPr>
      <w:r>
        <w:separator/>
      </w:r>
    </w:p>
  </w:footnote>
  <w:footnote w:type="continuationSeparator" w:id="0">
    <w:p w14:paraId="322CFA64" w14:textId="77777777" w:rsidR="009168BE" w:rsidRDefault="009168BE" w:rsidP="009168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436"/>
    <w:rsid w:val="000F45BD"/>
    <w:rsid w:val="00676A3F"/>
    <w:rsid w:val="009168BE"/>
    <w:rsid w:val="00AF5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11948"/>
  <w15:chartTrackingRefBased/>
  <w15:docId w15:val="{B3D93611-31FA-432D-A9FB-3F45CB8A0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0F45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0F45BD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customStyle="1" w:styleId="justificado">
    <w:name w:val="justificado"/>
    <w:basedOn w:val="Normal"/>
    <w:rsid w:val="000F4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0F4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676A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9168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168BE"/>
  </w:style>
  <w:style w:type="paragraph" w:styleId="Rodap">
    <w:name w:val="footer"/>
    <w:basedOn w:val="Normal"/>
    <w:link w:val="RodapChar"/>
    <w:uiPriority w:val="99"/>
    <w:unhideWhenUsed/>
    <w:rsid w:val="009168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168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9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382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jusara silva</dc:creator>
  <cp:keywords/>
  <dc:description/>
  <cp:lastModifiedBy>jusara silva</cp:lastModifiedBy>
  <cp:revision>2</cp:revision>
  <dcterms:created xsi:type="dcterms:W3CDTF">2021-06-08T13:57:00Z</dcterms:created>
  <dcterms:modified xsi:type="dcterms:W3CDTF">2021-06-08T13:57:00Z</dcterms:modified>
</cp:coreProperties>
</file>