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4D219C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2pt;z-index:251659264">
                  <v:imagedata r:id="rId6" o:title=""/>
                </v:shape>
                <o:OLEObject Type="Embed" ProgID="MSPhotoEd.3" ShapeID="_x0000_s1027" DrawAspect="Content" ObjectID="_168677683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605D9A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</w:t>
            </w:r>
            <w:r w:rsidR="00F867CC">
              <w:rPr>
                <w:rFonts w:cstheme="minorHAnsi"/>
                <w:b/>
                <w:sz w:val="24"/>
                <w:szCs w:val="24"/>
              </w:rPr>
              <w:t>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39114093" w14:textId="619A26BD" w:rsidR="004D219C" w:rsidRDefault="004D219C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 xml:space="preserve"> ______________________________________________</w:t>
            </w:r>
          </w:p>
          <w:p w14:paraId="26EB2063" w14:textId="65E71FBE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71CD0DD4" w:rsidR="00D91CFA" w:rsidRPr="004D219C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E8304A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BA9CE50" w14:textId="77777777" w:rsidR="00F867CC" w:rsidRPr="004D219C" w:rsidRDefault="00F867CC" w:rsidP="00F867CC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7690978F" w14:textId="4520E9F5" w:rsidR="00F867CC" w:rsidRDefault="004D219C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>
        <w:rPr>
          <w:rFonts w:ascii="Arial" w:eastAsiaTheme="minorHAnsi" w:hAnsi="Arial" w:cs="Arial"/>
          <w:b/>
          <w:sz w:val="28"/>
          <w:szCs w:val="24"/>
          <w:lang w:eastAsia="en-US"/>
        </w:rPr>
        <w:t>AULA 20 REMOTA – 05/07 A 09/07.</w:t>
      </w:r>
    </w:p>
    <w:p w14:paraId="63722A7A" w14:textId="77777777" w:rsidR="004D219C" w:rsidRDefault="004D219C" w:rsidP="00F867CC">
      <w:pPr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101B8F40" w14:textId="2DD476E5" w:rsidR="00F867CC" w:rsidRPr="004D219C" w:rsidRDefault="00F867CC" w:rsidP="004D219C">
      <w:pPr>
        <w:spacing w:line="360" w:lineRule="auto"/>
        <w:jc w:val="center"/>
        <w:rPr>
          <w:rFonts w:eastAsiaTheme="minorHAnsi" w:cstheme="minorHAnsi"/>
          <w:b/>
          <w:sz w:val="28"/>
          <w:szCs w:val="28"/>
          <w:lang w:eastAsia="en-US"/>
        </w:rPr>
      </w:pPr>
      <w:r w:rsidRPr="004D219C">
        <w:rPr>
          <w:rFonts w:eastAsiaTheme="minorHAnsi" w:cstheme="minorHAnsi"/>
          <w:b/>
          <w:sz w:val="28"/>
          <w:szCs w:val="28"/>
          <w:lang w:eastAsia="en-US"/>
        </w:rPr>
        <w:t>JOGO DO PÊNDULO</w:t>
      </w:r>
    </w:p>
    <w:p w14:paraId="4AE1EA3C" w14:textId="77777777" w:rsidR="004D219C" w:rsidRPr="00F867CC" w:rsidRDefault="004D219C" w:rsidP="004D219C">
      <w:pPr>
        <w:spacing w:line="360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</w:p>
    <w:p w14:paraId="5E88D4BB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Objetivo:</w:t>
      </w:r>
      <w:r w:rsidRPr="00F867CC">
        <w:rPr>
          <w:rFonts w:eastAsiaTheme="minorHAnsi" w:cstheme="minorHAnsi"/>
          <w:sz w:val="24"/>
          <w:szCs w:val="24"/>
          <w:lang w:eastAsia="en-US"/>
        </w:rPr>
        <w:t xml:space="preserve"> Coordenação motora, agilidade, atenção.</w:t>
      </w:r>
    </w:p>
    <w:p w14:paraId="4255F3BC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Materiais:</w:t>
      </w:r>
    </w:p>
    <w:p w14:paraId="7674390D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Bolinhas de papel (6)</w:t>
      </w:r>
    </w:p>
    <w:p w14:paraId="63BDAC0B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Um litro pet pequeno</w:t>
      </w:r>
    </w:p>
    <w:p w14:paraId="7E7E19CE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Barbante</w:t>
      </w:r>
    </w:p>
    <w:p w14:paraId="46B0DEAF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Construção:</w:t>
      </w:r>
    </w:p>
    <w:p w14:paraId="0A5BBA51" w14:textId="6942756A" w:rsidR="00F867CC" w:rsidRPr="00F867CC" w:rsidRDefault="004D219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 w:cstheme="minorHAnsi"/>
          <w:sz w:val="24"/>
          <w:szCs w:val="24"/>
          <w:lang w:eastAsia="en-US"/>
        </w:rPr>
        <w:t>No litro pequeno pet coloque</w:t>
      </w:r>
      <w:r w:rsidR="00F867CC" w:rsidRPr="00F867CC">
        <w:rPr>
          <w:rFonts w:eastAsiaTheme="minorHAnsi" w:cstheme="minorHAnsi"/>
          <w:sz w:val="24"/>
          <w:szCs w:val="24"/>
          <w:lang w:eastAsia="en-US"/>
        </w:rPr>
        <w:t xml:space="preserve"> um pouco de água, pode ser metad</w:t>
      </w:r>
      <w:r>
        <w:rPr>
          <w:rFonts w:eastAsiaTheme="minorHAnsi" w:cstheme="minorHAnsi"/>
          <w:sz w:val="24"/>
          <w:szCs w:val="24"/>
          <w:lang w:eastAsia="en-US"/>
        </w:rPr>
        <w:t>e do litro. Após fechado amarre</w:t>
      </w:r>
      <w:r w:rsidR="00F867CC" w:rsidRPr="00F867CC">
        <w:rPr>
          <w:rFonts w:eastAsiaTheme="minorHAnsi" w:cstheme="minorHAnsi"/>
          <w:sz w:val="24"/>
          <w:szCs w:val="24"/>
          <w:lang w:eastAsia="en-US"/>
        </w:rPr>
        <w:t xml:space="preserve"> o barbante na ponta do litro, pode s</w:t>
      </w:r>
      <w:r>
        <w:rPr>
          <w:rFonts w:eastAsiaTheme="minorHAnsi" w:cstheme="minorHAnsi"/>
          <w:sz w:val="24"/>
          <w:szCs w:val="24"/>
          <w:lang w:eastAsia="en-US"/>
        </w:rPr>
        <w:t>er um barbante de 30 cm. E faça</w:t>
      </w:r>
      <w:bookmarkStart w:id="0" w:name="_GoBack"/>
      <w:bookmarkEnd w:id="0"/>
      <w:r w:rsidR="00F867CC" w:rsidRPr="00F867CC">
        <w:rPr>
          <w:rFonts w:eastAsiaTheme="minorHAnsi" w:cstheme="minorHAnsi"/>
          <w:sz w:val="24"/>
          <w:szCs w:val="24"/>
          <w:lang w:eastAsia="en-US"/>
        </w:rPr>
        <w:t xml:space="preserve"> as 6 bolinhas de papel.</w:t>
      </w:r>
    </w:p>
    <w:p w14:paraId="7C0767A0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F867CC">
        <w:rPr>
          <w:rFonts w:eastAsiaTheme="minorHAnsi" w:cstheme="minorHAnsi"/>
          <w:b/>
          <w:sz w:val="24"/>
          <w:szCs w:val="24"/>
          <w:lang w:eastAsia="en-US"/>
        </w:rPr>
        <w:t>Jogo:</w:t>
      </w:r>
    </w:p>
    <w:p w14:paraId="431F59CA" w14:textId="77777777" w:rsidR="00F867CC" w:rsidRPr="00F867CC" w:rsidRDefault="00F867CC" w:rsidP="00F867CC">
      <w:pPr>
        <w:spacing w:after="200" w:line="360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F867CC">
        <w:rPr>
          <w:rFonts w:eastAsiaTheme="minorHAnsi" w:cstheme="minorHAnsi"/>
          <w:sz w:val="24"/>
          <w:szCs w:val="24"/>
          <w:lang w:eastAsia="en-US"/>
        </w:rPr>
        <w:t>As 6 bolinhas de papel estarão em cima da mesa, um jogador vai tentar pegar as bolinhas, o outro jogador vai estar segurando o litro como se fosse um pêndulo, fazendo com que o litro fique passando na frente das bolinhas. O objetivo do jogador que vai pegar as bolinhas é evitar que o litro encoste nele e pegar as 6 bolinhas. Se por acaso não conseguir pegar as 6 bolinhas sem o litro bater na mão ou braço, passa a vez para quem estava segurando o litro.</w:t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219C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8304A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09B0"/>
    <w:rsid w:val="00F26BB5"/>
    <w:rsid w:val="00F31E2E"/>
    <w:rsid w:val="00F47AFF"/>
    <w:rsid w:val="00F71DDE"/>
    <w:rsid w:val="00F867CC"/>
    <w:rsid w:val="00FB3D81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DBC4-3BAE-46ED-88F3-44792D8B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2021-07-03T03:21:00Z</dcterms:created>
  <dcterms:modified xsi:type="dcterms:W3CDTF">2021-07-03T03:21:00Z</dcterms:modified>
</cp:coreProperties>
</file>