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B85F42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4.2pt;z-index:251659264">
                  <v:imagedata r:id="rId6" o:title=""/>
                </v:shape>
                <o:OLEObject Type="Embed" ProgID="MSPhotoEd.3" ShapeID="_x0000_s1027" DrawAspect="Content" ObjectID="_1686777231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59E6B99" w14:textId="071A8099" w:rsidR="00B85F42" w:rsidRDefault="00B85F42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14:paraId="26EB2063" w14:textId="799292E6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1EC43331" w:rsidR="00D91CFA" w:rsidRPr="00B85F42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BA9CE50" w14:textId="77777777" w:rsidR="00F867CC" w:rsidRDefault="00F867C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7690978F" w14:textId="2B8EF372" w:rsidR="00F867CC" w:rsidRDefault="00B85F42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AULA 20 REMOTA – 05/07 A 09/07.</w:t>
      </w:r>
    </w:p>
    <w:p w14:paraId="7D2BEC63" w14:textId="77777777" w:rsidR="00B85F42" w:rsidRDefault="00B85F42" w:rsidP="00F867CC">
      <w:pPr>
        <w:spacing w:line="36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p w14:paraId="101B8F40" w14:textId="250405F5" w:rsidR="00F867CC" w:rsidRDefault="00F867CC" w:rsidP="00B85F42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B85F42">
        <w:rPr>
          <w:rFonts w:eastAsiaTheme="minorHAnsi" w:cstheme="minorHAnsi"/>
          <w:b/>
          <w:sz w:val="28"/>
          <w:szCs w:val="28"/>
          <w:lang w:eastAsia="en-US"/>
        </w:rPr>
        <w:t>JOGO DO PÊNDULO</w:t>
      </w:r>
    </w:p>
    <w:p w14:paraId="26655E66" w14:textId="77777777" w:rsidR="00B85F42" w:rsidRPr="00B85F42" w:rsidRDefault="00B85F42" w:rsidP="00B85F42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</w:p>
    <w:p w14:paraId="5E88D4BB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Coordenação motora, agilidade, atenção.</w:t>
      </w:r>
    </w:p>
    <w:p w14:paraId="4255F3BC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Materiais:</w:t>
      </w:r>
    </w:p>
    <w:p w14:paraId="7674390D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Bolinhas de papel (6)</w:t>
      </w:r>
    </w:p>
    <w:p w14:paraId="63BDAC0B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Um litro pet pequeno</w:t>
      </w:r>
    </w:p>
    <w:p w14:paraId="7E7E19CE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Barbante</w:t>
      </w:r>
    </w:p>
    <w:p w14:paraId="46B0DEAF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Construção:</w:t>
      </w:r>
    </w:p>
    <w:p w14:paraId="0A5BBA51" w14:textId="3EEB136C" w:rsidR="00F867CC" w:rsidRPr="00F867CC" w:rsidRDefault="00B85F42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No litro pequeno pet coloque</w:t>
      </w:r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um pouco de água, pode ser metad</w:t>
      </w:r>
      <w:r>
        <w:rPr>
          <w:rFonts w:eastAsiaTheme="minorHAnsi" w:cstheme="minorHAnsi"/>
          <w:sz w:val="24"/>
          <w:szCs w:val="24"/>
          <w:lang w:eastAsia="en-US"/>
        </w:rPr>
        <w:t>e do litro. Após fechado amarre</w:t>
      </w:r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o barbante na ponta do litro, pode s</w:t>
      </w:r>
      <w:r>
        <w:rPr>
          <w:rFonts w:eastAsiaTheme="minorHAnsi" w:cstheme="minorHAnsi"/>
          <w:sz w:val="24"/>
          <w:szCs w:val="24"/>
          <w:lang w:eastAsia="en-US"/>
        </w:rPr>
        <w:t>er um barbante de 30 cm. E faça</w:t>
      </w:r>
      <w:bookmarkStart w:id="0" w:name="_GoBack"/>
      <w:bookmarkEnd w:id="0"/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as 6 bolinhas de papel.</w:t>
      </w:r>
    </w:p>
    <w:p w14:paraId="7C0767A0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Jogo:</w:t>
      </w:r>
    </w:p>
    <w:p w14:paraId="431F59CA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85F42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5BAD-8E3A-4B0C-BFE0-9DA10DAB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2021-07-03T03:27:00Z</dcterms:created>
  <dcterms:modified xsi:type="dcterms:W3CDTF">2021-07-03T03:27:00Z</dcterms:modified>
</cp:coreProperties>
</file>