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text" w:horzAnchor="margin" w:tblpY="-59"/>
        <w:tblW w:w="10065" w:type="dxa"/>
        <w:tblLook w:val="04A0" w:firstRow="1" w:lastRow="0" w:firstColumn="1" w:lastColumn="0" w:noHBand="0" w:noVBand="1"/>
      </w:tblPr>
      <w:tblGrid>
        <w:gridCol w:w="3402"/>
        <w:gridCol w:w="6663"/>
      </w:tblGrid>
      <w:tr w:rsidR="00CF1CEB" w:rsidRPr="00CF1CEB" w:rsidTr="00622C8C">
        <w:trPr>
          <w:trHeight w:val="2268"/>
        </w:trPr>
        <w:tc>
          <w:tcPr>
            <w:tcW w:w="3402" w:type="dxa"/>
          </w:tcPr>
          <w:p w:rsidR="00CF1CEB" w:rsidRPr="00CF1CEB" w:rsidRDefault="003D224D" w:rsidP="00CF1CEB">
            <w:pPr>
              <w:spacing w:line="240" w:lineRule="auto"/>
              <w:rPr>
                <w:rFonts w:ascii="Calibri" w:eastAsia="Calibri" w:hAnsi="Calibri" w:cs="Calibri"/>
                <w:i/>
                <w:iCs/>
                <w:noProof/>
                <w:szCs w:val="24"/>
              </w:rPr>
            </w:pPr>
            <w:bookmarkStart w:id="0" w:name="_Hlk64229113"/>
            <w:r>
              <w:rPr>
                <w:rFonts w:ascii="Calibri" w:eastAsia="Calibri" w:hAnsi="Calibri" w:cs="Calibri"/>
                <w:i/>
                <w:iCs/>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2.35pt;width:168.2pt;height:119.95pt;z-index:251658240">
                  <v:imagedata r:id="rId4" o:title=""/>
                </v:shape>
                <o:OLEObject Type="Embed" ProgID="MSPhotoEd.3" ShapeID="_x0000_s1026" DrawAspect="Content" ObjectID="_1687551636" r:id="rId5"/>
              </w:object>
            </w:r>
          </w:p>
          <w:p w:rsidR="00CF1CEB" w:rsidRPr="00CF1CEB" w:rsidRDefault="00CF1CEB" w:rsidP="00CF1CEB">
            <w:pPr>
              <w:spacing w:line="240" w:lineRule="auto"/>
              <w:rPr>
                <w:rFonts w:ascii="Calibri" w:eastAsia="Calibri" w:hAnsi="Calibri" w:cs="Calibri"/>
                <w:i/>
                <w:iCs/>
                <w:noProof/>
                <w:szCs w:val="24"/>
              </w:rPr>
            </w:pPr>
          </w:p>
          <w:p w:rsidR="00CF1CEB" w:rsidRPr="00CF1CEB" w:rsidRDefault="00CF1CEB" w:rsidP="00CF1CEB">
            <w:pPr>
              <w:spacing w:line="240" w:lineRule="auto"/>
              <w:rPr>
                <w:rFonts w:ascii="Calibri" w:eastAsia="Calibri" w:hAnsi="Calibri" w:cs="Calibri"/>
                <w:i/>
                <w:iCs/>
                <w:szCs w:val="24"/>
              </w:rPr>
            </w:pPr>
          </w:p>
        </w:tc>
        <w:tc>
          <w:tcPr>
            <w:tcW w:w="6663" w:type="dxa"/>
          </w:tcPr>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Escola Municipal de Educação Básica Augustinho Marcon.</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Catanduvas, 2021.</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 xml:space="preserve">Diretora: Tatiana Bittencourt Menegat. </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Assessora Técnica Pedagógica: Maristela Apª. Borella Baraúna.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Assessora Técnica Administrativa: Margarete Petter Dutra.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Pro</w:t>
            </w:r>
            <w:r w:rsidR="003D224D">
              <w:rPr>
                <w:rFonts w:eastAsia="Calibri" w:cs="Times New Roman"/>
                <w:b/>
                <w:i/>
                <w:iCs/>
                <w:sz w:val="24"/>
                <w:szCs w:val="24"/>
              </w:rPr>
              <w:t>fessoras: Soeli T.B. Dalacosta.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Aluno (a):.........................................................................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Disciplina: PROSEDI</w:t>
            </w:r>
          </w:p>
          <w:p w:rsidR="00CF1CEB" w:rsidRPr="00CF1CEB" w:rsidRDefault="00CF1CEB" w:rsidP="00CF1CEB">
            <w:pPr>
              <w:spacing w:line="240" w:lineRule="auto"/>
              <w:rPr>
                <w:rFonts w:ascii="Calibri" w:eastAsia="Calibri" w:hAnsi="Calibri" w:cs="Calibri"/>
                <w:i/>
                <w:iCs/>
                <w:szCs w:val="24"/>
              </w:rPr>
            </w:pPr>
            <w:r w:rsidRPr="00CF1CEB">
              <w:rPr>
                <w:rFonts w:eastAsia="Calibri" w:cs="Times New Roman"/>
                <w:b/>
                <w:i/>
                <w:iCs/>
                <w:sz w:val="24"/>
                <w:szCs w:val="24"/>
              </w:rPr>
              <w:t>1</w:t>
            </w:r>
            <w:r w:rsidR="003D224D">
              <w:rPr>
                <w:rFonts w:eastAsia="Calibri" w:cs="Times New Roman"/>
                <w:b/>
                <w:i/>
                <w:iCs/>
                <w:sz w:val="24"/>
                <w:szCs w:val="24"/>
              </w:rPr>
              <w:t>º</w:t>
            </w:r>
            <w:r w:rsidRPr="00CF1CEB">
              <w:rPr>
                <w:rFonts w:eastAsia="Calibri" w:cs="Times New Roman"/>
                <w:b/>
                <w:i/>
                <w:iCs/>
                <w:sz w:val="24"/>
                <w:szCs w:val="24"/>
              </w:rPr>
              <w:t xml:space="preserve"> ano.</w:t>
            </w:r>
          </w:p>
        </w:tc>
      </w:tr>
      <w:bookmarkEnd w:id="0"/>
    </w:tbl>
    <w:p w:rsidR="003D224D" w:rsidRDefault="003D224D" w:rsidP="00CF1CEB">
      <w:pPr>
        <w:jc w:val="center"/>
        <w:rPr>
          <w:b/>
        </w:rPr>
      </w:pPr>
    </w:p>
    <w:p w:rsidR="003D224D" w:rsidRDefault="003D224D" w:rsidP="00CF1CEB">
      <w:pPr>
        <w:jc w:val="center"/>
        <w:rPr>
          <w:b/>
          <w:sz w:val="28"/>
          <w:szCs w:val="28"/>
        </w:rPr>
      </w:pPr>
    </w:p>
    <w:p w:rsidR="003D224D" w:rsidRDefault="003D224D" w:rsidP="00CF1CEB">
      <w:pPr>
        <w:jc w:val="center"/>
        <w:rPr>
          <w:b/>
          <w:sz w:val="28"/>
          <w:szCs w:val="28"/>
        </w:rPr>
      </w:pPr>
    </w:p>
    <w:p w:rsidR="00CF1CEB" w:rsidRDefault="003D224D" w:rsidP="00CF1CEB">
      <w:pPr>
        <w:jc w:val="center"/>
        <w:rPr>
          <w:b/>
          <w:sz w:val="28"/>
          <w:szCs w:val="28"/>
        </w:rPr>
      </w:pPr>
      <w:r w:rsidRPr="003D224D">
        <w:rPr>
          <w:b/>
          <w:sz w:val="28"/>
          <w:szCs w:val="28"/>
        </w:rPr>
        <w:t>21ª AULA REMOTA – 12/07 A 16/07.</w:t>
      </w:r>
    </w:p>
    <w:p w:rsidR="003D224D" w:rsidRPr="003D224D" w:rsidRDefault="003D224D" w:rsidP="00CF1CEB">
      <w:pPr>
        <w:jc w:val="center"/>
        <w:rPr>
          <w:b/>
          <w:sz w:val="28"/>
          <w:szCs w:val="28"/>
        </w:rPr>
      </w:pPr>
      <w:bookmarkStart w:id="1" w:name="_GoBack"/>
      <w:bookmarkEnd w:id="1"/>
    </w:p>
    <w:p w:rsidR="00CF1CEB" w:rsidRPr="00CF1CEB" w:rsidRDefault="00CF1CEB" w:rsidP="00CF1CEB">
      <w:pPr>
        <w:spacing w:line="259" w:lineRule="auto"/>
        <w:jc w:val="both"/>
        <w:rPr>
          <w:rFonts w:ascii="Arial" w:eastAsia="Calibri" w:hAnsi="Arial" w:cs="Arial"/>
          <w:noProof/>
          <w:sz w:val="24"/>
          <w:szCs w:val="24"/>
        </w:rPr>
      </w:pPr>
      <w:r w:rsidRPr="00CF1CEB">
        <w:rPr>
          <w:rFonts w:ascii="Arial" w:eastAsia="Calibri" w:hAnsi="Arial" w:cs="Arial"/>
          <w:noProof/>
          <w:sz w:val="24"/>
          <w:szCs w:val="24"/>
        </w:rPr>
        <w:t xml:space="preserve">OI QUERIDOS ALUNOS(A), TUDO BEM? ESPERO QUE SIM. </w:t>
      </w:r>
      <w:r w:rsidRPr="00CF1CEB">
        <w:rPr>
          <w:rFonts w:ascii="Arial" w:hAnsi="Arial" w:cs="Arial"/>
          <w:sz w:val="24"/>
          <w:szCs w:val="24"/>
        </w:rPr>
        <w:t>ESSA SEMANA VAMOS BRINCAR DE VIRAR COPOS, UMA BRINCADEIRA MUITO SIMPLES, MAS DE MUITO APRENDIZADO. PARA ALGUNS VAI SER BEM SIMPLES, MAS PRA OUTROS SERÁ MAIS DIFÍCIL, MAS TODOS IRÃO CONSEGUIR.</w:t>
      </w:r>
    </w:p>
    <w:p w:rsidR="003D224D" w:rsidRDefault="003D224D" w:rsidP="00CF1CEB">
      <w:pPr>
        <w:rPr>
          <w:rFonts w:ascii="Arial" w:hAnsi="Arial" w:cs="Arial"/>
          <w:sz w:val="24"/>
          <w:szCs w:val="24"/>
        </w:rPr>
      </w:pPr>
    </w:p>
    <w:p w:rsidR="00CF1CEB" w:rsidRPr="003D224D" w:rsidRDefault="00CF1CEB" w:rsidP="00CF1CEB">
      <w:pPr>
        <w:rPr>
          <w:rFonts w:ascii="Arial" w:hAnsi="Arial" w:cs="Arial"/>
          <w:b/>
          <w:sz w:val="24"/>
          <w:szCs w:val="24"/>
        </w:rPr>
      </w:pPr>
      <w:r w:rsidRPr="003D224D">
        <w:rPr>
          <w:rFonts w:ascii="Arial" w:hAnsi="Arial" w:cs="Arial"/>
          <w:b/>
          <w:sz w:val="24"/>
          <w:szCs w:val="24"/>
        </w:rPr>
        <w:t>VÍDEO EXPLICATIVO:</w:t>
      </w:r>
    </w:p>
    <w:p w:rsidR="00CF1CEB" w:rsidRPr="00CF1CEB" w:rsidRDefault="003D224D" w:rsidP="00CF1CEB">
      <w:pPr>
        <w:rPr>
          <w:rFonts w:ascii="Arial" w:hAnsi="Arial" w:cs="Arial"/>
          <w:sz w:val="24"/>
          <w:szCs w:val="24"/>
        </w:rPr>
      </w:pPr>
      <w:hyperlink r:id="rId6" w:history="1">
        <w:r w:rsidR="00CF1CEB" w:rsidRPr="00CF1CEB">
          <w:rPr>
            <w:rStyle w:val="Hyperlink"/>
            <w:rFonts w:ascii="Arial" w:hAnsi="Arial" w:cs="Arial"/>
            <w:sz w:val="24"/>
            <w:szCs w:val="24"/>
          </w:rPr>
          <w:t>HTTPS://YOUTU.BE/LDID3RUUQUY</w:t>
        </w:r>
      </w:hyperlink>
      <w:r w:rsidR="00CF1CEB" w:rsidRPr="00CF1CEB">
        <w:rPr>
          <w:rFonts w:ascii="Arial" w:hAnsi="Arial" w:cs="Arial"/>
          <w:sz w:val="24"/>
          <w:szCs w:val="24"/>
        </w:rPr>
        <w:t xml:space="preserve">  </w:t>
      </w:r>
    </w:p>
    <w:p w:rsidR="003D224D" w:rsidRDefault="003D224D" w:rsidP="00CF1CEB">
      <w:pPr>
        <w:rPr>
          <w:rFonts w:ascii="Arial" w:hAnsi="Arial" w:cs="Arial"/>
          <w:sz w:val="24"/>
          <w:szCs w:val="24"/>
        </w:rPr>
      </w:pPr>
    </w:p>
    <w:p w:rsidR="00CF1CEB" w:rsidRDefault="00CF1CEB" w:rsidP="00CF1CEB">
      <w:pPr>
        <w:rPr>
          <w:rFonts w:ascii="Arial" w:hAnsi="Arial" w:cs="Arial"/>
          <w:sz w:val="24"/>
          <w:szCs w:val="24"/>
        </w:rPr>
      </w:pPr>
      <w:r w:rsidRPr="00CF1CEB">
        <w:rPr>
          <w:rFonts w:ascii="Arial" w:hAnsi="Arial" w:cs="Arial"/>
          <w:sz w:val="24"/>
          <w:szCs w:val="24"/>
        </w:rPr>
        <w:t>NESSE VÍDEO ENSINA BEM CERTINHO COMO VOCÊS DEVERÃO FAZER.</w:t>
      </w:r>
    </w:p>
    <w:p w:rsidR="003D224D" w:rsidRPr="00CF1CEB" w:rsidRDefault="003D224D" w:rsidP="00CF1CEB">
      <w:pPr>
        <w:rPr>
          <w:rFonts w:ascii="Arial" w:hAnsi="Arial" w:cs="Arial"/>
          <w:sz w:val="24"/>
          <w:szCs w:val="24"/>
        </w:rPr>
      </w:pPr>
    </w:p>
    <w:p w:rsidR="00CF1CEB" w:rsidRDefault="00CF1CEB" w:rsidP="00CF1CEB">
      <w:pPr>
        <w:rPr>
          <w:rFonts w:ascii="Arial" w:hAnsi="Arial" w:cs="Arial"/>
          <w:b/>
          <w:sz w:val="24"/>
          <w:szCs w:val="24"/>
        </w:rPr>
      </w:pPr>
      <w:r w:rsidRPr="003D224D">
        <w:rPr>
          <w:rFonts w:ascii="Arial" w:hAnsi="Arial" w:cs="Arial"/>
          <w:b/>
          <w:sz w:val="24"/>
          <w:szCs w:val="24"/>
        </w:rPr>
        <w:t>A PROFESSORA ESPERA VÍDEOS DE VOCÊS PRATICANDO.</w:t>
      </w:r>
    </w:p>
    <w:p w:rsidR="003D224D" w:rsidRPr="003D224D" w:rsidRDefault="003D224D" w:rsidP="00CF1CEB">
      <w:pPr>
        <w:rPr>
          <w:rFonts w:ascii="Arial" w:hAnsi="Arial" w:cs="Arial"/>
          <w:b/>
          <w:sz w:val="24"/>
          <w:szCs w:val="24"/>
        </w:rPr>
      </w:pPr>
    </w:p>
    <w:p w:rsidR="00CF1CEB" w:rsidRPr="00CF1CEB" w:rsidRDefault="003D224D" w:rsidP="00CF1CEB">
      <w:pPr>
        <w:rPr>
          <w:rFonts w:ascii="Arial" w:hAnsi="Arial" w:cs="Arial"/>
          <w:sz w:val="24"/>
          <w:szCs w:val="24"/>
        </w:rPr>
      </w:pPr>
      <w:r>
        <w:rPr>
          <w:rFonts w:ascii="Arial" w:hAnsi="Arial" w:cs="Arial"/>
          <w:sz w:val="24"/>
          <w:szCs w:val="24"/>
        </w:rPr>
        <w:t xml:space="preserve">                                                                                                     </w:t>
      </w:r>
      <w:r w:rsidR="00CF1CEB" w:rsidRPr="00CF1CEB">
        <w:rPr>
          <w:rFonts w:ascii="Arial" w:hAnsi="Arial" w:cs="Arial"/>
          <w:sz w:val="24"/>
          <w:szCs w:val="24"/>
        </w:rPr>
        <w:t>BOA SEMANA A TODOS.</w:t>
      </w:r>
    </w:p>
    <w:p w:rsidR="00CF1CEB" w:rsidRDefault="00CF1CEB"/>
    <w:sectPr w:rsidR="00CF1CEB" w:rsidSect="00CF1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EB"/>
    <w:rsid w:val="003D224D"/>
    <w:rsid w:val="00CF1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3C599D-C467-452B-8D1D-13408425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E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F1CEB"/>
    <w:rPr>
      <w:color w:val="0563C1" w:themeColor="hyperlink"/>
      <w:u w:val="single"/>
    </w:rPr>
  </w:style>
  <w:style w:type="table" w:styleId="Tabelacomgrade">
    <w:name w:val="Table Grid"/>
    <w:basedOn w:val="Tabelanormal"/>
    <w:uiPriority w:val="59"/>
    <w:rsid w:val="00CF1CE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dId3RuUQuY"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Usrs</dc:creator>
  <cp:keywords/>
  <dc:description/>
  <cp:lastModifiedBy>HP</cp:lastModifiedBy>
  <cp:revision>2</cp:revision>
  <dcterms:created xsi:type="dcterms:W3CDTF">2021-07-12T02:34:00Z</dcterms:created>
  <dcterms:modified xsi:type="dcterms:W3CDTF">2021-07-12T02:34:00Z</dcterms:modified>
</cp:coreProperties>
</file>