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EC8C14" w14:textId="58B28EE6" w:rsidR="005013CB" w:rsidRDefault="008108A3" w:rsidP="005013CB">
      <w:r>
        <w:object w:dxaOrig="1440" w:dyaOrig="1440" w14:anchorId="24AEC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9.2pt;margin-top:14.55pt;width:161.15pt;height:131.05pt;z-index:251659264">
            <v:imagedata r:id="rId6" o:title=""/>
          </v:shape>
          <o:OLEObject Type="Embed" ProgID="MSPhotoEd.3" ShapeID="_x0000_s1026" DrawAspect="Content" ObjectID="_1689962698" r:id="rId7"/>
        </w:object>
      </w:r>
    </w:p>
    <w:tbl>
      <w:tblPr>
        <w:tblStyle w:val="Tabelacomgrade1"/>
        <w:tblpPr w:leftFromText="141" w:rightFromText="141" w:vertAnchor="text" w:horzAnchor="margin" w:tblpXSpec="center" w:tblpY="-246"/>
        <w:tblW w:w="10065" w:type="dxa"/>
        <w:tblInd w:w="0" w:type="dxa"/>
        <w:tblLook w:val="04A0" w:firstRow="1" w:lastRow="0" w:firstColumn="1" w:lastColumn="0" w:noHBand="0" w:noVBand="1"/>
      </w:tblPr>
      <w:tblGrid>
        <w:gridCol w:w="3247"/>
        <w:gridCol w:w="6818"/>
      </w:tblGrid>
      <w:tr w:rsidR="005013CB" w14:paraId="017517AD" w14:textId="77777777" w:rsidTr="005013CB">
        <w:trPr>
          <w:trHeight w:val="2400"/>
        </w:trPr>
        <w:tc>
          <w:tcPr>
            <w:tcW w:w="3402" w:type="dxa"/>
            <w:tcBorders>
              <w:top w:val="single" w:sz="4" w:space="0" w:color="auto"/>
              <w:left w:val="single" w:sz="4" w:space="0" w:color="auto"/>
              <w:bottom w:val="single" w:sz="4" w:space="0" w:color="auto"/>
              <w:right w:val="single" w:sz="4" w:space="0" w:color="auto"/>
            </w:tcBorders>
          </w:tcPr>
          <w:p w14:paraId="6BC6DF83" w14:textId="54EE6557" w:rsidR="005013CB" w:rsidRDefault="005013CB">
            <w:pPr>
              <w:spacing w:line="240" w:lineRule="auto"/>
              <w:ind w:left="34"/>
              <w:rPr>
                <w:rFonts w:ascii="Cambria" w:eastAsia="Cambria" w:hAnsi="Cambria" w:cs="Cambria"/>
                <w:noProof/>
                <w:sz w:val="24"/>
                <w:szCs w:val="24"/>
              </w:rPr>
            </w:pPr>
            <w:bookmarkStart w:id="0" w:name="_Hlk64294965"/>
            <w:bookmarkEnd w:id="0"/>
          </w:p>
          <w:p w14:paraId="4779955B" w14:textId="77777777" w:rsidR="005013CB" w:rsidRDefault="005013CB">
            <w:pPr>
              <w:spacing w:line="240" w:lineRule="auto"/>
              <w:rPr>
                <w:rFonts w:ascii="Cambria" w:eastAsia="Cambria" w:hAnsi="Cambria" w:cs="Cambria"/>
                <w:noProof/>
                <w:sz w:val="24"/>
                <w:szCs w:val="24"/>
              </w:rPr>
            </w:pPr>
          </w:p>
          <w:p w14:paraId="1E63AC23" w14:textId="77777777" w:rsidR="005013CB" w:rsidRDefault="005013CB">
            <w:pPr>
              <w:spacing w:line="240" w:lineRule="auto"/>
              <w:rPr>
                <w:rFonts w:ascii="Cambria" w:eastAsia="Cambria" w:hAnsi="Cambria" w:cs="Cambria"/>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14:paraId="70CF79A7" w14:textId="77777777" w:rsidR="005013CB" w:rsidRPr="008108A3" w:rsidRDefault="005013CB">
            <w:pPr>
              <w:spacing w:line="240" w:lineRule="auto"/>
              <w:jc w:val="both"/>
              <w:rPr>
                <w:rFonts w:ascii="Cambria" w:eastAsia="Cambria" w:hAnsi="Cambria" w:cs="Cambria"/>
                <w:b/>
                <w:sz w:val="24"/>
                <w:szCs w:val="24"/>
              </w:rPr>
            </w:pPr>
            <w:r w:rsidRPr="008108A3">
              <w:rPr>
                <w:rFonts w:ascii="Cambria" w:eastAsia="Cambria" w:hAnsi="Cambria" w:cs="Cambria"/>
                <w:b/>
                <w:sz w:val="24"/>
                <w:szCs w:val="24"/>
              </w:rPr>
              <w:t>Escola Municipal de Educação Básica Augustinho Marcon.</w:t>
            </w:r>
          </w:p>
          <w:p w14:paraId="627AEBAF" w14:textId="4A389D94" w:rsidR="005013CB" w:rsidRPr="008108A3" w:rsidRDefault="008108A3">
            <w:pPr>
              <w:spacing w:line="240" w:lineRule="auto"/>
              <w:jc w:val="both"/>
              <w:rPr>
                <w:rFonts w:ascii="Cambria" w:eastAsia="Cambria" w:hAnsi="Cambria" w:cs="Cambria"/>
                <w:b/>
                <w:sz w:val="24"/>
                <w:szCs w:val="24"/>
              </w:rPr>
            </w:pPr>
            <w:r w:rsidRPr="008108A3">
              <w:rPr>
                <w:rFonts w:ascii="Cambria" w:eastAsia="Cambria" w:hAnsi="Cambria" w:cs="Cambria"/>
                <w:b/>
                <w:sz w:val="24"/>
                <w:szCs w:val="24"/>
              </w:rPr>
              <w:t>Catanduvas, agosto</w:t>
            </w:r>
            <w:r w:rsidR="005013CB" w:rsidRPr="008108A3">
              <w:rPr>
                <w:rFonts w:ascii="Cambria" w:eastAsia="Cambria" w:hAnsi="Cambria" w:cs="Cambria"/>
                <w:b/>
                <w:sz w:val="24"/>
                <w:szCs w:val="24"/>
              </w:rPr>
              <w:t xml:space="preserve"> de 2021.</w:t>
            </w:r>
          </w:p>
          <w:p w14:paraId="20B087B2" w14:textId="77777777" w:rsidR="005013CB" w:rsidRPr="008108A3" w:rsidRDefault="005013CB">
            <w:pPr>
              <w:spacing w:line="240" w:lineRule="auto"/>
              <w:jc w:val="both"/>
              <w:rPr>
                <w:rFonts w:ascii="Cambria" w:eastAsia="Cambria" w:hAnsi="Cambria" w:cs="Cambria"/>
                <w:b/>
                <w:sz w:val="24"/>
                <w:szCs w:val="24"/>
              </w:rPr>
            </w:pPr>
            <w:r w:rsidRPr="008108A3">
              <w:rPr>
                <w:rFonts w:ascii="Cambria" w:eastAsia="Cambria" w:hAnsi="Cambria" w:cs="Cambria"/>
                <w:b/>
                <w:sz w:val="24"/>
                <w:szCs w:val="24"/>
              </w:rPr>
              <w:t xml:space="preserve">Diretora: Tatiana Bittencourt Menegat. </w:t>
            </w:r>
          </w:p>
          <w:p w14:paraId="2F527974" w14:textId="77777777" w:rsidR="005013CB" w:rsidRPr="008108A3" w:rsidRDefault="005013CB">
            <w:pPr>
              <w:spacing w:line="240" w:lineRule="auto"/>
              <w:jc w:val="both"/>
              <w:rPr>
                <w:rFonts w:ascii="Cambria" w:eastAsia="Cambria" w:hAnsi="Cambria" w:cs="Cambria"/>
                <w:b/>
                <w:sz w:val="24"/>
                <w:szCs w:val="24"/>
              </w:rPr>
            </w:pPr>
            <w:r w:rsidRPr="008108A3">
              <w:rPr>
                <w:rFonts w:ascii="Cambria" w:eastAsia="Cambria" w:hAnsi="Cambria" w:cs="Cambria"/>
                <w:b/>
                <w:sz w:val="24"/>
                <w:szCs w:val="24"/>
              </w:rPr>
              <w:t>Assessora Técnica Pedagógica: Maristela Borella Baraúna.</w:t>
            </w:r>
          </w:p>
          <w:p w14:paraId="0A0A1D0D" w14:textId="6C56A878" w:rsidR="005013CB" w:rsidRPr="008108A3" w:rsidRDefault="005013CB">
            <w:pPr>
              <w:spacing w:line="240" w:lineRule="auto"/>
              <w:jc w:val="both"/>
              <w:rPr>
                <w:rFonts w:ascii="Cambria" w:eastAsia="Cambria" w:hAnsi="Cambria" w:cs="Cambria"/>
                <w:b/>
                <w:sz w:val="24"/>
                <w:szCs w:val="24"/>
              </w:rPr>
            </w:pPr>
            <w:r w:rsidRPr="008108A3">
              <w:rPr>
                <w:rFonts w:ascii="Cambria" w:eastAsia="Cambria" w:hAnsi="Cambria" w:cs="Cambria"/>
                <w:b/>
                <w:sz w:val="24"/>
                <w:szCs w:val="24"/>
              </w:rPr>
              <w:t>Assessora Técnica Administrativa</w:t>
            </w:r>
            <w:r w:rsidR="008108A3">
              <w:rPr>
                <w:rFonts w:ascii="Cambria" w:eastAsia="Cambria" w:hAnsi="Cambria" w:cs="Cambria"/>
                <w:b/>
                <w:sz w:val="24"/>
                <w:szCs w:val="24"/>
              </w:rPr>
              <w:t>: Margarete Petter</w:t>
            </w:r>
            <w:r w:rsidRPr="008108A3">
              <w:rPr>
                <w:rFonts w:ascii="Cambria" w:eastAsia="Cambria" w:hAnsi="Cambria" w:cs="Cambria"/>
                <w:b/>
                <w:sz w:val="24"/>
                <w:szCs w:val="24"/>
              </w:rPr>
              <w:t>.</w:t>
            </w:r>
          </w:p>
          <w:p w14:paraId="41094142" w14:textId="77777777" w:rsidR="005013CB" w:rsidRPr="008108A3" w:rsidRDefault="005013CB">
            <w:pPr>
              <w:spacing w:line="240" w:lineRule="auto"/>
              <w:jc w:val="both"/>
              <w:rPr>
                <w:rFonts w:ascii="Cambria" w:eastAsia="Cambria" w:hAnsi="Cambria" w:cs="Cambria"/>
                <w:b/>
                <w:sz w:val="24"/>
                <w:szCs w:val="24"/>
              </w:rPr>
            </w:pPr>
            <w:r w:rsidRPr="008108A3">
              <w:rPr>
                <w:rFonts w:ascii="Cambria" w:eastAsia="Cambria" w:hAnsi="Cambria" w:cs="Cambria"/>
                <w:b/>
                <w:sz w:val="24"/>
                <w:szCs w:val="24"/>
              </w:rPr>
              <w:t>Professora: Daniela Garbin.</w:t>
            </w:r>
          </w:p>
          <w:p w14:paraId="1B194A09" w14:textId="273AF529" w:rsidR="005013CB" w:rsidRPr="008108A3" w:rsidRDefault="005013CB">
            <w:pPr>
              <w:spacing w:line="240" w:lineRule="auto"/>
              <w:jc w:val="both"/>
              <w:rPr>
                <w:rFonts w:ascii="Cambria" w:eastAsia="Cambria" w:hAnsi="Cambria" w:cs="Cambria"/>
                <w:b/>
                <w:bCs/>
                <w:sz w:val="24"/>
                <w:szCs w:val="24"/>
              </w:rPr>
            </w:pPr>
            <w:r w:rsidRPr="008108A3">
              <w:rPr>
                <w:rFonts w:ascii="Cambria" w:eastAsia="Cambria" w:hAnsi="Cambria" w:cs="Cambria"/>
                <w:b/>
                <w:bCs/>
                <w:sz w:val="24"/>
                <w:szCs w:val="24"/>
              </w:rPr>
              <w:t>Segund</w:t>
            </w:r>
            <w:r w:rsidR="008108A3" w:rsidRPr="008108A3">
              <w:rPr>
                <w:rFonts w:ascii="Cambria" w:eastAsia="Cambria" w:hAnsi="Cambria" w:cs="Cambria"/>
                <w:b/>
                <w:bCs/>
                <w:sz w:val="24"/>
                <w:szCs w:val="24"/>
              </w:rPr>
              <w:t>a professora: Sueli Gross Felippe.</w:t>
            </w:r>
          </w:p>
          <w:p w14:paraId="7579B68F" w14:textId="77777777" w:rsidR="008108A3" w:rsidRPr="008108A3" w:rsidRDefault="008108A3">
            <w:pPr>
              <w:spacing w:line="240" w:lineRule="auto"/>
              <w:jc w:val="both"/>
              <w:rPr>
                <w:rFonts w:ascii="Cambria" w:eastAsia="Cambria" w:hAnsi="Cambria" w:cs="Cambria"/>
                <w:b/>
                <w:sz w:val="24"/>
                <w:szCs w:val="24"/>
              </w:rPr>
            </w:pPr>
            <w:r w:rsidRPr="008108A3">
              <w:rPr>
                <w:rFonts w:ascii="Cambria" w:eastAsia="Cambria" w:hAnsi="Cambria" w:cs="Cambria"/>
                <w:b/>
                <w:sz w:val="24"/>
                <w:szCs w:val="24"/>
              </w:rPr>
              <w:t>Aluno(a).....................................................................................................</w:t>
            </w:r>
          </w:p>
          <w:p w14:paraId="3439F291" w14:textId="595D8422" w:rsidR="005013CB" w:rsidRPr="008108A3" w:rsidRDefault="005013CB">
            <w:pPr>
              <w:spacing w:line="240" w:lineRule="auto"/>
              <w:jc w:val="both"/>
              <w:rPr>
                <w:rFonts w:ascii="Cambria" w:eastAsia="Cambria" w:hAnsi="Cambria" w:cs="Cambria"/>
                <w:b/>
                <w:sz w:val="24"/>
                <w:szCs w:val="24"/>
              </w:rPr>
            </w:pPr>
            <w:r w:rsidRPr="008108A3">
              <w:rPr>
                <w:rFonts w:ascii="Cambria" w:eastAsia="Cambria" w:hAnsi="Cambria" w:cs="Cambria"/>
                <w:b/>
                <w:sz w:val="24"/>
                <w:szCs w:val="24"/>
              </w:rPr>
              <w:t>Disciplina de Matemática.</w:t>
            </w:r>
          </w:p>
          <w:p w14:paraId="701C1C43" w14:textId="1BDBF206" w:rsidR="005013CB" w:rsidRDefault="005013CB">
            <w:pPr>
              <w:spacing w:line="240" w:lineRule="auto"/>
              <w:jc w:val="both"/>
              <w:rPr>
                <w:rFonts w:ascii="Cambria" w:eastAsia="Cambria" w:hAnsi="Cambria" w:cs="Cambria"/>
                <w:sz w:val="24"/>
                <w:szCs w:val="24"/>
              </w:rPr>
            </w:pPr>
            <w:r w:rsidRPr="008108A3">
              <w:rPr>
                <w:rFonts w:ascii="Cambria" w:eastAsia="Cambria" w:hAnsi="Cambria" w:cs="Cambria"/>
                <w:b/>
                <w:sz w:val="24"/>
                <w:szCs w:val="24"/>
              </w:rPr>
              <w:t xml:space="preserve">5º </w:t>
            </w:r>
            <w:r w:rsidR="008108A3" w:rsidRPr="008108A3">
              <w:rPr>
                <w:rFonts w:ascii="Cambria" w:eastAsia="Cambria" w:hAnsi="Cambria" w:cs="Cambria"/>
                <w:b/>
                <w:sz w:val="24"/>
                <w:szCs w:val="24"/>
              </w:rPr>
              <w:t>ano 01</w:t>
            </w:r>
            <w:r w:rsidRPr="008108A3">
              <w:rPr>
                <w:rFonts w:ascii="Cambria" w:eastAsia="Cambria" w:hAnsi="Cambria" w:cs="Cambria"/>
                <w:b/>
                <w:sz w:val="24"/>
                <w:szCs w:val="24"/>
              </w:rPr>
              <w:t xml:space="preserve"> e 02</w:t>
            </w:r>
          </w:p>
        </w:tc>
      </w:tr>
    </w:tbl>
    <w:p w14:paraId="0419F987" w14:textId="700CDF2C" w:rsidR="005013CB" w:rsidRDefault="005013CB" w:rsidP="005013CB">
      <w:pPr>
        <w:spacing w:after="0" w:line="276" w:lineRule="auto"/>
        <w:jc w:val="center"/>
        <w:rPr>
          <w:rFonts w:ascii="Arial" w:eastAsia="Arial" w:hAnsi="Arial" w:cs="Arial"/>
          <w:b/>
          <w:sz w:val="24"/>
          <w:szCs w:val="24"/>
          <w:u w:val="single"/>
        </w:rPr>
      </w:pPr>
      <w:r>
        <w:rPr>
          <w:rFonts w:ascii="Arial" w:eastAsia="Arial" w:hAnsi="Arial" w:cs="Arial"/>
          <w:b/>
          <w:sz w:val="24"/>
          <w:szCs w:val="24"/>
          <w:u w:val="single"/>
        </w:rPr>
        <w:t>ATIVIDADES PARA A SEMANA 0</w:t>
      </w:r>
      <w:r w:rsidR="00136392">
        <w:rPr>
          <w:rFonts w:ascii="Arial" w:eastAsia="Arial" w:hAnsi="Arial" w:cs="Arial"/>
          <w:b/>
          <w:sz w:val="24"/>
          <w:szCs w:val="24"/>
          <w:u w:val="single"/>
        </w:rPr>
        <w:t>9</w:t>
      </w:r>
      <w:r>
        <w:rPr>
          <w:rFonts w:ascii="Arial" w:eastAsia="Arial" w:hAnsi="Arial" w:cs="Arial"/>
          <w:b/>
          <w:sz w:val="24"/>
          <w:szCs w:val="24"/>
          <w:u w:val="single"/>
        </w:rPr>
        <w:t xml:space="preserve"> A </w:t>
      </w:r>
      <w:r w:rsidR="00136392">
        <w:rPr>
          <w:rFonts w:ascii="Arial" w:eastAsia="Arial" w:hAnsi="Arial" w:cs="Arial"/>
          <w:b/>
          <w:sz w:val="24"/>
          <w:szCs w:val="24"/>
          <w:u w:val="single"/>
        </w:rPr>
        <w:t>13</w:t>
      </w:r>
      <w:r>
        <w:rPr>
          <w:rFonts w:ascii="Arial" w:eastAsia="Arial" w:hAnsi="Arial" w:cs="Arial"/>
          <w:b/>
          <w:sz w:val="24"/>
          <w:szCs w:val="24"/>
          <w:u w:val="single"/>
        </w:rPr>
        <w:t xml:space="preserve"> DE AGOSTO.</w:t>
      </w:r>
    </w:p>
    <w:p w14:paraId="57B68B60" w14:textId="77777777" w:rsidR="008108A3" w:rsidRDefault="008108A3" w:rsidP="005013CB">
      <w:pPr>
        <w:spacing w:after="0" w:line="276" w:lineRule="auto"/>
        <w:jc w:val="center"/>
        <w:rPr>
          <w:rFonts w:ascii="Arial" w:eastAsia="Arial" w:hAnsi="Arial" w:cs="Arial"/>
          <w:b/>
          <w:sz w:val="24"/>
          <w:szCs w:val="24"/>
          <w:u w:val="single"/>
        </w:rPr>
      </w:pPr>
    </w:p>
    <w:p w14:paraId="738673ED" w14:textId="2C30659A" w:rsidR="005013CB" w:rsidRDefault="005013CB" w:rsidP="005013CB">
      <w:pPr>
        <w:jc w:val="both"/>
        <w:rPr>
          <w:rFonts w:ascii="Arial" w:hAnsi="Arial" w:cs="Arial"/>
          <w:sz w:val="24"/>
          <w:szCs w:val="24"/>
        </w:rPr>
      </w:pPr>
      <w:r>
        <w:rPr>
          <w:rFonts w:ascii="Arial" w:hAnsi="Arial" w:cs="Arial"/>
          <w:b/>
          <w:bCs/>
          <w:sz w:val="24"/>
          <w:szCs w:val="24"/>
        </w:rPr>
        <w:t>Olá criança, este é o Roteiro de estudo para a semana onde estaremos trabal</w:t>
      </w:r>
      <w:r w:rsidR="008108A3">
        <w:rPr>
          <w:rFonts w:ascii="Arial" w:hAnsi="Arial" w:cs="Arial"/>
          <w:b/>
          <w:bCs/>
          <w:sz w:val="24"/>
          <w:szCs w:val="24"/>
        </w:rPr>
        <w:t>hando outros conteúdos. Realize</w:t>
      </w:r>
      <w:r>
        <w:rPr>
          <w:rFonts w:ascii="Arial" w:hAnsi="Arial" w:cs="Arial"/>
          <w:b/>
          <w:bCs/>
          <w:sz w:val="24"/>
          <w:szCs w:val="24"/>
        </w:rPr>
        <w:t xml:space="preserve"> as atividades no caderno solicitado e entregue na secretaria da escola até dia </w:t>
      </w:r>
      <w:r w:rsidR="00136392">
        <w:rPr>
          <w:rFonts w:ascii="Arial" w:hAnsi="Arial" w:cs="Arial"/>
          <w:b/>
          <w:bCs/>
          <w:sz w:val="24"/>
          <w:szCs w:val="24"/>
        </w:rPr>
        <w:t>13</w:t>
      </w:r>
      <w:r>
        <w:rPr>
          <w:rFonts w:ascii="Arial" w:hAnsi="Arial" w:cs="Arial"/>
          <w:b/>
          <w:bCs/>
          <w:sz w:val="24"/>
          <w:szCs w:val="24"/>
        </w:rPr>
        <w:t xml:space="preserve">-08-2021. </w:t>
      </w:r>
    </w:p>
    <w:p w14:paraId="081A462B" w14:textId="77777777" w:rsidR="005013CB" w:rsidRDefault="005013CB" w:rsidP="005013CB">
      <w:pPr>
        <w:ind w:firstLine="709"/>
        <w:jc w:val="both"/>
        <w:rPr>
          <w:rFonts w:ascii="Arial" w:hAnsi="Arial" w:cs="Arial"/>
          <w:sz w:val="24"/>
          <w:szCs w:val="24"/>
        </w:rPr>
      </w:pPr>
    </w:p>
    <w:p w14:paraId="5AEFF046" w14:textId="79E637F6" w:rsidR="005013CB" w:rsidRPr="00645E4A" w:rsidRDefault="005013CB" w:rsidP="00D01EF0">
      <w:pPr>
        <w:spacing w:after="0" w:line="276" w:lineRule="auto"/>
        <w:ind w:hanging="709"/>
        <w:jc w:val="center"/>
        <w:rPr>
          <w:rFonts w:ascii="Arial" w:eastAsia="Arial" w:hAnsi="Arial" w:cs="Arial"/>
          <w:b/>
          <w:sz w:val="28"/>
          <w:szCs w:val="28"/>
          <w:u w:val="single"/>
        </w:rPr>
      </w:pPr>
      <w:r w:rsidRPr="00645E4A">
        <w:rPr>
          <w:rFonts w:ascii="Arial" w:eastAsia="Arial" w:hAnsi="Arial" w:cs="Arial"/>
          <w:b/>
          <w:sz w:val="28"/>
          <w:szCs w:val="28"/>
          <w:u w:val="single"/>
        </w:rPr>
        <w:t>DISCIPLINA DE GEOGRAFIA</w:t>
      </w:r>
    </w:p>
    <w:p w14:paraId="41E19FEC" w14:textId="77777777" w:rsidR="005013CB" w:rsidRPr="00645E4A" w:rsidRDefault="005013CB" w:rsidP="00645E4A">
      <w:pPr>
        <w:shd w:val="clear" w:color="auto" w:fill="FFFFFF"/>
        <w:spacing w:before="225" w:after="450" w:line="240" w:lineRule="auto"/>
        <w:jc w:val="center"/>
        <w:outlineLvl w:val="2"/>
        <w:rPr>
          <w:rFonts w:ascii="Arial" w:eastAsia="Times New Roman" w:hAnsi="Arial" w:cs="Times New Roman"/>
          <w:b/>
          <w:bCs/>
          <w:color w:val="212529"/>
          <w:sz w:val="28"/>
          <w:szCs w:val="28"/>
          <w:u w:val="single"/>
          <w:lang w:eastAsia="pt-BR"/>
        </w:rPr>
      </w:pPr>
      <w:r w:rsidRPr="00645E4A">
        <w:rPr>
          <w:rFonts w:ascii="Arial" w:eastAsia="Times New Roman" w:hAnsi="Arial" w:cs="Times New Roman"/>
          <w:b/>
          <w:bCs/>
          <w:color w:val="212529"/>
          <w:sz w:val="28"/>
          <w:szCs w:val="28"/>
          <w:u w:val="single"/>
          <w:lang w:eastAsia="pt-BR"/>
        </w:rPr>
        <w:t>→ Região Sudeste</w:t>
      </w:r>
    </w:p>
    <w:p w14:paraId="07C0E932" w14:textId="77777777" w:rsidR="005013CB" w:rsidRPr="00645E4A" w:rsidRDefault="005013CB" w:rsidP="00D01EF0">
      <w:pPr>
        <w:shd w:val="clear" w:color="auto" w:fill="FFFFFF"/>
        <w:spacing w:after="225" w:line="240" w:lineRule="auto"/>
        <w:jc w:val="both"/>
        <w:rPr>
          <w:rFonts w:ascii="Arial" w:eastAsia="Times New Roman" w:hAnsi="Arial" w:cs="Times New Roman"/>
          <w:color w:val="212529"/>
          <w:sz w:val="28"/>
          <w:szCs w:val="28"/>
          <w:lang w:eastAsia="pt-BR"/>
        </w:rPr>
      </w:pPr>
      <w:r w:rsidRPr="00645E4A">
        <w:rPr>
          <w:rFonts w:ascii="Arial" w:eastAsia="Times New Roman" w:hAnsi="Arial" w:cs="Times New Roman"/>
          <w:color w:val="212529"/>
          <w:sz w:val="28"/>
          <w:szCs w:val="28"/>
          <w:lang w:eastAsia="pt-BR"/>
        </w:rPr>
        <w:t>A </w:t>
      </w:r>
      <w:hyperlink r:id="rId8" w:history="1">
        <w:r w:rsidRPr="00645E4A">
          <w:rPr>
            <w:rStyle w:val="Hyperlink"/>
            <w:rFonts w:ascii="Arial" w:eastAsia="Times New Roman" w:hAnsi="Arial" w:cs="Times New Roman"/>
            <w:b/>
            <w:bCs/>
            <w:color w:val="427FA8"/>
            <w:sz w:val="28"/>
            <w:szCs w:val="28"/>
            <w:u w:val="none"/>
            <w:lang w:eastAsia="pt-BR"/>
          </w:rPr>
          <w:t>Região Sudeste</w:t>
        </w:r>
      </w:hyperlink>
      <w:r w:rsidRPr="00645E4A">
        <w:rPr>
          <w:rFonts w:ascii="Arial" w:eastAsia="Times New Roman" w:hAnsi="Arial" w:cs="Times New Roman"/>
          <w:color w:val="212529"/>
          <w:sz w:val="28"/>
          <w:szCs w:val="28"/>
          <w:lang w:eastAsia="pt-BR"/>
        </w:rPr>
        <w:t> é constituída por </w:t>
      </w:r>
      <w:r w:rsidRPr="00645E4A">
        <w:rPr>
          <w:rFonts w:ascii="Arial" w:eastAsia="Times New Roman" w:hAnsi="Arial" w:cs="Times New Roman"/>
          <w:b/>
          <w:bCs/>
          <w:color w:val="212529"/>
          <w:sz w:val="28"/>
          <w:szCs w:val="28"/>
          <w:lang w:eastAsia="pt-BR"/>
        </w:rPr>
        <w:t>quatro</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estados,</w:t>
      </w:r>
      <w:r w:rsidRPr="00645E4A">
        <w:rPr>
          <w:rFonts w:ascii="Arial" w:eastAsia="Times New Roman" w:hAnsi="Arial" w:cs="Times New Roman"/>
          <w:color w:val="212529"/>
          <w:sz w:val="28"/>
          <w:szCs w:val="28"/>
          <w:lang w:eastAsia="pt-BR"/>
        </w:rPr>
        <w:t> sendo a </w:t>
      </w:r>
      <w:r w:rsidRPr="00645E4A">
        <w:rPr>
          <w:rFonts w:ascii="Arial" w:eastAsia="Times New Roman" w:hAnsi="Arial" w:cs="Times New Roman"/>
          <w:b/>
          <w:bCs/>
          <w:color w:val="212529"/>
          <w:sz w:val="28"/>
          <w:szCs w:val="28"/>
          <w:lang w:eastAsia="pt-BR"/>
        </w:rPr>
        <w:t>segunda</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menor</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região</w:t>
      </w:r>
      <w:r w:rsidRPr="00645E4A">
        <w:rPr>
          <w:rFonts w:ascii="Arial" w:eastAsia="Times New Roman" w:hAnsi="Arial" w:cs="Times New Roman"/>
          <w:color w:val="212529"/>
          <w:sz w:val="28"/>
          <w:szCs w:val="28"/>
          <w:lang w:eastAsia="pt-BR"/>
        </w:rPr>
        <w:t> em extensão territorial do país. Possui cerca de 924.620 km</w:t>
      </w:r>
      <w:r w:rsidRPr="00645E4A">
        <w:rPr>
          <w:rFonts w:ascii="Arial" w:eastAsia="Times New Roman" w:hAnsi="Arial" w:cs="Times New Roman"/>
          <w:color w:val="212529"/>
          <w:sz w:val="28"/>
          <w:szCs w:val="28"/>
          <w:vertAlign w:val="superscript"/>
          <w:lang w:eastAsia="pt-BR"/>
        </w:rPr>
        <w:t>2</w:t>
      </w:r>
      <w:r w:rsidRPr="00645E4A">
        <w:rPr>
          <w:rFonts w:ascii="Arial" w:eastAsia="Times New Roman" w:hAnsi="Arial" w:cs="Times New Roman"/>
          <w:color w:val="212529"/>
          <w:sz w:val="28"/>
          <w:szCs w:val="28"/>
          <w:lang w:eastAsia="pt-BR"/>
        </w:rPr>
        <w:t>, é a </w:t>
      </w:r>
      <w:r w:rsidRPr="00645E4A">
        <w:rPr>
          <w:rFonts w:ascii="Arial" w:eastAsia="Times New Roman" w:hAnsi="Arial" w:cs="Times New Roman"/>
          <w:b/>
          <w:bCs/>
          <w:color w:val="212529"/>
          <w:sz w:val="28"/>
          <w:szCs w:val="28"/>
          <w:lang w:eastAsia="pt-BR"/>
        </w:rPr>
        <w:t>região</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mais</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populosa</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do</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Brasil</w:t>
      </w:r>
      <w:r w:rsidRPr="00645E4A">
        <w:rPr>
          <w:rFonts w:ascii="Arial" w:eastAsia="Times New Roman" w:hAnsi="Arial" w:cs="Times New Roman"/>
          <w:color w:val="212529"/>
          <w:sz w:val="28"/>
          <w:szCs w:val="28"/>
          <w:lang w:eastAsia="pt-BR"/>
        </w:rPr>
        <w:t> e apresenta a </w:t>
      </w:r>
      <w:r w:rsidRPr="00645E4A">
        <w:rPr>
          <w:rFonts w:ascii="Arial" w:eastAsia="Times New Roman" w:hAnsi="Arial" w:cs="Times New Roman"/>
          <w:b/>
          <w:bCs/>
          <w:color w:val="212529"/>
          <w:sz w:val="28"/>
          <w:szCs w:val="28"/>
          <w:lang w:eastAsia="pt-BR"/>
        </w:rPr>
        <w:t>maior</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densidade</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demográfica</w:t>
      </w:r>
      <w:r w:rsidRPr="00645E4A">
        <w:rPr>
          <w:rFonts w:ascii="Arial" w:eastAsia="Times New Roman" w:hAnsi="Arial" w:cs="Times New Roman"/>
          <w:color w:val="212529"/>
          <w:sz w:val="28"/>
          <w:szCs w:val="28"/>
          <w:lang w:eastAsia="pt-BR"/>
        </w:rPr>
        <w:t>, 92,025 hab/km</w:t>
      </w:r>
      <w:r w:rsidRPr="00645E4A">
        <w:rPr>
          <w:rFonts w:ascii="Arial" w:eastAsia="Times New Roman" w:hAnsi="Arial" w:cs="Times New Roman"/>
          <w:color w:val="212529"/>
          <w:sz w:val="28"/>
          <w:szCs w:val="28"/>
          <w:vertAlign w:val="superscript"/>
          <w:lang w:eastAsia="pt-BR"/>
        </w:rPr>
        <w:t>2</w:t>
      </w:r>
      <w:r w:rsidRPr="00645E4A">
        <w:rPr>
          <w:rFonts w:ascii="Arial" w:eastAsia="Times New Roman" w:hAnsi="Arial" w:cs="Times New Roman"/>
          <w:color w:val="212529"/>
          <w:sz w:val="28"/>
          <w:szCs w:val="28"/>
          <w:lang w:eastAsia="pt-BR"/>
        </w:rPr>
        <w:t>.</w:t>
      </w:r>
    </w:p>
    <w:p w14:paraId="0EBEC915" w14:textId="77777777" w:rsidR="005013CB" w:rsidRPr="00645E4A" w:rsidRDefault="005013CB" w:rsidP="00D01EF0">
      <w:pPr>
        <w:shd w:val="clear" w:color="auto" w:fill="FFFFFF"/>
        <w:spacing w:after="225" w:line="240" w:lineRule="auto"/>
        <w:jc w:val="both"/>
        <w:rPr>
          <w:rFonts w:ascii="Arial" w:eastAsia="Times New Roman" w:hAnsi="Arial" w:cs="Times New Roman"/>
          <w:color w:val="212529"/>
          <w:sz w:val="28"/>
          <w:szCs w:val="28"/>
          <w:lang w:eastAsia="pt-BR"/>
        </w:rPr>
      </w:pPr>
      <w:r w:rsidRPr="00645E4A">
        <w:rPr>
          <w:rFonts w:ascii="Arial" w:eastAsia="Times New Roman" w:hAnsi="Arial" w:cs="Times New Roman"/>
          <w:color w:val="212529"/>
          <w:sz w:val="28"/>
          <w:szCs w:val="28"/>
          <w:lang w:eastAsia="pt-BR"/>
        </w:rPr>
        <w:t>Com mais de 85 milhões de habitantes, o Sudeste brasileiro é composto pelos estados de maior representatividade econômica do país. </w:t>
      </w:r>
      <w:r w:rsidRPr="00645E4A">
        <w:rPr>
          <w:rFonts w:ascii="Arial" w:eastAsia="Times New Roman" w:hAnsi="Arial" w:cs="Times New Roman"/>
          <w:b/>
          <w:bCs/>
          <w:color w:val="212529"/>
          <w:sz w:val="28"/>
          <w:szCs w:val="28"/>
          <w:lang w:eastAsia="pt-BR"/>
        </w:rPr>
        <w:t>Muitas</w:t>
      </w:r>
      <w:r w:rsidRPr="00645E4A">
        <w:rPr>
          <w:rFonts w:ascii="Arial" w:eastAsia="Times New Roman" w:hAnsi="Arial" w:cs="Times New Roman"/>
          <w:color w:val="212529"/>
          <w:sz w:val="28"/>
          <w:szCs w:val="28"/>
          <w:lang w:eastAsia="pt-BR"/>
        </w:rPr>
        <w:t> pessoas </w:t>
      </w:r>
      <w:r w:rsidRPr="00645E4A">
        <w:rPr>
          <w:rFonts w:ascii="Arial" w:eastAsia="Times New Roman" w:hAnsi="Arial" w:cs="Times New Roman"/>
          <w:b/>
          <w:bCs/>
          <w:color w:val="212529"/>
          <w:sz w:val="28"/>
          <w:szCs w:val="28"/>
          <w:lang w:eastAsia="pt-BR"/>
        </w:rPr>
        <w:t>migram</w:t>
      </w:r>
      <w:r w:rsidRPr="00645E4A">
        <w:rPr>
          <w:rFonts w:ascii="Arial" w:eastAsia="Times New Roman" w:hAnsi="Arial" w:cs="Times New Roman"/>
          <w:color w:val="212529"/>
          <w:sz w:val="28"/>
          <w:szCs w:val="28"/>
          <w:lang w:eastAsia="pt-BR"/>
        </w:rPr>
        <w:t> para essa região em busca de </w:t>
      </w:r>
      <w:r w:rsidRPr="00645E4A">
        <w:rPr>
          <w:rFonts w:ascii="Arial" w:eastAsia="Times New Roman" w:hAnsi="Arial" w:cs="Times New Roman"/>
          <w:b/>
          <w:bCs/>
          <w:color w:val="212529"/>
          <w:sz w:val="28"/>
          <w:szCs w:val="28"/>
          <w:lang w:eastAsia="pt-BR"/>
        </w:rPr>
        <w:t>oportunidades</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de</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emprego</w:t>
      </w:r>
      <w:r w:rsidRPr="00645E4A">
        <w:rPr>
          <w:rFonts w:ascii="Arial" w:eastAsia="Times New Roman" w:hAnsi="Arial" w:cs="Times New Roman"/>
          <w:color w:val="212529"/>
          <w:sz w:val="28"/>
          <w:szCs w:val="28"/>
          <w:lang w:eastAsia="pt-BR"/>
        </w:rPr>
        <w:t> e melhoria de vida.</w:t>
      </w:r>
    </w:p>
    <w:p w14:paraId="4834DAA8" w14:textId="77777777" w:rsidR="005013CB" w:rsidRPr="00645E4A" w:rsidRDefault="005013CB" w:rsidP="00D01EF0">
      <w:pPr>
        <w:shd w:val="clear" w:color="auto" w:fill="FFFFFF"/>
        <w:spacing w:after="225" w:line="240" w:lineRule="auto"/>
        <w:jc w:val="both"/>
        <w:rPr>
          <w:rFonts w:ascii="Arial" w:eastAsia="Times New Roman" w:hAnsi="Arial" w:cs="Times New Roman"/>
          <w:color w:val="212529"/>
          <w:sz w:val="28"/>
          <w:szCs w:val="28"/>
          <w:lang w:eastAsia="pt-BR"/>
        </w:rPr>
      </w:pPr>
      <w:r w:rsidRPr="00645E4A">
        <w:rPr>
          <w:rFonts w:ascii="Arial" w:eastAsia="Times New Roman" w:hAnsi="Arial" w:cs="Times New Roman"/>
          <w:color w:val="212529"/>
          <w:sz w:val="28"/>
          <w:szCs w:val="28"/>
          <w:lang w:eastAsia="pt-BR"/>
        </w:rPr>
        <w:t>Por ser a </w:t>
      </w:r>
      <w:r w:rsidRPr="00645E4A">
        <w:rPr>
          <w:rFonts w:ascii="Arial" w:eastAsia="Times New Roman" w:hAnsi="Arial" w:cs="Times New Roman"/>
          <w:b/>
          <w:bCs/>
          <w:color w:val="212529"/>
          <w:sz w:val="28"/>
          <w:szCs w:val="28"/>
          <w:lang w:eastAsia="pt-BR"/>
        </w:rPr>
        <w:t>região</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mais</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desenvolvida</w:t>
      </w:r>
      <w:r w:rsidRPr="00645E4A">
        <w:rPr>
          <w:rFonts w:ascii="Arial" w:eastAsia="Times New Roman" w:hAnsi="Arial" w:cs="Times New Roman"/>
          <w:color w:val="212529"/>
          <w:sz w:val="28"/>
          <w:szCs w:val="28"/>
          <w:lang w:eastAsia="pt-BR"/>
        </w:rPr>
        <w:t>, é a mais representativa no PIB brasileiro, correspondendo a 55,2% do PIB nacional. Destacam-se o setor </w:t>
      </w:r>
      <w:r w:rsidRPr="00645E4A">
        <w:rPr>
          <w:rFonts w:ascii="Arial" w:eastAsia="Times New Roman" w:hAnsi="Arial" w:cs="Times New Roman"/>
          <w:b/>
          <w:bCs/>
          <w:color w:val="212529"/>
          <w:sz w:val="28"/>
          <w:szCs w:val="28"/>
          <w:lang w:eastAsia="pt-BR"/>
        </w:rPr>
        <w:t>industrial</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financeiro</w:t>
      </w:r>
      <w:r w:rsidRPr="00645E4A">
        <w:rPr>
          <w:rFonts w:ascii="Arial" w:eastAsia="Times New Roman" w:hAnsi="Arial" w:cs="Times New Roman"/>
          <w:color w:val="212529"/>
          <w:sz w:val="28"/>
          <w:szCs w:val="28"/>
          <w:lang w:eastAsia="pt-BR"/>
        </w:rPr>
        <w:t> e </w:t>
      </w:r>
      <w:r w:rsidRPr="00645E4A">
        <w:rPr>
          <w:rFonts w:ascii="Arial" w:eastAsia="Times New Roman" w:hAnsi="Arial" w:cs="Times New Roman"/>
          <w:b/>
          <w:bCs/>
          <w:color w:val="212529"/>
          <w:sz w:val="28"/>
          <w:szCs w:val="28"/>
          <w:lang w:eastAsia="pt-BR"/>
        </w:rPr>
        <w:t>comercial.</w:t>
      </w:r>
      <w:r w:rsidRPr="00645E4A">
        <w:rPr>
          <w:rFonts w:ascii="Arial" w:eastAsia="Times New Roman" w:hAnsi="Arial" w:cs="Times New Roman"/>
          <w:color w:val="212529"/>
          <w:sz w:val="28"/>
          <w:szCs w:val="28"/>
          <w:lang w:eastAsia="pt-BR"/>
        </w:rPr>
        <w:t> As indústrias automobilísticas, siderúrgicas e petrolíferas apresentam-se em grande quantidade.</w:t>
      </w:r>
    </w:p>
    <w:p w14:paraId="2EB5496E" w14:textId="01E2B360" w:rsidR="005013CB" w:rsidRPr="00645E4A" w:rsidRDefault="005013CB" w:rsidP="00D01EF0">
      <w:pPr>
        <w:shd w:val="clear" w:color="auto" w:fill="FFFFFF"/>
        <w:spacing w:after="225" w:line="240" w:lineRule="auto"/>
        <w:jc w:val="both"/>
        <w:rPr>
          <w:rFonts w:ascii="Arial" w:eastAsia="Times New Roman" w:hAnsi="Arial" w:cs="Times New Roman"/>
          <w:color w:val="212529"/>
          <w:sz w:val="28"/>
          <w:szCs w:val="28"/>
          <w:lang w:eastAsia="pt-BR"/>
        </w:rPr>
      </w:pPr>
      <w:r w:rsidRPr="00645E4A">
        <w:rPr>
          <w:rFonts w:ascii="Arial" w:eastAsia="Times New Roman" w:hAnsi="Arial" w:cs="Times New Roman"/>
          <w:color w:val="212529"/>
          <w:sz w:val="28"/>
          <w:szCs w:val="28"/>
          <w:lang w:eastAsia="pt-BR"/>
        </w:rPr>
        <w:t>Além de atrair pessoas em busca de trabalho, a Região Sudeste também destaca-se pelo </w:t>
      </w:r>
      <w:r w:rsidRPr="00645E4A">
        <w:rPr>
          <w:rFonts w:ascii="Arial" w:eastAsia="Times New Roman" w:hAnsi="Arial" w:cs="Times New Roman"/>
          <w:b/>
          <w:bCs/>
          <w:color w:val="212529"/>
          <w:sz w:val="28"/>
          <w:szCs w:val="28"/>
          <w:lang w:eastAsia="pt-BR"/>
        </w:rPr>
        <w:t>turismo.</w:t>
      </w:r>
      <w:r w:rsidRPr="00645E4A">
        <w:rPr>
          <w:rFonts w:ascii="Arial" w:eastAsia="Times New Roman" w:hAnsi="Arial" w:cs="Times New Roman"/>
          <w:color w:val="212529"/>
          <w:sz w:val="28"/>
          <w:szCs w:val="28"/>
          <w:lang w:eastAsia="pt-BR"/>
        </w:rPr>
        <w:t> O </w:t>
      </w:r>
      <w:r w:rsidRPr="00645E4A">
        <w:rPr>
          <w:rFonts w:ascii="Arial" w:eastAsia="Times New Roman" w:hAnsi="Arial" w:cs="Times New Roman"/>
          <w:b/>
          <w:bCs/>
          <w:color w:val="212529"/>
          <w:sz w:val="28"/>
          <w:szCs w:val="28"/>
          <w:lang w:eastAsia="pt-BR"/>
        </w:rPr>
        <w:t>Rio</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de</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Janeiro</w:t>
      </w:r>
      <w:r w:rsidRPr="00645E4A">
        <w:rPr>
          <w:rFonts w:ascii="Arial" w:eastAsia="Times New Roman" w:hAnsi="Arial" w:cs="Times New Roman"/>
          <w:color w:val="212529"/>
          <w:sz w:val="28"/>
          <w:szCs w:val="28"/>
          <w:lang w:eastAsia="pt-BR"/>
        </w:rPr>
        <w:t> atrai milhões de </w:t>
      </w:r>
      <w:r w:rsidRPr="00645E4A">
        <w:rPr>
          <w:rFonts w:ascii="Arial" w:eastAsia="Times New Roman" w:hAnsi="Arial" w:cs="Times New Roman"/>
          <w:b/>
          <w:bCs/>
          <w:color w:val="212529"/>
          <w:sz w:val="28"/>
          <w:szCs w:val="28"/>
          <w:lang w:eastAsia="pt-BR"/>
        </w:rPr>
        <w:t>turistas</w:t>
      </w:r>
      <w:r w:rsidRPr="00645E4A">
        <w:rPr>
          <w:rFonts w:ascii="Arial" w:eastAsia="Times New Roman" w:hAnsi="Arial" w:cs="Times New Roman"/>
          <w:color w:val="212529"/>
          <w:sz w:val="28"/>
          <w:szCs w:val="28"/>
          <w:lang w:eastAsia="pt-BR"/>
        </w:rPr>
        <w:t> durante todo o ano. </w:t>
      </w:r>
      <w:r w:rsidRPr="00645E4A">
        <w:rPr>
          <w:rFonts w:ascii="Arial" w:eastAsia="Times New Roman" w:hAnsi="Arial" w:cs="Times New Roman"/>
          <w:b/>
          <w:bCs/>
          <w:color w:val="212529"/>
          <w:sz w:val="28"/>
          <w:szCs w:val="28"/>
          <w:lang w:eastAsia="pt-BR"/>
        </w:rPr>
        <w:t>São</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Paulo</w:t>
      </w:r>
      <w:r w:rsidRPr="00645E4A">
        <w:rPr>
          <w:rFonts w:ascii="Arial" w:eastAsia="Times New Roman" w:hAnsi="Arial" w:cs="Times New Roman"/>
          <w:color w:val="212529"/>
          <w:sz w:val="28"/>
          <w:szCs w:val="28"/>
          <w:lang w:eastAsia="pt-BR"/>
        </w:rPr>
        <w:t> é conhecido pelo aspecto </w:t>
      </w:r>
      <w:r w:rsidRPr="00645E4A">
        <w:rPr>
          <w:rFonts w:ascii="Arial" w:eastAsia="Times New Roman" w:hAnsi="Arial" w:cs="Times New Roman"/>
          <w:b/>
          <w:bCs/>
          <w:color w:val="212529"/>
          <w:sz w:val="28"/>
          <w:szCs w:val="28"/>
          <w:lang w:eastAsia="pt-BR"/>
        </w:rPr>
        <w:t>cultural</w:t>
      </w:r>
      <w:r w:rsidRPr="00645E4A">
        <w:rPr>
          <w:rFonts w:ascii="Arial" w:eastAsia="Times New Roman" w:hAnsi="Arial" w:cs="Times New Roman"/>
          <w:color w:val="212529"/>
          <w:sz w:val="28"/>
          <w:szCs w:val="28"/>
          <w:lang w:eastAsia="pt-BR"/>
        </w:rPr>
        <w:t>, atraindo pessoas que se interessam pelo </w:t>
      </w:r>
      <w:r w:rsidRPr="00645E4A">
        <w:rPr>
          <w:rFonts w:ascii="Arial" w:eastAsia="Times New Roman" w:hAnsi="Arial" w:cs="Times New Roman"/>
          <w:b/>
          <w:bCs/>
          <w:color w:val="212529"/>
          <w:sz w:val="28"/>
          <w:szCs w:val="28"/>
          <w:lang w:eastAsia="pt-BR"/>
        </w:rPr>
        <w:t>teatro</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festivais</w:t>
      </w:r>
      <w:r w:rsidRPr="00645E4A">
        <w:rPr>
          <w:rFonts w:ascii="Arial" w:eastAsia="Times New Roman" w:hAnsi="Arial" w:cs="Times New Roman"/>
          <w:color w:val="212529"/>
          <w:sz w:val="28"/>
          <w:szCs w:val="28"/>
          <w:lang w:eastAsia="pt-BR"/>
        </w:rPr>
        <w:t> e </w:t>
      </w:r>
      <w:r w:rsidRPr="00645E4A">
        <w:rPr>
          <w:rFonts w:ascii="Arial" w:eastAsia="Times New Roman" w:hAnsi="Arial" w:cs="Times New Roman"/>
          <w:b/>
          <w:bCs/>
          <w:color w:val="212529"/>
          <w:sz w:val="28"/>
          <w:szCs w:val="28"/>
          <w:lang w:eastAsia="pt-BR"/>
        </w:rPr>
        <w:t>cinema.</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Minas</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Gerais</w:t>
      </w:r>
      <w:r w:rsidRPr="00645E4A">
        <w:rPr>
          <w:rFonts w:ascii="Arial" w:eastAsia="Times New Roman" w:hAnsi="Arial" w:cs="Times New Roman"/>
          <w:color w:val="212529"/>
          <w:sz w:val="28"/>
          <w:szCs w:val="28"/>
          <w:lang w:eastAsia="pt-BR"/>
        </w:rPr>
        <w:t> e </w:t>
      </w:r>
      <w:r w:rsidRPr="00645E4A">
        <w:rPr>
          <w:rFonts w:ascii="Arial" w:eastAsia="Times New Roman" w:hAnsi="Arial" w:cs="Times New Roman"/>
          <w:b/>
          <w:bCs/>
          <w:color w:val="212529"/>
          <w:sz w:val="28"/>
          <w:szCs w:val="28"/>
          <w:lang w:eastAsia="pt-BR"/>
        </w:rPr>
        <w:t>Espírito</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Santo</w:t>
      </w:r>
      <w:r w:rsidRPr="00645E4A">
        <w:rPr>
          <w:rFonts w:ascii="Arial" w:eastAsia="Times New Roman" w:hAnsi="Arial" w:cs="Times New Roman"/>
          <w:color w:val="212529"/>
          <w:sz w:val="28"/>
          <w:szCs w:val="28"/>
          <w:lang w:eastAsia="pt-BR"/>
        </w:rPr>
        <w:t> com suas belíssimas </w:t>
      </w:r>
      <w:r w:rsidRPr="00645E4A">
        <w:rPr>
          <w:rFonts w:ascii="Arial" w:eastAsia="Times New Roman" w:hAnsi="Arial" w:cs="Times New Roman"/>
          <w:b/>
          <w:bCs/>
          <w:color w:val="212529"/>
          <w:sz w:val="28"/>
          <w:szCs w:val="28"/>
          <w:lang w:eastAsia="pt-BR"/>
        </w:rPr>
        <w:t>construções</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históricas</w:t>
      </w:r>
      <w:r w:rsidRPr="00645E4A">
        <w:rPr>
          <w:rFonts w:ascii="Arial" w:eastAsia="Times New Roman" w:hAnsi="Arial" w:cs="Times New Roman"/>
          <w:color w:val="212529"/>
          <w:sz w:val="28"/>
          <w:szCs w:val="28"/>
          <w:lang w:eastAsia="pt-BR"/>
        </w:rPr>
        <w:t> também atraem visitantes de todo o mundo.</w:t>
      </w:r>
    </w:p>
    <w:p w14:paraId="710808E5" w14:textId="5C4A1AAD" w:rsidR="00645E4A" w:rsidRPr="00645E4A" w:rsidRDefault="00645E4A" w:rsidP="00D01EF0">
      <w:pPr>
        <w:shd w:val="clear" w:color="auto" w:fill="FFFFFF"/>
        <w:spacing w:after="225" w:line="240" w:lineRule="auto"/>
        <w:jc w:val="both"/>
        <w:rPr>
          <w:rFonts w:ascii="Arial" w:eastAsia="Times New Roman" w:hAnsi="Arial" w:cs="Times New Roman"/>
          <w:color w:val="212529"/>
          <w:sz w:val="28"/>
          <w:szCs w:val="28"/>
          <w:lang w:eastAsia="pt-BR"/>
        </w:rPr>
      </w:pPr>
    </w:p>
    <w:p w14:paraId="54F7D195" w14:textId="77777777" w:rsidR="00645E4A" w:rsidRPr="00645E4A" w:rsidRDefault="00645E4A" w:rsidP="00D01EF0">
      <w:pPr>
        <w:shd w:val="clear" w:color="auto" w:fill="FFFFFF"/>
        <w:spacing w:after="225" w:line="240" w:lineRule="auto"/>
        <w:jc w:val="both"/>
        <w:rPr>
          <w:rFonts w:ascii="Arial" w:eastAsia="Times New Roman" w:hAnsi="Arial" w:cs="Times New Roman"/>
          <w:color w:val="212529"/>
          <w:sz w:val="28"/>
          <w:szCs w:val="28"/>
          <w:lang w:eastAsia="pt-BR"/>
        </w:rPr>
      </w:pPr>
    </w:p>
    <w:p w14:paraId="491D3E0F" w14:textId="7E94300E" w:rsidR="00645E4A" w:rsidRPr="00645E4A" w:rsidRDefault="005013CB" w:rsidP="00645E4A">
      <w:pPr>
        <w:shd w:val="clear" w:color="auto" w:fill="FFFFFF"/>
        <w:spacing w:before="225" w:after="450" w:line="240" w:lineRule="auto"/>
        <w:jc w:val="center"/>
        <w:outlineLvl w:val="2"/>
        <w:rPr>
          <w:rFonts w:ascii="Arial" w:eastAsia="Times New Roman" w:hAnsi="Arial" w:cs="Times New Roman"/>
          <w:b/>
          <w:bCs/>
          <w:color w:val="212529"/>
          <w:sz w:val="28"/>
          <w:szCs w:val="28"/>
          <w:u w:val="single"/>
          <w:lang w:eastAsia="pt-BR"/>
        </w:rPr>
      </w:pPr>
      <w:r w:rsidRPr="00645E4A">
        <w:rPr>
          <w:rFonts w:ascii="Arial" w:eastAsia="Times New Roman" w:hAnsi="Arial" w:cs="Times New Roman"/>
          <w:b/>
          <w:bCs/>
          <w:color w:val="212529"/>
          <w:sz w:val="28"/>
          <w:szCs w:val="28"/>
          <w:u w:val="single"/>
          <w:lang w:eastAsia="pt-BR"/>
        </w:rPr>
        <w:lastRenderedPageBreak/>
        <w:t>→ Região Sul</w:t>
      </w:r>
    </w:p>
    <w:p w14:paraId="494540CD" w14:textId="7E94300E" w:rsidR="005013CB" w:rsidRPr="00645E4A" w:rsidRDefault="005013CB" w:rsidP="00D01EF0">
      <w:pPr>
        <w:shd w:val="clear" w:color="auto" w:fill="FFFFFF"/>
        <w:spacing w:after="225" w:line="240" w:lineRule="auto"/>
        <w:jc w:val="both"/>
        <w:rPr>
          <w:rFonts w:ascii="Arial" w:eastAsia="Times New Roman" w:hAnsi="Arial" w:cs="Times New Roman"/>
          <w:color w:val="212529"/>
          <w:sz w:val="28"/>
          <w:szCs w:val="28"/>
          <w:lang w:eastAsia="pt-BR"/>
        </w:rPr>
      </w:pPr>
      <w:r w:rsidRPr="00645E4A">
        <w:rPr>
          <w:rFonts w:ascii="Arial" w:eastAsia="Times New Roman" w:hAnsi="Arial" w:cs="Times New Roman"/>
          <w:color w:val="212529"/>
          <w:sz w:val="28"/>
          <w:szCs w:val="28"/>
          <w:lang w:eastAsia="pt-BR"/>
        </w:rPr>
        <w:t>A </w:t>
      </w:r>
      <w:hyperlink r:id="rId9" w:history="1">
        <w:r w:rsidRPr="00645E4A">
          <w:rPr>
            <w:rStyle w:val="Hyperlink"/>
            <w:rFonts w:ascii="Arial" w:eastAsia="Times New Roman" w:hAnsi="Arial" w:cs="Times New Roman"/>
            <w:b/>
            <w:bCs/>
            <w:color w:val="427FA8"/>
            <w:sz w:val="28"/>
            <w:szCs w:val="28"/>
            <w:u w:val="none"/>
            <w:lang w:eastAsia="pt-BR"/>
          </w:rPr>
          <w:t>Região Sul</w:t>
        </w:r>
      </w:hyperlink>
      <w:r w:rsidRPr="00645E4A">
        <w:rPr>
          <w:rFonts w:ascii="Arial" w:eastAsia="Times New Roman" w:hAnsi="Arial" w:cs="Times New Roman"/>
          <w:color w:val="212529"/>
          <w:sz w:val="28"/>
          <w:szCs w:val="28"/>
          <w:lang w:eastAsia="pt-BR"/>
        </w:rPr>
        <w:t> é constituída por três estados e é a </w:t>
      </w:r>
      <w:r w:rsidRPr="00645E4A">
        <w:rPr>
          <w:rFonts w:ascii="Arial" w:eastAsia="Times New Roman" w:hAnsi="Arial" w:cs="Times New Roman"/>
          <w:b/>
          <w:bCs/>
          <w:color w:val="212529"/>
          <w:sz w:val="28"/>
          <w:szCs w:val="28"/>
          <w:lang w:eastAsia="pt-BR"/>
        </w:rPr>
        <w:t>menor</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região</w:t>
      </w:r>
      <w:r w:rsidRPr="00645E4A">
        <w:rPr>
          <w:rFonts w:ascii="Arial" w:eastAsia="Times New Roman" w:hAnsi="Arial" w:cs="Times New Roman"/>
          <w:color w:val="212529"/>
          <w:sz w:val="28"/>
          <w:szCs w:val="28"/>
          <w:lang w:eastAsia="pt-BR"/>
        </w:rPr>
        <w:t> do Brasil em </w:t>
      </w:r>
      <w:r w:rsidRPr="00645E4A">
        <w:rPr>
          <w:rFonts w:ascii="Arial" w:eastAsia="Times New Roman" w:hAnsi="Arial" w:cs="Times New Roman"/>
          <w:b/>
          <w:bCs/>
          <w:color w:val="212529"/>
          <w:sz w:val="28"/>
          <w:szCs w:val="28"/>
          <w:lang w:eastAsia="pt-BR"/>
        </w:rPr>
        <w:t>extensão</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territorial.</w:t>
      </w:r>
      <w:r w:rsidRPr="00645E4A">
        <w:rPr>
          <w:rFonts w:ascii="Arial" w:eastAsia="Times New Roman" w:hAnsi="Arial" w:cs="Times New Roman"/>
          <w:color w:val="212529"/>
          <w:sz w:val="28"/>
          <w:szCs w:val="28"/>
          <w:lang w:eastAsia="pt-BR"/>
        </w:rPr>
        <w:t> Abrange uma área de 576.774 km</w:t>
      </w:r>
      <w:r w:rsidRPr="00645E4A">
        <w:rPr>
          <w:rFonts w:ascii="Arial" w:eastAsia="Times New Roman" w:hAnsi="Arial" w:cs="Times New Roman"/>
          <w:color w:val="212529"/>
          <w:sz w:val="28"/>
          <w:szCs w:val="28"/>
          <w:vertAlign w:val="superscript"/>
          <w:lang w:eastAsia="pt-BR"/>
        </w:rPr>
        <w:t>2</w:t>
      </w:r>
      <w:r w:rsidRPr="00645E4A">
        <w:rPr>
          <w:rFonts w:ascii="Arial" w:eastAsia="Times New Roman" w:hAnsi="Arial" w:cs="Times New Roman"/>
          <w:color w:val="212529"/>
          <w:sz w:val="28"/>
          <w:szCs w:val="28"/>
          <w:lang w:eastAsia="pt-BR"/>
        </w:rPr>
        <w:t> e é considerada uma das regiões com </w:t>
      </w:r>
      <w:r w:rsidRPr="00645E4A">
        <w:rPr>
          <w:rFonts w:ascii="Arial" w:eastAsia="Times New Roman" w:hAnsi="Arial" w:cs="Times New Roman"/>
          <w:b/>
          <w:bCs/>
          <w:color w:val="212529"/>
          <w:sz w:val="28"/>
          <w:szCs w:val="28"/>
          <w:lang w:eastAsia="pt-BR"/>
        </w:rPr>
        <w:t>características</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mais</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distintas</w:t>
      </w:r>
      <w:r w:rsidRPr="00645E4A">
        <w:rPr>
          <w:rFonts w:ascii="Arial" w:eastAsia="Times New Roman" w:hAnsi="Arial" w:cs="Times New Roman"/>
          <w:color w:val="212529"/>
          <w:sz w:val="28"/>
          <w:szCs w:val="28"/>
          <w:lang w:eastAsia="pt-BR"/>
        </w:rPr>
        <w:t> de todo o resto do país. Isso deve-se principalmente ao </w:t>
      </w:r>
      <w:r w:rsidRPr="00645E4A">
        <w:rPr>
          <w:rFonts w:ascii="Arial" w:eastAsia="Times New Roman" w:hAnsi="Arial" w:cs="Times New Roman"/>
          <w:b/>
          <w:bCs/>
          <w:color w:val="212529"/>
          <w:sz w:val="28"/>
          <w:szCs w:val="28"/>
          <w:lang w:eastAsia="pt-BR"/>
        </w:rPr>
        <w:t>contexto</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histórico</w:t>
      </w:r>
      <w:r w:rsidRPr="00645E4A">
        <w:rPr>
          <w:rFonts w:ascii="Arial" w:eastAsia="Times New Roman" w:hAnsi="Arial" w:cs="Times New Roman"/>
          <w:color w:val="212529"/>
          <w:sz w:val="28"/>
          <w:szCs w:val="28"/>
          <w:lang w:eastAsia="pt-BR"/>
        </w:rPr>
        <w:t> no que diz respeito à </w:t>
      </w:r>
      <w:r w:rsidRPr="00645E4A">
        <w:rPr>
          <w:rFonts w:ascii="Arial" w:eastAsia="Times New Roman" w:hAnsi="Arial" w:cs="Times New Roman"/>
          <w:b/>
          <w:bCs/>
          <w:color w:val="212529"/>
          <w:sz w:val="28"/>
          <w:szCs w:val="28"/>
          <w:lang w:eastAsia="pt-BR"/>
        </w:rPr>
        <w:t>colonização.</w:t>
      </w:r>
      <w:r w:rsidRPr="00645E4A">
        <w:rPr>
          <w:rFonts w:ascii="Arial" w:eastAsia="Times New Roman" w:hAnsi="Arial" w:cs="Times New Roman"/>
          <w:color w:val="212529"/>
          <w:sz w:val="28"/>
          <w:szCs w:val="28"/>
          <w:lang w:eastAsia="pt-BR"/>
        </w:rPr>
        <w:t> Essa região foi </w:t>
      </w:r>
      <w:r w:rsidRPr="00645E4A">
        <w:rPr>
          <w:rFonts w:ascii="Arial" w:eastAsia="Times New Roman" w:hAnsi="Arial" w:cs="Times New Roman"/>
          <w:b/>
          <w:bCs/>
          <w:color w:val="212529"/>
          <w:sz w:val="28"/>
          <w:szCs w:val="28"/>
          <w:lang w:eastAsia="pt-BR"/>
        </w:rPr>
        <w:t>colonizada</w:t>
      </w:r>
      <w:r w:rsidRPr="00645E4A">
        <w:rPr>
          <w:rFonts w:ascii="Arial" w:eastAsia="Times New Roman" w:hAnsi="Arial" w:cs="Times New Roman"/>
          <w:color w:val="212529"/>
          <w:sz w:val="28"/>
          <w:szCs w:val="28"/>
          <w:lang w:eastAsia="pt-BR"/>
        </w:rPr>
        <w:t> especialmente por alemães e italianos.Apresenta os </w:t>
      </w:r>
      <w:r w:rsidRPr="00645E4A">
        <w:rPr>
          <w:rFonts w:ascii="Arial" w:eastAsia="Times New Roman" w:hAnsi="Arial" w:cs="Times New Roman"/>
          <w:b/>
          <w:bCs/>
          <w:color w:val="212529"/>
          <w:sz w:val="28"/>
          <w:szCs w:val="28"/>
          <w:lang w:eastAsia="pt-BR"/>
        </w:rPr>
        <w:t>melhores</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indicadores</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sociais</w:t>
      </w:r>
      <w:r w:rsidRPr="00645E4A">
        <w:rPr>
          <w:rFonts w:ascii="Arial" w:eastAsia="Times New Roman" w:hAnsi="Arial" w:cs="Times New Roman"/>
          <w:color w:val="212529"/>
          <w:sz w:val="28"/>
          <w:szCs w:val="28"/>
          <w:lang w:eastAsia="pt-BR"/>
        </w:rPr>
        <w:t>, indicando ser uma região que apresenta </w:t>
      </w:r>
      <w:r w:rsidRPr="00645E4A">
        <w:rPr>
          <w:rFonts w:ascii="Arial" w:eastAsia="Times New Roman" w:hAnsi="Arial" w:cs="Times New Roman"/>
          <w:b/>
          <w:bCs/>
          <w:color w:val="212529"/>
          <w:sz w:val="28"/>
          <w:szCs w:val="28"/>
          <w:lang w:eastAsia="pt-BR"/>
        </w:rPr>
        <w:t>boas</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políticas</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públicas</w:t>
      </w:r>
      <w:r w:rsidRPr="00645E4A">
        <w:rPr>
          <w:rFonts w:ascii="Arial" w:eastAsia="Times New Roman" w:hAnsi="Arial" w:cs="Times New Roman"/>
          <w:color w:val="212529"/>
          <w:sz w:val="28"/>
          <w:szCs w:val="28"/>
          <w:lang w:eastAsia="pt-BR"/>
        </w:rPr>
        <w:t> para educação e saúde.</w:t>
      </w:r>
    </w:p>
    <w:p w14:paraId="00D3CCEC" w14:textId="77777777" w:rsidR="005013CB" w:rsidRPr="00645E4A" w:rsidRDefault="005013CB" w:rsidP="00D01EF0">
      <w:pPr>
        <w:shd w:val="clear" w:color="auto" w:fill="FFFFFF"/>
        <w:spacing w:after="225" w:line="240" w:lineRule="auto"/>
        <w:jc w:val="both"/>
        <w:rPr>
          <w:rFonts w:ascii="Arial" w:eastAsia="Times New Roman" w:hAnsi="Arial" w:cs="Times New Roman"/>
          <w:color w:val="212529"/>
          <w:sz w:val="28"/>
          <w:szCs w:val="28"/>
          <w:lang w:eastAsia="pt-BR"/>
        </w:rPr>
      </w:pPr>
      <w:r w:rsidRPr="00645E4A">
        <w:rPr>
          <w:rFonts w:ascii="Arial" w:eastAsia="Times New Roman" w:hAnsi="Arial" w:cs="Times New Roman"/>
          <w:b/>
          <w:bCs/>
          <w:color w:val="212529"/>
          <w:sz w:val="28"/>
          <w:szCs w:val="28"/>
          <w:lang w:eastAsia="pt-BR"/>
        </w:rPr>
        <w:t>Outra</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característica</w:t>
      </w:r>
      <w:r w:rsidRPr="00645E4A">
        <w:rPr>
          <w:rFonts w:ascii="Arial" w:eastAsia="Times New Roman" w:hAnsi="Arial" w:cs="Times New Roman"/>
          <w:color w:val="212529"/>
          <w:sz w:val="28"/>
          <w:szCs w:val="28"/>
          <w:lang w:eastAsia="pt-BR"/>
        </w:rPr>
        <w:t> que </w:t>
      </w:r>
      <w:r w:rsidRPr="00645E4A">
        <w:rPr>
          <w:rFonts w:ascii="Arial" w:eastAsia="Times New Roman" w:hAnsi="Arial" w:cs="Times New Roman"/>
          <w:b/>
          <w:bCs/>
          <w:color w:val="212529"/>
          <w:sz w:val="28"/>
          <w:szCs w:val="28"/>
          <w:lang w:eastAsia="pt-BR"/>
        </w:rPr>
        <w:t>difere</w:t>
      </w:r>
      <w:r w:rsidRPr="00645E4A">
        <w:rPr>
          <w:rFonts w:ascii="Arial" w:eastAsia="Times New Roman" w:hAnsi="Arial" w:cs="Times New Roman"/>
          <w:color w:val="212529"/>
          <w:sz w:val="28"/>
          <w:szCs w:val="28"/>
          <w:lang w:eastAsia="pt-BR"/>
        </w:rPr>
        <w:t> essa região das demais refere-se à sua </w:t>
      </w:r>
      <w:r w:rsidRPr="00645E4A">
        <w:rPr>
          <w:rFonts w:ascii="Arial" w:eastAsia="Times New Roman" w:hAnsi="Arial" w:cs="Times New Roman"/>
          <w:b/>
          <w:bCs/>
          <w:color w:val="212529"/>
          <w:sz w:val="28"/>
          <w:szCs w:val="28"/>
          <w:lang w:eastAsia="pt-BR"/>
        </w:rPr>
        <w:t>localização.</w:t>
      </w:r>
      <w:r w:rsidRPr="00645E4A">
        <w:rPr>
          <w:rFonts w:ascii="Arial" w:eastAsia="Times New Roman" w:hAnsi="Arial" w:cs="Times New Roman"/>
          <w:color w:val="212529"/>
          <w:sz w:val="28"/>
          <w:szCs w:val="28"/>
          <w:lang w:eastAsia="pt-BR"/>
        </w:rPr>
        <w:t> Por estar abaixo da zona tropical, o Sul do Brasil apresenta as</w:t>
      </w:r>
      <w:hyperlink r:id="rId10" w:history="1">
        <w:r w:rsidRPr="00645E4A">
          <w:rPr>
            <w:rStyle w:val="Hyperlink"/>
            <w:rFonts w:ascii="Arial" w:eastAsia="Times New Roman" w:hAnsi="Arial" w:cs="Times New Roman"/>
            <w:b/>
            <w:bCs/>
            <w:color w:val="427FA8"/>
            <w:sz w:val="28"/>
            <w:szCs w:val="28"/>
            <w:u w:val="none"/>
            <w:lang w:eastAsia="pt-BR"/>
          </w:rPr>
          <w:t> estações do ano</w:t>
        </w:r>
      </w:hyperlink>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bem</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definidas.</w:t>
      </w:r>
      <w:r w:rsidRPr="00645E4A">
        <w:rPr>
          <w:rFonts w:ascii="Arial" w:eastAsia="Times New Roman" w:hAnsi="Arial" w:cs="Times New Roman"/>
          <w:color w:val="212529"/>
          <w:sz w:val="28"/>
          <w:szCs w:val="28"/>
          <w:lang w:eastAsia="pt-BR"/>
        </w:rPr>
        <w:t> Há período de </w:t>
      </w:r>
      <w:r w:rsidRPr="00645E4A">
        <w:rPr>
          <w:rFonts w:ascii="Arial" w:eastAsia="Times New Roman" w:hAnsi="Arial" w:cs="Times New Roman"/>
          <w:b/>
          <w:bCs/>
          <w:color w:val="212529"/>
          <w:sz w:val="28"/>
          <w:szCs w:val="28"/>
          <w:lang w:eastAsia="pt-BR"/>
        </w:rPr>
        <w:t>inverno</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rigoroso</w:t>
      </w:r>
      <w:r w:rsidRPr="00645E4A">
        <w:rPr>
          <w:rFonts w:ascii="Arial" w:eastAsia="Times New Roman" w:hAnsi="Arial" w:cs="Times New Roman"/>
          <w:color w:val="212529"/>
          <w:sz w:val="28"/>
          <w:szCs w:val="28"/>
          <w:lang w:eastAsia="pt-BR"/>
        </w:rPr>
        <w:t> com ocorrência de </w:t>
      </w:r>
      <w:r w:rsidRPr="00645E4A">
        <w:rPr>
          <w:rFonts w:ascii="Arial" w:eastAsia="Times New Roman" w:hAnsi="Arial" w:cs="Times New Roman"/>
          <w:b/>
          <w:bCs/>
          <w:color w:val="212529"/>
          <w:sz w:val="28"/>
          <w:szCs w:val="28"/>
          <w:lang w:eastAsia="pt-BR"/>
        </w:rPr>
        <w:t>geadas</w:t>
      </w:r>
      <w:r w:rsidRPr="00645E4A">
        <w:rPr>
          <w:rFonts w:ascii="Arial" w:eastAsia="Times New Roman" w:hAnsi="Arial" w:cs="Times New Roman"/>
          <w:color w:val="212529"/>
          <w:sz w:val="28"/>
          <w:szCs w:val="28"/>
          <w:lang w:eastAsia="pt-BR"/>
        </w:rPr>
        <w:t> como também há períodos de </w:t>
      </w:r>
      <w:r w:rsidRPr="00645E4A">
        <w:rPr>
          <w:rFonts w:ascii="Arial" w:eastAsia="Times New Roman" w:hAnsi="Arial" w:cs="Times New Roman"/>
          <w:b/>
          <w:bCs/>
          <w:color w:val="212529"/>
          <w:sz w:val="28"/>
          <w:szCs w:val="28"/>
          <w:lang w:eastAsia="pt-BR"/>
        </w:rPr>
        <w:t>temperaturas</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amenas</w:t>
      </w:r>
      <w:r w:rsidRPr="00645E4A">
        <w:rPr>
          <w:rFonts w:ascii="Arial" w:eastAsia="Times New Roman" w:hAnsi="Arial" w:cs="Times New Roman"/>
          <w:color w:val="212529"/>
          <w:sz w:val="28"/>
          <w:szCs w:val="28"/>
          <w:lang w:eastAsia="pt-BR"/>
        </w:rPr>
        <w:t> e </w:t>
      </w:r>
      <w:r w:rsidRPr="00645E4A">
        <w:rPr>
          <w:rFonts w:ascii="Arial" w:eastAsia="Times New Roman" w:hAnsi="Arial" w:cs="Times New Roman"/>
          <w:b/>
          <w:bCs/>
          <w:color w:val="212529"/>
          <w:sz w:val="28"/>
          <w:szCs w:val="28"/>
          <w:lang w:eastAsia="pt-BR"/>
        </w:rPr>
        <w:t>temperaturas</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elevadas.</w:t>
      </w:r>
      <w:r w:rsidRPr="00645E4A">
        <w:rPr>
          <w:rFonts w:ascii="Arial" w:eastAsia="Times New Roman" w:hAnsi="Arial" w:cs="Times New Roman"/>
          <w:color w:val="212529"/>
          <w:sz w:val="28"/>
          <w:szCs w:val="28"/>
          <w:lang w:eastAsia="pt-BR"/>
        </w:rPr>
        <w:t> Os </w:t>
      </w:r>
      <w:r w:rsidRPr="00645E4A">
        <w:rPr>
          <w:rFonts w:ascii="Arial" w:eastAsia="Times New Roman" w:hAnsi="Arial" w:cs="Times New Roman"/>
          <w:b/>
          <w:bCs/>
          <w:color w:val="212529"/>
          <w:sz w:val="28"/>
          <w:szCs w:val="28"/>
          <w:lang w:eastAsia="pt-BR"/>
        </w:rPr>
        <w:t>índices</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pluviométricos</w:t>
      </w:r>
      <w:r w:rsidRPr="00645E4A">
        <w:rPr>
          <w:rFonts w:ascii="Arial" w:eastAsia="Times New Roman" w:hAnsi="Arial" w:cs="Times New Roman"/>
          <w:color w:val="212529"/>
          <w:sz w:val="28"/>
          <w:szCs w:val="28"/>
          <w:lang w:eastAsia="pt-BR"/>
        </w:rPr>
        <w:t> distribuem-se </w:t>
      </w:r>
      <w:r w:rsidRPr="00645E4A">
        <w:rPr>
          <w:rFonts w:ascii="Arial" w:eastAsia="Times New Roman" w:hAnsi="Arial" w:cs="Times New Roman"/>
          <w:b/>
          <w:bCs/>
          <w:color w:val="212529"/>
          <w:sz w:val="28"/>
          <w:szCs w:val="28"/>
          <w:lang w:eastAsia="pt-BR"/>
        </w:rPr>
        <w:t>homogeneamente</w:t>
      </w:r>
      <w:r w:rsidRPr="00645E4A">
        <w:rPr>
          <w:rFonts w:ascii="Arial" w:eastAsia="Times New Roman" w:hAnsi="Arial" w:cs="Times New Roman"/>
          <w:color w:val="212529"/>
          <w:sz w:val="28"/>
          <w:szCs w:val="28"/>
          <w:lang w:eastAsia="pt-BR"/>
        </w:rPr>
        <w:t> durante todo o ano.</w:t>
      </w:r>
    </w:p>
    <w:p w14:paraId="5869220B" w14:textId="77777777" w:rsidR="005013CB" w:rsidRPr="00645E4A" w:rsidRDefault="005013CB" w:rsidP="00D01EF0">
      <w:pPr>
        <w:shd w:val="clear" w:color="auto" w:fill="FFFFFF"/>
        <w:spacing w:after="225" w:line="240" w:lineRule="auto"/>
        <w:jc w:val="both"/>
        <w:rPr>
          <w:rFonts w:ascii="Arial" w:eastAsia="Times New Roman" w:hAnsi="Arial" w:cs="Times New Roman"/>
          <w:color w:val="212529"/>
          <w:sz w:val="28"/>
          <w:szCs w:val="28"/>
          <w:lang w:eastAsia="pt-BR"/>
        </w:rPr>
      </w:pPr>
      <w:r w:rsidRPr="00645E4A">
        <w:rPr>
          <w:rFonts w:ascii="Arial" w:eastAsia="Times New Roman" w:hAnsi="Arial" w:cs="Times New Roman"/>
          <w:color w:val="212529"/>
          <w:sz w:val="28"/>
          <w:szCs w:val="28"/>
          <w:lang w:eastAsia="pt-BR"/>
        </w:rPr>
        <w:t> A economia é baseada no </w:t>
      </w:r>
      <w:r w:rsidRPr="00645E4A">
        <w:rPr>
          <w:rFonts w:ascii="Arial" w:eastAsia="Times New Roman" w:hAnsi="Arial" w:cs="Times New Roman"/>
          <w:b/>
          <w:bCs/>
          <w:color w:val="212529"/>
          <w:sz w:val="28"/>
          <w:szCs w:val="28"/>
          <w:lang w:eastAsia="pt-BR"/>
        </w:rPr>
        <w:t>extrativismo</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vegetal</w:t>
      </w:r>
      <w:r w:rsidRPr="00645E4A">
        <w:rPr>
          <w:rFonts w:ascii="Arial" w:eastAsia="Times New Roman" w:hAnsi="Arial" w:cs="Times New Roman"/>
          <w:color w:val="212529"/>
          <w:sz w:val="28"/>
          <w:szCs w:val="28"/>
          <w:lang w:eastAsia="pt-BR"/>
        </w:rPr>
        <w:t> realizado especialmente na Mata das Araucárias e também a </w:t>
      </w:r>
      <w:r w:rsidRPr="00645E4A">
        <w:rPr>
          <w:rFonts w:ascii="Arial" w:eastAsia="Times New Roman" w:hAnsi="Arial" w:cs="Times New Roman"/>
          <w:b/>
          <w:bCs/>
          <w:color w:val="212529"/>
          <w:sz w:val="28"/>
          <w:szCs w:val="28"/>
          <w:lang w:eastAsia="pt-BR"/>
        </w:rPr>
        <w:t>agropecuária</w:t>
      </w:r>
      <w:r w:rsidRPr="00645E4A">
        <w:rPr>
          <w:rFonts w:ascii="Arial" w:eastAsia="Times New Roman" w:hAnsi="Arial" w:cs="Times New Roman"/>
          <w:color w:val="212529"/>
          <w:sz w:val="28"/>
          <w:szCs w:val="28"/>
          <w:lang w:eastAsia="pt-BR"/>
        </w:rPr>
        <w:t>, com a criação de </w:t>
      </w:r>
      <w:r w:rsidRPr="00645E4A">
        <w:rPr>
          <w:rFonts w:ascii="Arial" w:eastAsia="Times New Roman" w:hAnsi="Arial" w:cs="Times New Roman"/>
          <w:b/>
          <w:bCs/>
          <w:color w:val="212529"/>
          <w:sz w:val="28"/>
          <w:szCs w:val="28"/>
          <w:lang w:eastAsia="pt-BR"/>
        </w:rPr>
        <w:t>suínos</w:t>
      </w:r>
      <w:r w:rsidRPr="00645E4A">
        <w:rPr>
          <w:rFonts w:ascii="Arial" w:eastAsia="Times New Roman" w:hAnsi="Arial" w:cs="Times New Roman"/>
          <w:color w:val="212529"/>
          <w:sz w:val="28"/>
          <w:szCs w:val="28"/>
          <w:lang w:eastAsia="pt-BR"/>
        </w:rPr>
        <w:t> e a produção de </w:t>
      </w:r>
      <w:r w:rsidRPr="00645E4A">
        <w:rPr>
          <w:rFonts w:ascii="Arial" w:eastAsia="Times New Roman" w:hAnsi="Arial" w:cs="Times New Roman"/>
          <w:b/>
          <w:bCs/>
          <w:color w:val="212529"/>
          <w:sz w:val="28"/>
          <w:szCs w:val="28"/>
          <w:lang w:eastAsia="pt-BR"/>
        </w:rPr>
        <w:t>uva.</w:t>
      </w:r>
    </w:p>
    <w:p w14:paraId="1A9941B9" w14:textId="4EB3C13B" w:rsidR="005013CB" w:rsidRDefault="005013CB" w:rsidP="00D01EF0">
      <w:pPr>
        <w:shd w:val="clear" w:color="auto" w:fill="FFFFFF"/>
        <w:spacing w:after="225" w:line="240" w:lineRule="auto"/>
        <w:jc w:val="both"/>
        <w:rPr>
          <w:rFonts w:ascii="Arial" w:eastAsia="Times New Roman" w:hAnsi="Arial" w:cs="Times New Roman"/>
          <w:color w:val="212529"/>
          <w:sz w:val="28"/>
          <w:szCs w:val="28"/>
          <w:lang w:eastAsia="pt-BR"/>
        </w:rPr>
      </w:pPr>
      <w:r w:rsidRPr="00645E4A">
        <w:rPr>
          <w:rFonts w:ascii="Arial" w:eastAsia="Times New Roman" w:hAnsi="Arial" w:cs="Times New Roman"/>
          <w:color w:val="212529"/>
          <w:sz w:val="28"/>
          <w:szCs w:val="28"/>
          <w:lang w:eastAsia="pt-BR"/>
        </w:rPr>
        <w:t>Suas belas cidades e parques são grandes </w:t>
      </w:r>
      <w:r w:rsidRPr="00645E4A">
        <w:rPr>
          <w:rFonts w:ascii="Arial" w:eastAsia="Times New Roman" w:hAnsi="Arial" w:cs="Times New Roman"/>
          <w:b/>
          <w:bCs/>
          <w:color w:val="212529"/>
          <w:sz w:val="28"/>
          <w:szCs w:val="28"/>
          <w:lang w:eastAsia="pt-BR"/>
        </w:rPr>
        <w:t>atrativos turísticos.</w:t>
      </w:r>
      <w:r w:rsidRPr="00645E4A">
        <w:rPr>
          <w:rFonts w:ascii="Arial" w:eastAsia="Times New Roman" w:hAnsi="Arial" w:cs="Times New Roman"/>
          <w:color w:val="212529"/>
          <w:sz w:val="28"/>
          <w:szCs w:val="28"/>
          <w:lang w:eastAsia="pt-BR"/>
        </w:rPr>
        <w:t> Muitas pessoas dirigem-se ao Sul em busca de </w:t>
      </w:r>
      <w:r w:rsidRPr="00645E4A">
        <w:rPr>
          <w:rFonts w:ascii="Arial" w:eastAsia="Times New Roman" w:hAnsi="Arial" w:cs="Times New Roman"/>
          <w:b/>
          <w:bCs/>
          <w:color w:val="212529"/>
          <w:sz w:val="28"/>
          <w:szCs w:val="28"/>
          <w:lang w:eastAsia="pt-BR"/>
        </w:rPr>
        <w:t>lugares</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bucólicos.</w:t>
      </w:r>
      <w:r w:rsidRPr="00645E4A">
        <w:rPr>
          <w:rFonts w:ascii="Arial" w:eastAsia="Times New Roman" w:hAnsi="Arial" w:cs="Times New Roman"/>
          <w:color w:val="212529"/>
          <w:sz w:val="28"/>
          <w:szCs w:val="28"/>
          <w:lang w:eastAsia="pt-BR"/>
        </w:rPr>
        <w:t> Lugares como a cidade de Gramado, no Rio Grande do Sul, e o Parque Nacional do Iguaçu, no Paraná, </w:t>
      </w:r>
      <w:r w:rsidRPr="00645E4A">
        <w:rPr>
          <w:rFonts w:ascii="Arial" w:eastAsia="Times New Roman" w:hAnsi="Arial" w:cs="Times New Roman"/>
          <w:b/>
          <w:bCs/>
          <w:color w:val="212529"/>
          <w:sz w:val="28"/>
          <w:szCs w:val="28"/>
          <w:lang w:eastAsia="pt-BR"/>
        </w:rPr>
        <w:t>atraem</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milhares</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de</w:t>
      </w:r>
      <w:r w:rsidRPr="00645E4A">
        <w:rPr>
          <w:rFonts w:ascii="Arial" w:eastAsia="Times New Roman" w:hAnsi="Arial" w:cs="Times New Roman"/>
          <w:color w:val="212529"/>
          <w:sz w:val="28"/>
          <w:szCs w:val="28"/>
          <w:lang w:eastAsia="pt-BR"/>
        </w:rPr>
        <w:t> </w:t>
      </w:r>
      <w:r w:rsidRPr="00645E4A">
        <w:rPr>
          <w:rFonts w:ascii="Arial" w:eastAsia="Times New Roman" w:hAnsi="Arial" w:cs="Times New Roman"/>
          <w:b/>
          <w:bCs/>
          <w:color w:val="212529"/>
          <w:sz w:val="28"/>
          <w:szCs w:val="28"/>
          <w:lang w:eastAsia="pt-BR"/>
        </w:rPr>
        <w:t>pessoas</w:t>
      </w:r>
      <w:r w:rsidRPr="00645E4A">
        <w:rPr>
          <w:rFonts w:ascii="Arial" w:eastAsia="Times New Roman" w:hAnsi="Arial" w:cs="Times New Roman"/>
          <w:color w:val="212529"/>
          <w:sz w:val="28"/>
          <w:szCs w:val="28"/>
          <w:lang w:eastAsia="pt-BR"/>
        </w:rPr>
        <w:t> durante todo o ano.</w:t>
      </w:r>
    </w:p>
    <w:p w14:paraId="4FD99F6D" w14:textId="77777777" w:rsidR="008108A3" w:rsidRPr="00645E4A" w:rsidRDefault="008108A3" w:rsidP="00D01EF0">
      <w:pPr>
        <w:shd w:val="clear" w:color="auto" w:fill="FFFFFF"/>
        <w:spacing w:after="225" w:line="240" w:lineRule="auto"/>
        <w:jc w:val="both"/>
        <w:rPr>
          <w:rFonts w:ascii="Arial" w:eastAsia="Times New Roman" w:hAnsi="Arial" w:cs="Times New Roman"/>
          <w:color w:val="212529"/>
          <w:sz w:val="28"/>
          <w:szCs w:val="28"/>
          <w:lang w:eastAsia="pt-BR"/>
        </w:rPr>
      </w:pPr>
    </w:p>
    <w:p w14:paraId="5A88DAB1" w14:textId="77777777" w:rsidR="005013CB" w:rsidRPr="00645E4A" w:rsidRDefault="005013CB" w:rsidP="00645E4A">
      <w:pPr>
        <w:shd w:val="clear" w:color="auto" w:fill="FFFFFF"/>
        <w:spacing w:before="225" w:after="450" w:line="240" w:lineRule="auto"/>
        <w:jc w:val="center"/>
        <w:outlineLvl w:val="2"/>
        <w:rPr>
          <w:rFonts w:ascii="Arial" w:eastAsia="Times New Roman" w:hAnsi="Arial" w:cs="Times New Roman"/>
          <w:b/>
          <w:bCs/>
          <w:color w:val="212529"/>
          <w:sz w:val="28"/>
          <w:szCs w:val="28"/>
          <w:u w:val="single"/>
          <w:lang w:eastAsia="pt-BR"/>
        </w:rPr>
      </w:pPr>
      <w:r w:rsidRPr="00645E4A">
        <w:rPr>
          <w:rFonts w:ascii="Arial" w:eastAsia="Times New Roman" w:hAnsi="Arial" w:cs="Times New Roman"/>
          <w:b/>
          <w:bCs/>
          <w:color w:val="212529"/>
          <w:sz w:val="28"/>
          <w:szCs w:val="28"/>
          <w:u w:val="single"/>
          <w:lang w:eastAsia="pt-BR"/>
        </w:rPr>
        <w:t>Estados da Região Norte</w:t>
      </w:r>
    </w:p>
    <w:tbl>
      <w:tblPr>
        <w:tblW w:w="8085" w:type="dxa"/>
        <w:tblInd w:w="-717" w:type="dxa"/>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8085"/>
      </w:tblGrid>
      <w:tr w:rsidR="005013CB" w:rsidRPr="00645E4A" w14:paraId="151C3FB8" w14:textId="77777777" w:rsidTr="005013CB">
        <w:trPr>
          <w:trHeight w:val="143"/>
        </w:trPr>
        <w:tc>
          <w:tcPr>
            <w:tcW w:w="8085" w:type="dxa"/>
            <w:tcBorders>
              <w:top w:val="single" w:sz="6" w:space="0" w:color="000000"/>
              <w:left w:val="single" w:sz="6" w:space="0" w:color="000000"/>
              <w:bottom w:val="single" w:sz="6" w:space="0" w:color="000000"/>
              <w:right w:val="single" w:sz="6" w:space="0" w:color="000000"/>
            </w:tcBorders>
            <w:shd w:val="clear" w:color="auto" w:fill="66CC99"/>
            <w:vAlign w:val="center"/>
            <w:hideMark/>
          </w:tcPr>
          <w:p w14:paraId="4F3A92BD" w14:textId="77777777" w:rsidR="005013CB" w:rsidRPr="00645E4A" w:rsidRDefault="005013CB" w:rsidP="00D01EF0">
            <w:pPr>
              <w:spacing w:after="0"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b/>
                <w:bCs/>
                <w:sz w:val="28"/>
                <w:szCs w:val="28"/>
                <w:lang w:eastAsia="pt-BR"/>
              </w:rPr>
              <w:t>Estados e capitais</w:t>
            </w:r>
          </w:p>
        </w:tc>
      </w:tr>
      <w:tr w:rsidR="005013CB" w:rsidRPr="00645E4A" w14:paraId="1830BDD2" w14:textId="77777777" w:rsidTr="005013CB">
        <w:trPr>
          <w:trHeight w:val="1453"/>
        </w:trPr>
        <w:tc>
          <w:tcPr>
            <w:tcW w:w="8085" w:type="dxa"/>
            <w:tcBorders>
              <w:top w:val="single" w:sz="6" w:space="0" w:color="000000"/>
              <w:left w:val="single" w:sz="6" w:space="0" w:color="000000"/>
              <w:bottom w:val="single" w:sz="6" w:space="0" w:color="000000"/>
              <w:right w:val="single" w:sz="6" w:space="0" w:color="000000"/>
            </w:tcBorders>
            <w:shd w:val="clear" w:color="auto" w:fill="66CC99"/>
            <w:vAlign w:val="center"/>
            <w:hideMark/>
          </w:tcPr>
          <w:p w14:paraId="77C52E43" w14:textId="77777777" w:rsidR="005013CB" w:rsidRPr="00645E4A" w:rsidRDefault="005013CB" w:rsidP="00D01EF0">
            <w:pPr>
              <w:spacing w:after="225"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sz w:val="28"/>
                <w:szCs w:val="28"/>
                <w:lang w:eastAsia="pt-BR"/>
              </w:rPr>
              <w:t>Acre – Rio Branco</w:t>
            </w:r>
          </w:p>
          <w:p w14:paraId="628CB7EC" w14:textId="77777777" w:rsidR="005013CB" w:rsidRPr="00645E4A" w:rsidRDefault="005013CB" w:rsidP="00D01EF0">
            <w:pPr>
              <w:spacing w:after="225"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sz w:val="28"/>
                <w:szCs w:val="28"/>
                <w:lang w:eastAsia="pt-BR"/>
              </w:rPr>
              <w:t>Amapá – Macapá</w:t>
            </w:r>
          </w:p>
          <w:p w14:paraId="4B78D50A" w14:textId="77777777" w:rsidR="005013CB" w:rsidRPr="00645E4A" w:rsidRDefault="005013CB" w:rsidP="00D01EF0">
            <w:pPr>
              <w:spacing w:after="225"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sz w:val="28"/>
                <w:szCs w:val="28"/>
                <w:lang w:eastAsia="pt-BR"/>
              </w:rPr>
              <w:t>Amazonas – Manaus</w:t>
            </w:r>
          </w:p>
          <w:p w14:paraId="7591C795" w14:textId="77777777" w:rsidR="005013CB" w:rsidRPr="00645E4A" w:rsidRDefault="005013CB" w:rsidP="00D01EF0">
            <w:pPr>
              <w:spacing w:after="225"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sz w:val="28"/>
                <w:szCs w:val="28"/>
                <w:lang w:eastAsia="pt-BR"/>
              </w:rPr>
              <w:t>Pará – Belém</w:t>
            </w:r>
          </w:p>
          <w:p w14:paraId="74A28EFE" w14:textId="77777777" w:rsidR="005013CB" w:rsidRPr="00645E4A" w:rsidRDefault="005013CB" w:rsidP="00D01EF0">
            <w:pPr>
              <w:spacing w:after="225"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sz w:val="28"/>
                <w:szCs w:val="28"/>
                <w:lang w:eastAsia="pt-BR"/>
              </w:rPr>
              <w:t>Rondônia – Porto Velho</w:t>
            </w:r>
          </w:p>
          <w:p w14:paraId="1B54ADD2" w14:textId="77777777" w:rsidR="005013CB" w:rsidRPr="00645E4A" w:rsidRDefault="005013CB" w:rsidP="00D01EF0">
            <w:pPr>
              <w:spacing w:after="225"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sz w:val="28"/>
                <w:szCs w:val="28"/>
                <w:lang w:eastAsia="pt-BR"/>
              </w:rPr>
              <w:t>Roraima – Boa Vista</w:t>
            </w:r>
          </w:p>
          <w:p w14:paraId="1A9D1B65" w14:textId="77777777" w:rsidR="005013CB" w:rsidRPr="00645E4A" w:rsidRDefault="005013CB" w:rsidP="00D01EF0">
            <w:pPr>
              <w:spacing w:after="0"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sz w:val="28"/>
                <w:szCs w:val="28"/>
                <w:lang w:eastAsia="pt-BR"/>
              </w:rPr>
              <w:t>Tocantins - Palmas</w:t>
            </w:r>
          </w:p>
        </w:tc>
      </w:tr>
    </w:tbl>
    <w:p w14:paraId="25767006" w14:textId="77777777" w:rsidR="00645E4A" w:rsidRPr="00645E4A" w:rsidRDefault="00645E4A" w:rsidP="00D01EF0">
      <w:pPr>
        <w:shd w:val="clear" w:color="auto" w:fill="FFFFFF"/>
        <w:spacing w:before="225" w:after="450" w:line="240" w:lineRule="auto"/>
        <w:jc w:val="both"/>
        <w:outlineLvl w:val="2"/>
        <w:rPr>
          <w:rFonts w:ascii="Arial" w:eastAsia="Times New Roman" w:hAnsi="Arial" w:cs="Times New Roman"/>
          <w:b/>
          <w:bCs/>
          <w:color w:val="212529"/>
          <w:sz w:val="28"/>
          <w:szCs w:val="28"/>
          <w:lang w:eastAsia="pt-BR"/>
        </w:rPr>
      </w:pPr>
    </w:p>
    <w:p w14:paraId="42FA0E11" w14:textId="0129B30E" w:rsidR="005013CB" w:rsidRPr="00645E4A" w:rsidRDefault="005013CB" w:rsidP="00645E4A">
      <w:pPr>
        <w:shd w:val="clear" w:color="auto" w:fill="FFFFFF"/>
        <w:spacing w:before="225" w:after="450" w:line="240" w:lineRule="auto"/>
        <w:jc w:val="center"/>
        <w:outlineLvl w:val="2"/>
        <w:rPr>
          <w:rFonts w:ascii="Arial" w:eastAsia="Times New Roman" w:hAnsi="Arial" w:cs="Times New Roman"/>
          <w:b/>
          <w:bCs/>
          <w:color w:val="212529"/>
          <w:sz w:val="28"/>
          <w:szCs w:val="28"/>
          <w:u w:val="single"/>
          <w:lang w:eastAsia="pt-BR"/>
        </w:rPr>
      </w:pPr>
      <w:r w:rsidRPr="00645E4A">
        <w:rPr>
          <w:rFonts w:ascii="Arial" w:eastAsia="Times New Roman" w:hAnsi="Arial" w:cs="Times New Roman"/>
          <w:b/>
          <w:bCs/>
          <w:color w:val="212529"/>
          <w:sz w:val="28"/>
          <w:szCs w:val="28"/>
          <w:u w:val="single"/>
          <w:lang w:eastAsia="pt-BR"/>
        </w:rPr>
        <w:lastRenderedPageBreak/>
        <w:t>→ Estados da Região Nordeste</w:t>
      </w:r>
    </w:p>
    <w:tbl>
      <w:tblPr>
        <w:tblpPr w:leftFromText="141" w:rightFromText="141" w:bottomFromText="160" w:vertAnchor="page" w:horzAnchor="margin" w:tblpY="1276"/>
        <w:tblW w:w="7294" w:type="dxa"/>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7294"/>
      </w:tblGrid>
      <w:tr w:rsidR="008108A3" w:rsidRPr="00645E4A" w14:paraId="202201E4" w14:textId="77777777" w:rsidTr="008108A3">
        <w:trPr>
          <w:trHeight w:val="217"/>
        </w:trPr>
        <w:tc>
          <w:tcPr>
            <w:tcW w:w="7294" w:type="dxa"/>
            <w:tcBorders>
              <w:top w:val="single" w:sz="6" w:space="0" w:color="000000"/>
              <w:left w:val="single" w:sz="6" w:space="0" w:color="000000"/>
              <w:bottom w:val="single" w:sz="6" w:space="0" w:color="000000"/>
              <w:right w:val="single" w:sz="6" w:space="0" w:color="000000"/>
            </w:tcBorders>
            <w:shd w:val="clear" w:color="auto" w:fill="FFCC99"/>
            <w:vAlign w:val="center"/>
            <w:hideMark/>
          </w:tcPr>
          <w:p w14:paraId="02D77EA4" w14:textId="77777777" w:rsidR="008108A3" w:rsidRPr="00645E4A" w:rsidRDefault="008108A3" w:rsidP="008108A3">
            <w:pPr>
              <w:spacing w:after="0"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b/>
                <w:bCs/>
                <w:sz w:val="28"/>
                <w:szCs w:val="28"/>
                <w:lang w:eastAsia="pt-BR"/>
              </w:rPr>
              <w:t>Estados e capitais</w:t>
            </w:r>
          </w:p>
        </w:tc>
      </w:tr>
      <w:tr w:rsidR="008108A3" w:rsidRPr="00645E4A" w14:paraId="05D3B59A" w14:textId="77777777" w:rsidTr="008108A3">
        <w:trPr>
          <w:trHeight w:val="3310"/>
        </w:trPr>
        <w:tc>
          <w:tcPr>
            <w:tcW w:w="7294" w:type="dxa"/>
            <w:tcBorders>
              <w:top w:val="single" w:sz="6" w:space="0" w:color="000000"/>
              <w:left w:val="single" w:sz="6" w:space="0" w:color="000000"/>
              <w:bottom w:val="single" w:sz="6" w:space="0" w:color="000000"/>
              <w:right w:val="single" w:sz="6" w:space="0" w:color="000000"/>
            </w:tcBorders>
            <w:shd w:val="clear" w:color="auto" w:fill="FFCC99"/>
            <w:vAlign w:val="center"/>
            <w:hideMark/>
          </w:tcPr>
          <w:p w14:paraId="53AF5707" w14:textId="77777777" w:rsidR="008108A3" w:rsidRPr="00645E4A" w:rsidRDefault="008108A3" w:rsidP="008108A3">
            <w:pPr>
              <w:spacing w:after="225"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sz w:val="28"/>
                <w:szCs w:val="28"/>
                <w:lang w:eastAsia="pt-BR"/>
              </w:rPr>
              <w:t>Alagoas – Maceió</w:t>
            </w:r>
          </w:p>
          <w:p w14:paraId="08AA982A" w14:textId="77777777" w:rsidR="008108A3" w:rsidRPr="00645E4A" w:rsidRDefault="008108A3" w:rsidP="008108A3">
            <w:pPr>
              <w:spacing w:after="225"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sz w:val="28"/>
                <w:szCs w:val="28"/>
                <w:lang w:eastAsia="pt-BR"/>
              </w:rPr>
              <w:t>Bahia – Salvador</w:t>
            </w:r>
          </w:p>
          <w:p w14:paraId="139C36F6" w14:textId="77777777" w:rsidR="008108A3" w:rsidRPr="00645E4A" w:rsidRDefault="008108A3" w:rsidP="008108A3">
            <w:pPr>
              <w:spacing w:after="225"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sz w:val="28"/>
                <w:szCs w:val="28"/>
                <w:lang w:eastAsia="pt-BR"/>
              </w:rPr>
              <w:t>Ceará – Fortaleza</w:t>
            </w:r>
          </w:p>
          <w:p w14:paraId="6AF53B94" w14:textId="77777777" w:rsidR="008108A3" w:rsidRPr="00645E4A" w:rsidRDefault="008108A3" w:rsidP="008108A3">
            <w:pPr>
              <w:spacing w:after="225"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sz w:val="28"/>
                <w:szCs w:val="28"/>
                <w:lang w:eastAsia="pt-BR"/>
              </w:rPr>
              <w:t>Maranhão – São Luís</w:t>
            </w:r>
          </w:p>
          <w:p w14:paraId="5CFB9027" w14:textId="77777777" w:rsidR="008108A3" w:rsidRPr="00645E4A" w:rsidRDefault="008108A3" w:rsidP="008108A3">
            <w:pPr>
              <w:spacing w:after="225"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sz w:val="28"/>
                <w:szCs w:val="28"/>
                <w:lang w:eastAsia="pt-BR"/>
              </w:rPr>
              <w:t>Paraíba – João Pessoa</w:t>
            </w:r>
          </w:p>
          <w:p w14:paraId="39D61DE2" w14:textId="77777777" w:rsidR="008108A3" w:rsidRPr="00645E4A" w:rsidRDefault="008108A3" w:rsidP="008108A3">
            <w:pPr>
              <w:spacing w:after="225"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sz w:val="28"/>
                <w:szCs w:val="28"/>
                <w:lang w:eastAsia="pt-BR"/>
              </w:rPr>
              <w:t>Pernambuco – Recife</w:t>
            </w:r>
          </w:p>
          <w:p w14:paraId="6645284A" w14:textId="77777777" w:rsidR="008108A3" w:rsidRPr="00645E4A" w:rsidRDefault="008108A3" w:rsidP="008108A3">
            <w:pPr>
              <w:spacing w:after="225"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sz w:val="28"/>
                <w:szCs w:val="28"/>
                <w:lang w:eastAsia="pt-BR"/>
              </w:rPr>
              <w:t>Piauí – Teresina</w:t>
            </w:r>
          </w:p>
          <w:p w14:paraId="062779C6" w14:textId="77777777" w:rsidR="008108A3" w:rsidRPr="00645E4A" w:rsidRDefault="008108A3" w:rsidP="008108A3">
            <w:pPr>
              <w:spacing w:after="225"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sz w:val="28"/>
                <w:szCs w:val="28"/>
                <w:lang w:eastAsia="pt-BR"/>
              </w:rPr>
              <w:t>Rio Grande do Norte – Natal</w:t>
            </w:r>
          </w:p>
          <w:p w14:paraId="33776112" w14:textId="77777777" w:rsidR="008108A3" w:rsidRPr="00645E4A" w:rsidRDefault="008108A3" w:rsidP="008108A3">
            <w:pPr>
              <w:spacing w:after="0"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sz w:val="28"/>
                <w:szCs w:val="28"/>
                <w:lang w:eastAsia="pt-BR"/>
              </w:rPr>
              <w:t>Sergipe – Aracaju</w:t>
            </w:r>
          </w:p>
        </w:tc>
      </w:tr>
    </w:tbl>
    <w:p w14:paraId="3CC8FA3B" w14:textId="6108D6AA" w:rsidR="005013CB" w:rsidRDefault="005013CB" w:rsidP="00D01EF0">
      <w:pPr>
        <w:shd w:val="clear" w:color="auto" w:fill="FFFFFF"/>
        <w:spacing w:before="225" w:after="450" w:line="240" w:lineRule="auto"/>
        <w:jc w:val="both"/>
        <w:outlineLvl w:val="2"/>
        <w:rPr>
          <w:rFonts w:ascii="Arial" w:eastAsia="Times New Roman" w:hAnsi="Arial" w:cs="Times New Roman"/>
          <w:b/>
          <w:bCs/>
          <w:color w:val="212529"/>
          <w:sz w:val="28"/>
          <w:szCs w:val="28"/>
          <w:lang w:eastAsia="pt-BR"/>
        </w:rPr>
      </w:pPr>
    </w:p>
    <w:p w14:paraId="2B20169E" w14:textId="77777777" w:rsidR="00D65532" w:rsidRPr="00645E4A" w:rsidRDefault="00D65532" w:rsidP="00D01EF0">
      <w:pPr>
        <w:shd w:val="clear" w:color="auto" w:fill="FFFFFF"/>
        <w:spacing w:before="225" w:after="450" w:line="240" w:lineRule="auto"/>
        <w:jc w:val="both"/>
        <w:outlineLvl w:val="2"/>
        <w:rPr>
          <w:rFonts w:ascii="Arial" w:eastAsia="Times New Roman" w:hAnsi="Arial" w:cs="Times New Roman"/>
          <w:b/>
          <w:bCs/>
          <w:color w:val="212529"/>
          <w:sz w:val="28"/>
          <w:szCs w:val="28"/>
          <w:lang w:eastAsia="pt-BR"/>
        </w:rPr>
      </w:pPr>
    </w:p>
    <w:p w14:paraId="489D3D1F" w14:textId="77777777" w:rsidR="005013CB" w:rsidRPr="00645E4A" w:rsidRDefault="005013CB" w:rsidP="00D01EF0">
      <w:pPr>
        <w:shd w:val="clear" w:color="auto" w:fill="FFFFFF"/>
        <w:spacing w:before="225" w:after="450" w:line="240" w:lineRule="auto"/>
        <w:jc w:val="both"/>
        <w:outlineLvl w:val="2"/>
        <w:rPr>
          <w:rFonts w:ascii="Arial" w:eastAsia="Times New Roman" w:hAnsi="Arial" w:cs="Times New Roman"/>
          <w:b/>
          <w:bCs/>
          <w:color w:val="212529"/>
          <w:sz w:val="28"/>
          <w:szCs w:val="28"/>
          <w:lang w:eastAsia="pt-BR"/>
        </w:rPr>
      </w:pPr>
    </w:p>
    <w:p w14:paraId="2664B7E0" w14:textId="77777777" w:rsidR="005013CB" w:rsidRDefault="005013CB" w:rsidP="00D01EF0">
      <w:pPr>
        <w:shd w:val="clear" w:color="auto" w:fill="FFFFFF"/>
        <w:spacing w:before="225" w:after="450" w:line="240" w:lineRule="auto"/>
        <w:jc w:val="both"/>
        <w:outlineLvl w:val="2"/>
        <w:rPr>
          <w:rFonts w:ascii="Arial" w:eastAsia="Times New Roman" w:hAnsi="Arial" w:cs="Times New Roman"/>
          <w:b/>
          <w:bCs/>
          <w:color w:val="212529"/>
          <w:sz w:val="28"/>
          <w:szCs w:val="28"/>
          <w:lang w:eastAsia="pt-BR"/>
        </w:rPr>
      </w:pPr>
    </w:p>
    <w:p w14:paraId="25EA820E" w14:textId="77777777" w:rsidR="008108A3" w:rsidRDefault="008108A3" w:rsidP="00D01EF0">
      <w:pPr>
        <w:shd w:val="clear" w:color="auto" w:fill="FFFFFF"/>
        <w:spacing w:before="225" w:after="450" w:line="240" w:lineRule="auto"/>
        <w:jc w:val="both"/>
        <w:outlineLvl w:val="2"/>
        <w:rPr>
          <w:rFonts w:ascii="Arial" w:eastAsia="Times New Roman" w:hAnsi="Arial" w:cs="Times New Roman"/>
          <w:b/>
          <w:bCs/>
          <w:color w:val="212529"/>
          <w:sz w:val="28"/>
          <w:szCs w:val="28"/>
          <w:lang w:eastAsia="pt-BR"/>
        </w:rPr>
      </w:pPr>
    </w:p>
    <w:p w14:paraId="308C13E6" w14:textId="77777777" w:rsidR="008108A3" w:rsidRDefault="008108A3" w:rsidP="00D01EF0">
      <w:pPr>
        <w:shd w:val="clear" w:color="auto" w:fill="FFFFFF"/>
        <w:spacing w:before="225" w:after="450" w:line="240" w:lineRule="auto"/>
        <w:jc w:val="both"/>
        <w:outlineLvl w:val="2"/>
        <w:rPr>
          <w:rFonts w:ascii="Arial" w:eastAsia="Times New Roman" w:hAnsi="Arial" w:cs="Times New Roman"/>
          <w:b/>
          <w:bCs/>
          <w:color w:val="212529"/>
          <w:sz w:val="28"/>
          <w:szCs w:val="28"/>
          <w:lang w:eastAsia="pt-BR"/>
        </w:rPr>
      </w:pPr>
    </w:p>
    <w:p w14:paraId="3703A47A" w14:textId="77777777" w:rsidR="008108A3" w:rsidRPr="00645E4A" w:rsidRDefault="008108A3" w:rsidP="00D01EF0">
      <w:pPr>
        <w:shd w:val="clear" w:color="auto" w:fill="FFFFFF"/>
        <w:spacing w:before="225" w:after="450" w:line="240" w:lineRule="auto"/>
        <w:jc w:val="both"/>
        <w:outlineLvl w:val="2"/>
        <w:rPr>
          <w:rFonts w:ascii="Arial" w:eastAsia="Times New Roman" w:hAnsi="Arial" w:cs="Times New Roman"/>
          <w:b/>
          <w:bCs/>
          <w:color w:val="212529"/>
          <w:sz w:val="28"/>
          <w:szCs w:val="28"/>
          <w:lang w:eastAsia="pt-BR"/>
        </w:rPr>
      </w:pPr>
    </w:p>
    <w:p w14:paraId="38097FB9" w14:textId="533EAC4C" w:rsidR="005013CB" w:rsidRPr="00645E4A" w:rsidRDefault="005013CB" w:rsidP="00645E4A">
      <w:pPr>
        <w:shd w:val="clear" w:color="auto" w:fill="FFFFFF"/>
        <w:spacing w:before="225" w:after="450" w:line="240" w:lineRule="auto"/>
        <w:jc w:val="center"/>
        <w:outlineLvl w:val="2"/>
        <w:rPr>
          <w:rFonts w:ascii="Arial" w:eastAsia="Times New Roman" w:hAnsi="Arial" w:cs="Times New Roman"/>
          <w:b/>
          <w:bCs/>
          <w:color w:val="212529"/>
          <w:sz w:val="28"/>
          <w:szCs w:val="28"/>
          <w:u w:val="single"/>
          <w:lang w:eastAsia="pt-BR"/>
        </w:rPr>
      </w:pPr>
      <w:r w:rsidRPr="00645E4A">
        <w:rPr>
          <w:rFonts w:ascii="Arial" w:eastAsia="Times New Roman" w:hAnsi="Arial" w:cs="Times New Roman"/>
          <w:b/>
          <w:bCs/>
          <w:color w:val="212529"/>
          <w:sz w:val="28"/>
          <w:szCs w:val="28"/>
          <w:u w:val="single"/>
          <w:lang w:eastAsia="pt-BR"/>
        </w:rPr>
        <w:t>→ Estados da Região Centro Oeste</w:t>
      </w:r>
    </w:p>
    <w:tbl>
      <w:tblPr>
        <w:tblpPr w:leftFromText="141" w:rightFromText="141" w:bottomFromText="160" w:vertAnchor="text" w:horzAnchor="margin" w:tblpY="34"/>
        <w:tblW w:w="7552" w:type="dxa"/>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7552"/>
      </w:tblGrid>
      <w:tr w:rsidR="005013CB" w:rsidRPr="00645E4A" w14:paraId="42BE918E" w14:textId="77777777" w:rsidTr="005013CB">
        <w:trPr>
          <w:trHeight w:val="376"/>
        </w:trPr>
        <w:tc>
          <w:tcPr>
            <w:tcW w:w="0" w:type="auto"/>
            <w:tcBorders>
              <w:top w:val="single" w:sz="6" w:space="0" w:color="000000"/>
              <w:left w:val="single" w:sz="6" w:space="0" w:color="000000"/>
              <w:bottom w:val="single" w:sz="6" w:space="0" w:color="000000"/>
              <w:right w:val="single" w:sz="6" w:space="0" w:color="000000"/>
            </w:tcBorders>
            <w:shd w:val="clear" w:color="auto" w:fill="CC6633"/>
            <w:vAlign w:val="center"/>
            <w:hideMark/>
          </w:tcPr>
          <w:p w14:paraId="5F75BC1D" w14:textId="77777777" w:rsidR="005013CB" w:rsidRPr="00645E4A" w:rsidRDefault="005013CB" w:rsidP="00D01EF0">
            <w:pPr>
              <w:spacing w:after="0"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b/>
                <w:bCs/>
                <w:sz w:val="28"/>
                <w:szCs w:val="28"/>
                <w:lang w:eastAsia="pt-BR"/>
              </w:rPr>
              <w:t>Estados e capitais</w:t>
            </w:r>
          </w:p>
        </w:tc>
      </w:tr>
      <w:tr w:rsidR="005013CB" w:rsidRPr="00645E4A" w14:paraId="5F897989" w14:textId="77777777" w:rsidTr="005013CB">
        <w:trPr>
          <w:trHeight w:val="1704"/>
        </w:trPr>
        <w:tc>
          <w:tcPr>
            <w:tcW w:w="0" w:type="auto"/>
            <w:tcBorders>
              <w:top w:val="single" w:sz="6" w:space="0" w:color="000000"/>
              <w:left w:val="single" w:sz="6" w:space="0" w:color="000000"/>
              <w:bottom w:val="single" w:sz="6" w:space="0" w:color="000000"/>
              <w:right w:val="single" w:sz="6" w:space="0" w:color="000000"/>
            </w:tcBorders>
            <w:shd w:val="clear" w:color="auto" w:fill="CC6633"/>
            <w:vAlign w:val="center"/>
            <w:hideMark/>
          </w:tcPr>
          <w:p w14:paraId="23E2D971" w14:textId="77777777" w:rsidR="005013CB" w:rsidRPr="00645E4A" w:rsidRDefault="005013CB" w:rsidP="00D01EF0">
            <w:pPr>
              <w:spacing w:after="225"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sz w:val="28"/>
                <w:szCs w:val="28"/>
                <w:lang w:eastAsia="pt-BR"/>
              </w:rPr>
              <w:t>Goiás – Goiânia</w:t>
            </w:r>
          </w:p>
          <w:p w14:paraId="50BC8A42" w14:textId="77777777" w:rsidR="005013CB" w:rsidRPr="00645E4A" w:rsidRDefault="005013CB" w:rsidP="00D01EF0">
            <w:pPr>
              <w:spacing w:after="225"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sz w:val="28"/>
                <w:szCs w:val="28"/>
                <w:lang w:eastAsia="pt-BR"/>
              </w:rPr>
              <w:t>Mato Grosso – Cuiabá</w:t>
            </w:r>
          </w:p>
          <w:p w14:paraId="6C10E762" w14:textId="77777777" w:rsidR="005013CB" w:rsidRPr="00645E4A" w:rsidRDefault="005013CB" w:rsidP="00D01EF0">
            <w:pPr>
              <w:spacing w:after="0"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sz w:val="28"/>
                <w:szCs w:val="28"/>
                <w:lang w:eastAsia="pt-BR"/>
              </w:rPr>
              <w:t>Mato Grosso do Sul – Campo Grande</w:t>
            </w:r>
          </w:p>
        </w:tc>
      </w:tr>
    </w:tbl>
    <w:p w14:paraId="6FD20B3A" w14:textId="77777777" w:rsidR="005013CB" w:rsidRPr="00645E4A" w:rsidRDefault="005013CB" w:rsidP="00D01EF0">
      <w:pPr>
        <w:shd w:val="clear" w:color="auto" w:fill="FFFFFF"/>
        <w:spacing w:after="225" w:line="240" w:lineRule="auto"/>
        <w:jc w:val="both"/>
        <w:rPr>
          <w:rFonts w:ascii="Arial" w:eastAsia="Times New Roman" w:hAnsi="Arial" w:cs="Times New Roman"/>
          <w:color w:val="212529"/>
          <w:sz w:val="28"/>
          <w:szCs w:val="28"/>
          <w:lang w:eastAsia="pt-BR"/>
        </w:rPr>
      </w:pPr>
    </w:p>
    <w:p w14:paraId="2EFFB4DC" w14:textId="1150861E" w:rsidR="005013CB" w:rsidRPr="00645E4A" w:rsidRDefault="005013CB" w:rsidP="00D01EF0">
      <w:pPr>
        <w:jc w:val="both"/>
        <w:rPr>
          <w:sz w:val="28"/>
          <w:szCs w:val="28"/>
        </w:rPr>
      </w:pPr>
    </w:p>
    <w:p w14:paraId="5935F9C6" w14:textId="06BC08B6" w:rsidR="005013CB" w:rsidRPr="00645E4A" w:rsidRDefault="005013CB" w:rsidP="00D01EF0">
      <w:pPr>
        <w:jc w:val="both"/>
        <w:rPr>
          <w:sz w:val="28"/>
          <w:szCs w:val="28"/>
        </w:rPr>
      </w:pPr>
    </w:p>
    <w:p w14:paraId="76A6D12E" w14:textId="78B3D236" w:rsidR="005013CB" w:rsidRPr="00645E4A" w:rsidRDefault="005013CB" w:rsidP="00D01EF0">
      <w:pPr>
        <w:jc w:val="both"/>
        <w:rPr>
          <w:sz w:val="28"/>
          <w:szCs w:val="28"/>
        </w:rPr>
      </w:pPr>
    </w:p>
    <w:p w14:paraId="25944F3D" w14:textId="45B0A71C" w:rsidR="005013CB" w:rsidRPr="00645E4A" w:rsidRDefault="005013CB" w:rsidP="00D01EF0">
      <w:pPr>
        <w:jc w:val="both"/>
        <w:rPr>
          <w:sz w:val="28"/>
          <w:szCs w:val="28"/>
        </w:rPr>
      </w:pPr>
    </w:p>
    <w:p w14:paraId="16874084" w14:textId="77777777" w:rsidR="00D01EF0" w:rsidRPr="00645E4A" w:rsidRDefault="00D01EF0" w:rsidP="00D01EF0">
      <w:pPr>
        <w:jc w:val="both"/>
        <w:rPr>
          <w:sz w:val="28"/>
          <w:szCs w:val="28"/>
        </w:rPr>
      </w:pPr>
    </w:p>
    <w:p w14:paraId="7BBB1E4A" w14:textId="77777777" w:rsidR="005013CB" w:rsidRPr="00645E4A" w:rsidRDefault="005013CB" w:rsidP="00645E4A">
      <w:pPr>
        <w:shd w:val="clear" w:color="auto" w:fill="FFFFFF"/>
        <w:spacing w:before="225" w:after="450" w:line="240" w:lineRule="auto"/>
        <w:jc w:val="center"/>
        <w:outlineLvl w:val="2"/>
        <w:rPr>
          <w:rFonts w:ascii="Arial" w:eastAsia="Times New Roman" w:hAnsi="Arial" w:cs="Times New Roman"/>
          <w:b/>
          <w:bCs/>
          <w:color w:val="212529"/>
          <w:sz w:val="28"/>
          <w:szCs w:val="28"/>
          <w:u w:val="single"/>
          <w:lang w:eastAsia="pt-BR"/>
        </w:rPr>
      </w:pPr>
      <w:r w:rsidRPr="00645E4A">
        <w:rPr>
          <w:rFonts w:ascii="Arial" w:eastAsia="Times New Roman" w:hAnsi="Arial" w:cs="Times New Roman"/>
          <w:b/>
          <w:bCs/>
          <w:color w:val="212529"/>
          <w:sz w:val="28"/>
          <w:szCs w:val="28"/>
          <w:u w:val="single"/>
          <w:lang w:eastAsia="pt-BR"/>
        </w:rPr>
        <w:t>→ Estados da Região Sudeste</w:t>
      </w:r>
    </w:p>
    <w:tbl>
      <w:tblPr>
        <w:tblpPr w:leftFromText="141" w:rightFromText="141" w:bottomFromText="160" w:vertAnchor="text" w:horzAnchor="margin" w:tblpY="316"/>
        <w:tblOverlap w:val="never"/>
        <w:tblW w:w="7205" w:type="dxa"/>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7205"/>
      </w:tblGrid>
      <w:tr w:rsidR="00645E4A" w:rsidRPr="00645E4A" w14:paraId="342C9E1B" w14:textId="77777777" w:rsidTr="00645E4A">
        <w:trPr>
          <w:trHeight w:val="273"/>
        </w:trPr>
        <w:tc>
          <w:tcPr>
            <w:tcW w:w="0" w:type="auto"/>
            <w:tcBorders>
              <w:top w:val="single" w:sz="6" w:space="0" w:color="000000"/>
              <w:left w:val="single" w:sz="6" w:space="0" w:color="000000"/>
              <w:bottom w:val="single" w:sz="6" w:space="0" w:color="000000"/>
              <w:right w:val="single" w:sz="6" w:space="0" w:color="000000"/>
            </w:tcBorders>
            <w:shd w:val="clear" w:color="auto" w:fill="99CCFF"/>
            <w:vAlign w:val="center"/>
            <w:hideMark/>
          </w:tcPr>
          <w:p w14:paraId="34C63D5B" w14:textId="77777777" w:rsidR="00645E4A" w:rsidRPr="00645E4A" w:rsidRDefault="00645E4A" w:rsidP="00645E4A">
            <w:pPr>
              <w:spacing w:after="0"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b/>
                <w:bCs/>
                <w:sz w:val="28"/>
                <w:szCs w:val="28"/>
                <w:lang w:eastAsia="pt-BR"/>
              </w:rPr>
              <w:t>Estados e capitais</w:t>
            </w:r>
          </w:p>
        </w:tc>
      </w:tr>
      <w:tr w:rsidR="00645E4A" w:rsidRPr="00645E4A" w14:paraId="334F44AA" w14:textId="77777777" w:rsidTr="00645E4A">
        <w:trPr>
          <w:trHeight w:val="1728"/>
        </w:trPr>
        <w:tc>
          <w:tcPr>
            <w:tcW w:w="0" w:type="auto"/>
            <w:tcBorders>
              <w:top w:val="single" w:sz="6" w:space="0" w:color="000000"/>
              <w:left w:val="single" w:sz="6" w:space="0" w:color="000000"/>
              <w:bottom w:val="single" w:sz="6" w:space="0" w:color="000000"/>
              <w:right w:val="single" w:sz="6" w:space="0" w:color="000000"/>
            </w:tcBorders>
            <w:shd w:val="clear" w:color="auto" w:fill="99CCFF"/>
            <w:vAlign w:val="center"/>
            <w:hideMark/>
          </w:tcPr>
          <w:p w14:paraId="2EBA47AE" w14:textId="77777777" w:rsidR="00645E4A" w:rsidRPr="00645E4A" w:rsidRDefault="00645E4A" w:rsidP="00645E4A">
            <w:pPr>
              <w:spacing w:after="225"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sz w:val="28"/>
                <w:szCs w:val="28"/>
                <w:lang w:eastAsia="pt-BR"/>
              </w:rPr>
              <w:t>Espírito Santo – Vitória</w:t>
            </w:r>
          </w:p>
          <w:p w14:paraId="3B5C97D5" w14:textId="77777777" w:rsidR="00645E4A" w:rsidRPr="00645E4A" w:rsidRDefault="00645E4A" w:rsidP="00645E4A">
            <w:pPr>
              <w:spacing w:after="225"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sz w:val="28"/>
                <w:szCs w:val="28"/>
                <w:lang w:eastAsia="pt-BR"/>
              </w:rPr>
              <w:t>Minas Gerais – Belo Horizonte</w:t>
            </w:r>
          </w:p>
          <w:p w14:paraId="6A399401" w14:textId="77777777" w:rsidR="00645E4A" w:rsidRPr="00645E4A" w:rsidRDefault="00645E4A" w:rsidP="00645E4A">
            <w:pPr>
              <w:spacing w:after="225"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sz w:val="28"/>
                <w:szCs w:val="28"/>
                <w:lang w:eastAsia="pt-BR"/>
              </w:rPr>
              <w:t>Rio de Janeiro – Rio de Janeiro</w:t>
            </w:r>
          </w:p>
          <w:p w14:paraId="3DEFCB19" w14:textId="77777777" w:rsidR="00645E4A" w:rsidRPr="00645E4A" w:rsidRDefault="00645E4A" w:rsidP="00645E4A">
            <w:pPr>
              <w:spacing w:after="0"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sz w:val="28"/>
                <w:szCs w:val="28"/>
                <w:lang w:eastAsia="pt-BR"/>
              </w:rPr>
              <w:t>São Paulo – São Paulo</w:t>
            </w:r>
          </w:p>
        </w:tc>
      </w:tr>
    </w:tbl>
    <w:p w14:paraId="4306C3E4" w14:textId="77777777" w:rsidR="005013CB" w:rsidRPr="00645E4A" w:rsidRDefault="005013CB" w:rsidP="00D01EF0">
      <w:pPr>
        <w:shd w:val="clear" w:color="auto" w:fill="FFFFFF"/>
        <w:spacing w:before="225" w:after="450" w:line="240" w:lineRule="auto"/>
        <w:jc w:val="both"/>
        <w:outlineLvl w:val="2"/>
        <w:rPr>
          <w:rFonts w:ascii="Arial" w:eastAsia="Times New Roman" w:hAnsi="Arial" w:cs="Times New Roman"/>
          <w:b/>
          <w:bCs/>
          <w:color w:val="212529"/>
          <w:sz w:val="28"/>
          <w:szCs w:val="28"/>
          <w:lang w:eastAsia="pt-BR"/>
        </w:rPr>
      </w:pPr>
    </w:p>
    <w:p w14:paraId="1D31526F" w14:textId="7595D1C6" w:rsidR="005013CB" w:rsidRPr="00645E4A" w:rsidRDefault="005013CB" w:rsidP="00D01EF0">
      <w:pPr>
        <w:jc w:val="both"/>
        <w:rPr>
          <w:sz w:val="28"/>
          <w:szCs w:val="28"/>
        </w:rPr>
      </w:pPr>
    </w:p>
    <w:p w14:paraId="0F9D91DE" w14:textId="2AF1ABB8" w:rsidR="005013CB" w:rsidRPr="00645E4A" w:rsidRDefault="005013CB" w:rsidP="00D01EF0">
      <w:pPr>
        <w:jc w:val="both"/>
        <w:rPr>
          <w:sz w:val="28"/>
          <w:szCs w:val="28"/>
        </w:rPr>
      </w:pPr>
    </w:p>
    <w:p w14:paraId="145582EB" w14:textId="2F8C3961" w:rsidR="005013CB" w:rsidRPr="00645E4A" w:rsidRDefault="005013CB" w:rsidP="00D01EF0">
      <w:pPr>
        <w:jc w:val="both"/>
        <w:rPr>
          <w:sz w:val="28"/>
          <w:szCs w:val="28"/>
        </w:rPr>
      </w:pPr>
    </w:p>
    <w:p w14:paraId="31820712" w14:textId="6456064B" w:rsidR="005013CB" w:rsidRPr="00645E4A" w:rsidRDefault="005013CB" w:rsidP="00D01EF0">
      <w:pPr>
        <w:jc w:val="both"/>
        <w:rPr>
          <w:sz w:val="28"/>
          <w:szCs w:val="28"/>
        </w:rPr>
      </w:pPr>
    </w:p>
    <w:p w14:paraId="533C5365" w14:textId="4C5835F6" w:rsidR="005013CB" w:rsidRDefault="005013CB" w:rsidP="00D01EF0">
      <w:pPr>
        <w:jc w:val="both"/>
        <w:rPr>
          <w:sz w:val="28"/>
          <w:szCs w:val="28"/>
        </w:rPr>
      </w:pPr>
    </w:p>
    <w:p w14:paraId="21C9A082" w14:textId="77777777" w:rsidR="008108A3" w:rsidRDefault="008108A3" w:rsidP="00D01EF0">
      <w:pPr>
        <w:jc w:val="both"/>
        <w:rPr>
          <w:sz w:val="28"/>
          <w:szCs w:val="28"/>
        </w:rPr>
      </w:pPr>
    </w:p>
    <w:p w14:paraId="4F1F59F1" w14:textId="77777777" w:rsidR="008108A3" w:rsidRPr="00645E4A" w:rsidRDefault="008108A3" w:rsidP="00D01EF0">
      <w:pPr>
        <w:jc w:val="both"/>
        <w:rPr>
          <w:sz w:val="28"/>
          <w:szCs w:val="28"/>
        </w:rPr>
      </w:pPr>
    </w:p>
    <w:p w14:paraId="01743E17" w14:textId="77777777" w:rsidR="005013CB" w:rsidRPr="00645E4A" w:rsidRDefault="005013CB" w:rsidP="00645E4A">
      <w:pPr>
        <w:shd w:val="clear" w:color="auto" w:fill="FFFFFF"/>
        <w:spacing w:before="225" w:after="450" w:line="240" w:lineRule="auto"/>
        <w:jc w:val="center"/>
        <w:outlineLvl w:val="2"/>
        <w:rPr>
          <w:rFonts w:ascii="Arial" w:eastAsia="Times New Roman" w:hAnsi="Arial" w:cs="Times New Roman"/>
          <w:b/>
          <w:bCs/>
          <w:color w:val="212529"/>
          <w:sz w:val="28"/>
          <w:szCs w:val="28"/>
          <w:u w:val="single"/>
          <w:lang w:eastAsia="pt-BR"/>
        </w:rPr>
      </w:pPr>
      <w:r w:rsidRPr="00645E4A">
        <w:rPr>
          <w:rFonts w:ascii="Arial" w:eastAsia="Times New Roman" w:hAnsi="Arial" w:cs="Times New Roman"/>
          <w:b/>
          <w:bCs/>
          <w:color w:val="212529"/>
          <w:sz w:val="28"/>
          <w:szCs w:val="28"/>
          <w:u w:val="single"/>
          <w:lang w:eastAsia="pt-BR"/>
        </w:rPr>
        <w:lastRenderedPageBreak/>
        <w:t>→ Estados da Região Sul</w:t>
      </w:r>
    </w:p>
    <w:tbl>
      <w:tblPr>
        <w:tblpPr w:leftFromText="141" w:rightFromText="141" w:bottomFromText="160" w:vertAnchor="text" w:horzAnchor="margin" w:tblpY="-63"/>
        <w:tblOverlap w:val="never"/>
        <w:tblW w:w="7263" w:type="dxa"/>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7263"/>
      </w:tblGrid>
      <w:tr w:rsidR="008108A3" w:rsidRPr="00645E4A" w14:paraId="43C0CD02" w14:textId="77777777" w:rsidTr="008108A3">
        <w:trPr>
          <w:trHeight w:val="218"/>
        </w:trPr>
        <w:tc>
          <w:tcPr>
            <w:tcW w:w="0" w:type="auto"/>
            <w:tcBorders>
              <w:top w:val="single" w:sz="6" w:space="0" w:color="000000"/>
              <w:left w:val="single" w:sz="6" w:space="0" w:color="000000"/>
              <w:bottom w:val="single" w:sz="6" w:space="0" w:color="000000"/>
              <w:right w:val="single" w:sz="6" w:space="0" w:color="000000"/>
            </w:tcBorders>
            <w:shd w:val="clear" w:color="auto" w:fill="6699FF"/>
            <w:vAlign w:val="center"/>
            <w:hideMark/>
          </w:tcPr>
          <w:p w14:paraId="4F567B30" w14:textId="77777777" w:rsidR="008108A3" w:rsidRPr="00645E4A" w:rsidRDefault="008108A3" w:rsidP="008108A3">
            <w:pPr>
              <w:spacing w:after="0"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b/>
                <w:bCs/>
                <w:sz w:val="28"/>
                <w:szCs w:val="28"/>
                <w:lang w:eastAsia="pt-BR"/>
              </w:rPr>
              <w:t>Estados e capitais</w:t>
            </w:r>
          </w:p>
        </w:tc>
      </w:tr>
      <w:tr w:rsidR="008108A3" w:rsidRPr="00645E4A" w14:paraId="091145EA" w14:textId="77777777" w:rsidTr="008108A3">
        <w:trPr>
          <w:trHeight w:val="987"/>
        </w:trPr>
        <w:tc>
          <w:tcPr>
            <w:tcW w:w="0" w:type="auto"/>
            <w:tcBorders>
              <w:top w:val="single" w:sz="6" w:space="0" w:color="000000"/>
              <w:left w:val="single" w:sz="6" w:space="0" w:color="000000"/>
              <w:bottom w:val="single" w:sz="6" w:space="0" w:color="000000"/>
              <w:right w:val="single" w:sz="6" w:space="0" w:color="000000"/>
            </w:tcBorders>
            <w:shd w:val="clear" w:color="auto" w:fill="6699FF"/>
            <w:vAlign w:val="center"/>
            <w:hideMark/>
          </w:tcPr>
          <w:p w14:paraId="5685A722" w14:textId="77777777" w:rsidR="008108A3" w:rsidRPr="00645E4A" w:rsidRDefault="008108A3" w:rsidP="008108A3">
            <w:pPr>
              <w:spacing w:after="225"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sz w:val="28"/>
                <w:szCs w:val="28"/>
                <w:lang w:eastAsia="pt-BR"/>
              </w:rPr>
              <w:t>Paraná – Curitiba</w:t>
            </w:r>
          </w:p>
          <w:p w14:paraId="6069A249" w14:textId="77777777" w:rsidR="008108A3" w:rsidRPr="00645E4A" w:rsidRDefault="008108A3" w:rsidP="008108A3">
            <w:pPr>
              <w:spacing w:after="225"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sz w:val="28"/>
                <w:szCs w:val="28"/>
                <w:lang w:eastAsia="pt-BR"/>
              </w:rPr>
              <w:t>Rio Grande do Sul – Porto Alegre</w:t>
            </w:r>
          </w:p>
          <w:p w14:paraId="4F83A9AE" w14:textId="77777777" w:rsidR="008108A3" w:rsidRPr="00645E4A" w:rsidRDefault="008108A3" w:rsidP="008108A3">
            <w:pPr>
              <w:spacing w:after="0" w:line="240" w:lineRule="auto"/>
              <w:jc w:val="both"/>
              <w:rPr>
                <w:rFonts w:ascii="Times New Roman" w:eastAsia="Times New Roman" w:hAnsi="Times New Roman" w:cs="Times New Roman"/>
                <w:sz w:val="28"/>
                <w:szCs w:val="28"/>
                <w:lang w:eastAsia="pt-BR"/>
              </w:rPr>
            </w:pPr>
            <w:r w:rsidRPr="00645E4A">
              <w:rPr>
                <w:rFonts w:ascii="Times New Roman" w:eastAsia="Times New Roman" w:hAnsi="Times New Roman" w:cs="Times New Roman"/>
                <w:sz w:val="28"/>
                <w:szCs w:val="28"/>
                <w:lang w:eastAsia="pt-BR"/>
              </w:rPr>
              <w:t>Santa Catarina – Florianópolis</w:t>
            </w:r>
          </w:p>
        </w:tc>
      </w:tr>
    </w:tbl>
    <w:p w14:paraId="008C6D7F" w14:textId="77777777" w:rsidR="005013CB" w:rsidRPr="00645E4A" w:rsidRDefault="005013CB" w:rsidP="00D01EF0">
      <w:pPr>
        <w:shd w:val="clear" w:color="auto" w:fill="FFFFFF"/>
        <w:spacing w:before="225" w:after="450" w:line="240" w:lineRule="auto"/>
        <w:jc w:val="both"/>
        <w:outlineLvl w:val="2"/>
        <w:rPr>
          <w:rFonts w:ascii="Arial" w:eastAsia="Times New Roman" w:hAnsi="Arial" w:cs="Times New Roman"/>
          <w:b/>
          <w:bCs/>
          <w:color w:val="212529"/>
          <w:sz w:val="28"/>
          <w:szCs w:val="28"/>
          <w:lang w:eastAsia="pt-BR"/>
        </w:rPr>
      </w:pPr>
    </w:p>
    <w:p w14:paraId="6F1B0A43" w14:textId="5DC2C3BF" w:rsidR="005013CB" w:rsidRPr="00645E4A" w:rsidRDefault="005013CB" w:rsidP="00D01EF0">
      <w:pPr>
        <w:jc w:val="both"/>
        <w:rPr>
          <w:sz w:val="28"/>
          <w:szCs w:val="28"/>
        </w:rPr>
      </w:pPr>
    </w:p>
    <w:p w14:paraId="13DC4E48" w14:textId="05B3D61C" w:rsidR="00D01EF0" w:rsidRPr="00645E4A" w:rsidRDefault="00D01EF0" w:rsidP="00D01EF0">
      <w:pPr>
        <w:jc w:val="both"/>
        <w:rPr>
          <w:sz w:val="28"/>
          <w:szCs w:val="28"/>
        </w:rPr>
      </w:pPr>
    </w:p>
    <w:p w14:paraId="5F299B41" w14:textId="5A35F776" w:rsidR="00D01EF0" w:rsidRPr="00645E4A" w:rsidRDefault="00D01EF0" w:rsidP="00D01EF0">
      <w:pPr>
        <w:jc w:val="both"/>
        <w:rPr>
          <w:sz w:val="28"/>
          <w:szCs w:val="28"/>
        </w:rPr>
      </w:pPr>
    </w:p>
    <w:p w14:paraId="4F43A2E6" w14:textId="77777777" w:rsidR="00D65532" w:rsidRDefault="00D65532" w:rsidP="00D01EF0">
      <w:pPr>
        <w:jc w:val="both"/>
        <w:rPr>
          <w:b/>
          <w:bCs/>
          <w:sz w:val="28"/>
          <w:szCs w:val="28"/>
          <w:u w:val="single"/>
        </w:rPr>
      </w:pPr>
    </w:p>
    <w:p w14:paraId="46FACFD5" w14:textId="1A05F0BA" w:rsidR="00D01EF0" w:rsidRDefault="00D01EF0" w:rsidP="00D01EF0">
      <w:pPr>
        <w:jc w:val="both"/>
        <w:rPr>
          <w:b/>
          <w:bCs/>
          <w:sz w:val="28"/>
          <w:szCs w:val="28"/>
          <w:u w:val="single"/>
        </w:rPr>
      </w:pPr>
      <w:r w:rsidRPr="00645E4A">
        <w:rPr>
          <w:b/>
          <w:bCs/>
          <w:sz w:val="28"/>
          <w:szCs w:val="28"/>
          <w:u w:val="single"/>
        </w:rPr>
        <w:t>Disciplina de Matemática.</w:t>
      </w:r>
    </w:p>
    <w:p w14:paraId="70F0DB65" w14:textId="6DF275C9" w:rsidR="00A42097" w:rsidRDefault="00A42097" w:rsidP="00D01EF0">
      <w:pPr>
        <w:jc w:val="both"/>
        <w:rPr>
          <w:b/>
          <w:bCs/>
          <w:sz w:val="28"/>
          <w:szCs w:val="28"/>
          <w:u w:val="single"/>
        </w:rPr>
      </w:pPr>
      <w:r>
        <w:rPr>
          <w:b/>
          <w:bCs/>
          <w:sz w:val="28"/>
          <w:szCs w:val="28"/>
          <w:u w:val="single"/>
        </w:rPr>
        <w:t>Confeccionar material dourado com folhas quadriculadas, palito de picolé e sementes.</w:t>
      </w:r>
    </w:p>
    <w:p w14:paraId="40921D69" w14:textId="0CE07570" w:rsidR="00A42097" w:rsidRPr="00D65532" w:rsidRDefault="00A42097" w:rsidP="00D01EF0">
      <w:pPr>
        <w:jc w:val="both"/>
        <w:rPr>
          <w:b/>
          <w:bCs/>
          <w:sz w:val="28"/>
          <w:szCs w:val="28"/>
          <w:u w:val="single"/>
        </w:rPr>
      </w:pPr>
      <w:r>
        <w:rPr>
          <w:b/>
          <w:bCs/>
          <w:sz w:val="28"/>
          <w:szCs w:val="28"/>
          <w:u w:val="single"/>
        </w:rPr>
        <w:t>Continuação da divisão no concreto com o material dourado.</w:t>
      </w:r>
    </w:p>
    <w:p w14:paraId="240EA5D8" w14:textId="77777777" w:rsidR="00D01EF0" w:rsidRPr="00645E4A" w:rsidRDefault="00D01EF0" w:rsidP="00645E4A">
      <w:pPr>
        <w:jc w:val="center"/>
        <w:rPr>
          <w:rFonts w:ascii="Arial" w:hAnsi="Arial" w:cs="Arial"/>
          <w:color w:val="202124"/>
          <w:sz w:val="28"/>
          <w:szCs w:val="28"/>
          <w:shd w:val="clear" w:color="auto" w:fill="FFFFFF"/>
        </w:rPr>
      </w:pPr>
      <w:r w:rsidRPr="00645E4A">
        <w:rPr>
          <w:b/>
          <w:bCs/>
          <w:sz w:val="28"/>
          <w:szCs w:val="28"/>
          <w:u w:val="single"/>
        </w:rPr>
        <w:t>GEOMETRIA</w:t>
      </w:r>
    </w:p>
    <w:p w14:paraId="571A6DAE" w14:textId="72F2A2ED" w:rsidR="00645E4A" w:rsidRPr="00D65532" w:rsidRDefault="00D01EF0" w:rsidP="00D01EF0">
      <w:pPr>
        <w:jc w:val="both"/>
        <w:rPr>
          <w:rFonts w:ascii="Arial" w:hAnsi="Arial" w:cs="Arial"/>
          <w:color w:val="202124"/>
          <w:sz w:val="28"/>
          <w:szCs w:val="28"/>
          <w:shd w:val="clear" w:color="auto" w:fill="FFFFFF"/>
        </w:rPr>
      </w:pPr>
      <w:r w:rsidRPr="00645E4A">
        <w:rPr>
          <w:rFonts w:ascii="Arial" w:hAnsi="Arial" w:cs="Arial"/>
          <w:color w:val="202124"/>
          <w:sz w:val="28"/>
          <w:szCs w:val="28"/>
          <w:shd w:val="clear" w:color="auto" w:fill="FFFFFF"/>
        </w:rPr>
        <w:br/>
        <w:t>A </w:t>
      </w:r>
      <w:r w:rsidRPr="00645E4A">
        <w:rPr>
          <w:rFonts w:ascii="Arial" w:hAnsi="Arial" w:cs="Arial"/>
          <w:b/>
          <w:bCs/>
          <w:color w:val="202124"/>
          <w:sz w:val="28"/>
          <w:szCs w:val="28"/>
          <w:shd w:val="clear" w:color="auto" w:fill="FFFFFF"/>
        </w:rPr>
        <w:t>Geometria</w:t>
      </w:r>
      <w:r w:rsidRPr="00645E4A">
        <w:rPr>
          <w:rFonts w:ascii="Arial" w:hAnsi="Arial" w:cs="Arial"/>
          <w:color w:val="202124"/>
          <w:sz w:val="28"/>
          <w:szCs w:val="28"/>
          <w:shd w:val="clear" w:color="auto" w:fill="FFFFFF"/>
        </w:rPr>
        <w:t>, área de estudo da Matemática, é dividida em: </w:t>
      </w:r>
      <w:r w:rsidRPr="00645E4A">
        <w:rPr>
          <w:rFonts w:ascii="Arial" w:hAnsi="Arial" w:cs="Arial"/>
          <w:b/>
          <w:bCs/>
          <w:color w:val="202124"/>
          <w:sz w:val="28"/>
          <w:szCs w:val="28"/>
          <w:shd w:val="clear" w:color="auto" w:fill="FFFFFF"/>
        </w:rPr>
        <w:t>Geometria</w:t>
      </w:r>
      <w:r w:rsidRPr="00645E4A">
        <w:rPr>
          <w:rFonts w:ascii="Arial" w:hAnsi="Arial" w:cs="Arial"/>
          <w:color w:val="202124"/>
          <w:sz w:val="28"/>
          <w:szCs w:val="28"/>
          <w:shd w:val="clear" w:color="auto" w:fill="FFFFFF"/>
        </w:rPr>
        <w:t> Plana, Espacial e Analítica. ... Sendo assim, a </w:t>
      </w:r>
      <w:r w:rsidRPr="00645E4A">
        <w:rPr>
          <w:rFonts w:ascii="Arial" w:hAnsi="Arial" w:cs="Arial"/>
          <w:b/>
          <w:bCs/>
          <w:color w:val="202124"/>
          <w:sz w:val="28"/>
          <w:szCs w:val="28"/>
          <w:shd w:val="clear" w:color="auto" w:fill="FFFFFF"/>
        </w:rPr>
        <w:t>Geometria</w:t>
      </w:r>
      <w:r w:rsidRPr="00645E4A">
        <w:rPr>
          <w:rFonts w:ascii="Arial" w:hAnsi="Arial" w:cs="Arial"/>
          <w:color w:val="202124"/>
          <w:sz w:val="28"/>
          <w:szCs w:val="28"/>
          <w:shd w:val="clear" w:color="auto" w:fill="FFFFFF"/>
        </w:rPr>
        <w:t> é uma ciência que se dedica a estudar as medidas das formas de figuras planas ou espaciais, bem como sobre a posição relativa das figuras no espaço e suas propriedades.</w:t>
      </w:r>
    </w:p>
    <w:p w14:paraId="3C4838F2" w14:textId="6161559B" w:rsidR="00D01EF0" w:rsidRPr="00645E4A" w:rsidRDefault="00D01EF0" w:rsidP="00D65532">
      <w:pPr>
        <w:jc w:val="center"/>
        <w:rPr>
          <w:b/>
          <w:bCs/>
          <w:sz w:val="28"/>
          <w:szCs w:val="28"/>
        </w:rPr>
      </w:pPr>
      <w:r w:rsidRPr="00645E4A">
        <w:rPr>
          <w:b/>
          <w:bCs/>
          <w:sz w:val="28"/>
          <w:szCs w:val="28"/>
        </w:rPr>
        <w:t>Figuras geométricas espaciais</w:t>
      </w:r>
    </w:p>
    <w:p w14:paraId="39BD7228" w14:textId="77777777" w:rsidR="00D01EF0" w:rsidRPr="00645E4A" w:rsidRDefault="00D01EF0" w:rsidP="00D01EF0">
      <w:pPr>
        <w:jc w:val="both"/>
        <w:rPr>
          <w:sz w:val="28"/>
          <w:szCs w:val="28"/>
        </w:rPr>
      </w:pPr>
      <w:r w:rsidRPr="00645E4A">
        <w:rPr>
          <w:sz w:val="28"/>
          <w:szCs w:val="28"/>
        </w:rPr>
        <w:t>As formas geométricas espaciais estão presentes em nosso cotidiano. Ao observarmos objetos ao nosso redor, conseguimos relacioná-los aos sólidos geométricos, por exemplo: uma bola de futebol se parece com uma esfera, uma casquinha  de sorvete parece um cone, um dado parece um cubo, uma caixa de sapato parece um paralelepípedo (bloco retangular) e assim por diante, entre tantos outros exemplos.</w:t>
      </w:r>
    </w:p>
    <w:p w14:paraId="33D144FE" w14:textId="77777777" w:rsidR="00D01EF0" w:rsidRPr="00645E4A" w:rsidRDefault="00D01EF0" w:rsidP="00D01EF0">
      <w:pPr>
        <w:jc w:val="both"/>
        <w:rPr>
          <w:sz w:val="28"/>
          <w:szCs w:val="28"/>
        </w:rPr>
      </w:pPr>
      <w:r w:rsidRPr="00645E4A">
        <w:rPr>
          <w:sz w:val="28"/>
          <w:szCs w:val="28"/>
        </w:rPr>
        <w:t>As formas geométricas espaciais são aquelas que possuem volume, diferente das figuras geométricas planas.</w:t>
      </w:r>
    </w:p>
    <w:p w14:paraId="7E50A3A7" w14:textId="77777777" w:rsidR="00D01EF0" w:rsidRPr="00645E4A" w:rsidRDefault="00D01EF0" w:rsidP="00D01EF0">
      <w:pPr>
        <w:jc w:val="both"/>
        <w:rPr>
          <w:sz w:val="28"/>
          <w:szCs w:val="28"/>
        </w:rPr>
      </w:pPr>
      <w:r w:rsidRPr="00645E4A">
        <w:rPr>
          <w:sz w:val="28"/>
          <w:szCs w:val="28"/>
        </w:rPr>
        <w:t>As formas geométricas espaciais se dividem em dois grandes grupos: os poliedros e os corpos redondos.</w:t>
      </w:r>
    </w:p>
    <w:p w14:paraId="7223B7A2" w14:textId="099D8686" w:rsidR="00D65532" w:rsidRPr="00645E4A" w:rsidRDefault="00D01EF0" w:rsidP="00D01EF0">
      <w:pPr>
        <w:jc w:val="both"/>
        <w:rPr>
          <w:sz w:val="28"/>
          <w:szCs w:val="28"/>
        </w:rPr>
      </w:pPr>
      <w:r w:rsidRPr="00645E4A">
        <w:rPr>
          <w:sz w:val="28"/>
          <w:szCs w:val="28"/>
        </w:rPr>
        <w:t>Os poliedros possuem apenas faces planas, enquanto os corpos redondos, possuem faces arredondadas e possuem também a característica de “rolar”.</w:t>
      </w:r>
    </w:p>
    <w:p w14:paraId="76B3E358" w14:textId="77777777" w:rsidR="008108A3" w:rsidRDefault="008108A3" w:rsidP="00D01EF0">
      <w:pPr>
        <w:jc w:val="both"/>
        <w:rPr>
          <w:sz w:val="28"/>
          <w:szCs w:val="28"/>
        </w:rPr>
      </w:pPr>
    </w:p>
    <w:p w14:paraId="6E258FCA" w14:textId="77777777" w:rsidR="008108A3" w:rsidRDefault="008108A3" w:rsidP="00D01EF0">
      <w:pPr>
        <w:jc w:val="both"/>
        <w:rPr>
          <w:sz w:val="28"/>
          <w:szCs w:val="28"/>
        </w:rPr>
      </w:pPr>
    </w:p>
    <w:p w14:paraId="320A3D15" w14:textId="77777777" w:rsidR="008108A3" w:rsidRDefault="008108A3" w:rsidP="00D01EF0">
      <w:pPr>
        <w:jc w:val="both"/>
        <w:rPr>
          <w:sz w:val="28"/>
          <w:szCs w:val="28"/>
        </w:rPr>
      </w:pPr>
    </w:p>
    <w:p w14:paraId="70D9B68D" w14:textId="5F48BCBB" w:rsidR="00D01EF0" w:rsidRDefault="00D01EF0" w:rsidP="00D01EF0">
      <w:pPr>
        <w:jc w:val="both"/>
        <w:rPr>
          <w:sz w:val="28"/>
          <w:szCs w:val="28"/>
        </w:rPr>
      </w:pPr>
      <w:r w:rsidRPr="00645E4A">
        <w:rPr>
          <w:sz w:val="28"/>
          <w:szCs w:val="28"/>
        </w:rPr>
        <w:lastRenderedPageBreak/>
        <w:t>Vejamos alguns exemplos:</w:t>
      </w:r>
    </w:p>
    <w:p w14:paraId="047D4DF2" w14:textId="77777777" w:rsidR="00D65532" w:rsidRPr="00645E4A" w:rsidRDefault="00D65532" w:rsidP="00D01EF0">
      <w:pPr>
        <w:jc w:val="both"/>
        <w:rPr>
          <w:sz w:val="28"/>
          <w:szCs w:val="28"/>
        </w:rPr>
      </w:pPr>
    </w:p>
    <w:p w14:paraId="6B3D293E" w14:textId="66662AE5" w:rsidR="00D01EF0" w:rsidRPr="00645E4A" w:rsidRDefault="00D01EF0" w:rsidP="00D01EF0">
      <w:pPr>
        <w:jc w:val="both"/>
        <w:rPr>
          <w:sz w:val="28"/>
          <w:szCs w:val="28"/>
        </w:rPr>
      </w:pPr>
      <w:r w:rsidRPr="00645E4A">
        <w:rPr>
          <w:noProof/>
          <w:sz w:val="28"/>
          <w:szCs w:val="28"/>
          <w:lang w:eastAsia="pt-BR"/>
        </w:rPr>
        <w:drawing>
          <wp:inline distT="0" distB="0" distL="0" distR="0" wp14:anchorId="38BD0CED" wp14:editId="67B358E5">
            <wp:extent cx="4657725" cy="2276475"/>
            <wp:effectExtent l="0" t="0" r="9525" b="9525"/>
            <wp:docPr id="1" name="Imagem 1" descr="FORMAS GEOMÉTRICAS Você conhece as Formas Geométricas Espaciais? Observ… |  Atividades de geometria, Atividades com formas geometricas, Nome das formas  geomet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ORMAS GEOMÉTRICAS Você conhece as Formas Geométricas Espaciais? Observ… |  Atividades de geometria, Atividades com formas geometricas, Nome das formas  geometricas"/>
                    <pic:cNvPicPr>
                      <a:picLocks noChangeAspect="1" noChangeArrowheads="1"/>
                    </pic:cNvPicPr>
                  </pic:nvPicPr>
                  <pic:blipFill>
                    <a:blip r:embed="rId11">
                      <a:extLst>
                        <a:ext uri="{28A0092B-C50C-407E-A947-70E740481C1C}">
                          <a14:useLocalDpi xmlns:a14="http://schemas.microsoft.com/office/drawing/2010/main" val="0"/>
                        </a:ext>
                      </a:extLst>
                    </a:blip>
                    <a:srcRect l="6703" t="39513" r="7043" b="4279"/>
                    <a:stretch>
                      <a:fillRect/>
                    </a:stretch>
                  </pic:blipFill>
                  <pic:spPr bwMode="auto">
                    <a:xfrm>
                      <a:off x="0" y="0"/>
                      <a:ext cx="4657725" cy="2276475"/>
                    </a:xfrm>
                    <a:prstGeom prst="rect">
                      <a:avLst/>
                    </a:prstGeom>
                    <a:noFill/>
                    <a:ln>
                      <a:noFill/>
                    </a:ln>
                  </pic:spPr>
                </pic:pic>
              </a:graphicData>
            </a:graphic>
          </wp:inline>
        </w:drawing>
      </w:r>
    </w:p>
    <w:p w14:paraId="246430A0" w14:textId="77777777" w:rsidR="00D01EF0" w:rsidRPr="00645E4A" w:rsidRDefault="00D01EF0" w:rsidP="00D01EF0">
      <w:pPr>
        <w:jc w:val="both"/>
        <w:rPr>
          <w:sz w:val="28"/>
          <w:szCs w:val="28"/>
        </w:rPr>
      </w:pPr>
      <w:r w:rsidRPr="00645E4A">
        <w:rPr>
          <w:sz w:val="28"/>
          <w:szCs w:val="28"/>
        </w:rPr>
        <w:t xml:space="preserve"> Os poliedros são: prisma, pirâmide, paralelepípedo e o cubo.</w:t>
      </w:r>
    </w:p>
    <w:p w14:paraId="4A4F64F7" w14:textId="6E1E10B8" w:rsidR="00D65532" w:rsidRPr="00645E4A" w:rsidRDefault="00D01EF0" w:rsidP="00D01EF0">
      <w:pPr>
        <w:jc w:val="both"/>
        <w:rPr>
          <w:sz w:val="28"/>
          <w:szCs w:val="28"/>
        </w:rPr>
      </w:pPr>
      <w:r w:rsidRPr="00645E4A">
        <w:rPr>
          <w:sz w:val="28"/>
          <w:szCs w:val="28"/>
        </w:rPr>
        <w:t xml:space="preserve">Corpos redondos são: cilindro, cone, esfera. </w:t>
      </w:r>
    </w:p>
    <w:p w14:paraId="3AFA8B3D" w14:textId="127454E3" w:rsidR="00645E4A" w:rsidRDefault="00645E4A" w:rsidP="00D65532">
      <w:pPr>
        <w:jc w:val="center"/>
        <w:rPr>
          <w:b/>
          <w:bCs/>
          <w:sz w:val="28"/>
          <w:szCs w:val="28"/>
        </w:rPr>
      </w:pPr>
      <w:r>
        <w:rPr>
          <w:b/>
          <w:bCs/>
          <w:sz w:val="28"/>
          <w:szCs w:val="28"/>
        </w:rPr>
        <w:t>Planificação de sólidos geométricos</w:t>
      </w:r>
    </w:p>
    <w:p w14:paraId="38BC8099" w14:textId="77777777" w:rsidR="00645E4A" w:rsidRDefault="00645E4A" w:rsidP="00645E4A">
      <w:pPr>
        <w:jc w:val="both"/>
        <w:rPr>
          <w:sz w:val="28"/>
          <w:szCs w:val="28"/>
        </w:rPr>
      </w:pPr>
      <w:r>
        <w:rPr>
          <w:sz w:val="28"/>
          <w:szCs w:val="28"/>
        </w:rPr>
        <w:t>A planificação de sólidos geométricos é uma forma de apresentar os sólidos usando apenas um plano, ou seja, é uma forma de representar um objeto tridimensional em apenas duas dimensões. Para tanto, basta construir cada superfície externa do sólido do modo como essa figura seria no plano, respeitando suas medidas.</w:t>
      </w:r>
    </w:p>
    <w:p w14:paraId="329E3477" w14:textId="77777777" w:rsidR="00645E4A" w:rsidRDefault="00645E4A" w:rsidP="00645E4A">
      <w:pPr>
        <w:jc w:val="both"/>
        <w:rPr>
          <w:sz w:val="28"/>
          <w:szCs w:val="28"/>
        </w:rPr>
      </w:pPr>
      <w:r>
        <w:rPr>
          <w:sz w:val="28"/>
          <w:szCs w:val="28"/>
        </w:rPr>
        <w:t>Exemplo:</w:t>
      </w:r>
    </w:p>
    <w:p w14:paraId="0062E491" w14:textId="04236DED" w:rsidR="00645E4A" w:rsidRDefault="00645E4A" w:rsidP="00645E4A">
      <w:pPr>
        <w:jc w:val="both"/>
        <w:rPr>
          <w:sz w:val="28"/>
          <w:szCs w:val="28"/>
        </w:rPr>
      </w:pPr>
      <w:r>
        <w:rPr>
          <w:sz w:val="28"/>
          <w:szCs w:val="28"/>
        </w:rPr>
        <w:t>As formas obtidas a partir de cada modelo são:</w:t>
      </w:r>
    </w:p>
    <w:p w14:paraId="7FB65A45" w14:textId="77777777" w:rsidR="00645E4A" w:rsidRDefault="00645E4A" w:rsidP="00645E4A">
      <w:pPr>
        <w:jc w:val="both"/>
        <w:rPr>
          <w:sz w:val="28"/>
          <w:szCs w:val="28"/>
        </w:rPr>
      </w:pPr>
    </w:p>
    <w:p w14:paraId="29108E22" w14:textId="77777777" w:rsidR="00A42097" w:rsidRDefault="00645E4A" w:rsidP="00D65532">
      <w:pPr>
        <w:jc w:val="both"/>
        <w:rPr>
          <w:sz w:val="28"/>
          <w:szCs w:val="28"/>
        </w:rPr>
      </w:pPr>
      <w:r>
        <w:rPr>
          <w:noProof/>
          <w:sz w:val="28"/>
          <w:szCs w:val="28"/>
          <w:lang w:eastAsia="pt-BR"/>
        </w:rPr>
        <w:drawing>
          <wp:inline distT="0" distB="0" distL="0" distR="0" wp14:anchorId="67F4C097" wp14:editId="4361F66E">
            <wp:extent cx="5400040" cy="2647950"/>
            <wp:effectExtent l="0" t="0" r="0" b="0"/>
            <wp:docPr id="5" name="Imagem 5" descr="Montando sólidos geométricos - Planos de aula - 5º 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Montando sólidos geométricos - Planos de aula - 5º ano"/>
                    <pic:cNvPicPr>
                      <a:picLocks noChangeAspect="1" noChangeArrowheads="1"/>
                    </pic:cNvPicPr>
                  </pic:nvPicPr>
                  <pic:blipFill>
                    <a:blip r:embed="rId12" cstate="print">
                      <a:extLst>
                        <a:ext uri="{28A0092B-C50C-407E-A947-70E740481C1C}">
                          <a14:useLocalDpi xmlns:a14="http://schemas.microsoft.com/office/drawing/2010/main" val="0"/>
                        </a:ext>
                      </a:extLst>
                    </a:blip>
                    <a:srcRect t="14847"/>
                    <a:stretch>
                      <a:fillRect/>
                    </a:stretch>
                  </pic:blipFill>
                  <pic:spPr bwMode="auto">
                    <a:xfrm>
                      <a:off x="0" y="0"/>
                      <a:ext cx="5400040" cy="2647950"/>
                    </a:xfrm>
                    <a:prstGeom prst="rect">
                      <a:avLst/>
                    </a:prstGeom>
                    <a:noFill/>
                    <a:ln>
                      <a:noFill/>
                    </a:ln>
                  </pic:spPr>
                </pic:pic>
              </a:graphicData>
            </a:graphic>
          </wp:inline>
        </w:drawing>
      </w:r>
    </w:p>
    <w:p w14:paraId="7FA03C68" w14:textId="77777777" w:rsidR="00A42097" w:rsidRDefault="00A42097" w:rsidP="00D65532">
      <w:pPr>
        <w:jc w:val="both"/>
        <w:rPr>
          <w:sz w:val="28"/>
          <w:szCs w:val="28"/>
        </w:rPr>
      </w:pPr>
    </w:p>
    <w:p w14:paraId="4DD61C7B" w14:textId="77777777" w:rsidR="008108A3" w:rsidRDefault="008108A3" w:rsidP="00D65532">
      <w:pPr>
        <w:jc w:val="both"/>
        <w:rPr>
          <w:sz w:val="28"/>
          <w:szCs w:val="28"/>
        </w:rPr>
      </w:pPr>
    </w:p>
    <w:p w14:paraId="2C60BC97" w14:textId="77777777" w:rsidR="008108A3" w:rsidRDefault="008108A3" w:rsidP="00D65532">
      <w:pPr>
        <w:jc w:val="both"/>
        <w:rPr>
          <w:sz w:val="28"/>
          <w:szCs w:val="28"/>
        </w:rPr>
      </w:pPr>
    </w:p>
    <w:p w14:paraId="162FA581" w14:textId="77777777" w:rsidR="008108A3" w:rsidRDefault="008108A3" w:rsidP="00D65532">
      <w:pPr>
        <w:jc w:val="both"/>
        <w:rPr>
          <w:sz w:val="28"/>
          <w:szCs w:val="28"/>
        </w:rPr>
      </w:pPr>
    </w:p>
    <w:p w14:paraId="65B51517" w14:textId="7B296F50" w:rsidR="00D65532" w:rsidRDefault="00645E4A" w:rsidP="00D65532">
      <w:pPr>
        <w:jc w:val="both"/>
        <w:rPr>
          <w:sz w:val="28"/>
          <w:szCs w:val="28"/>
        </w:rPr>
      </w:pPr>
      <w:r>
        <w:rPr>
          <w:sz w:val="28"/>
          <w:szCs w:val="28"/>
        </w:rPr>
        <w:t>Atividades</w:t>
      </w:r>
      <w:r w:rsidR="00D65532">
        <w:rPr>
          <w:sz w:val="28"/>
          <w:szCs w:val="28"/>
        </w:rPr>
        <w:t>:</w:t>
      </w:r>
    </w:p>
    <w:p w14:paraId="58D43983" w14:textId="2B6F3E48" w:rsidR="00645E4A" w:rsidRDefault="00645E4A" w:rsidP="00D65532">
      <w:pPr>
        <w:jc w:val="both"/>
        <w:rPr>
          <w:sz w:val="28"/>
          <w:szCs w:val="28"/>
        </w:rPr>
      </w:pPr>
      <w:r>
        <w:rPr>
          <w:sz w:val="28"/>
          <w:szCs w:val="28"/>
        </w:rPr>
        <w:t>1. Complete as frases escrevendo o nome dos sólidos geométricos correspondentes.</w:t>
      </w:r>
    </w:p>
    <w:p w14:paraId="60AF44A8" w14:textId="3CED05A1" w:rsidR="00645E4A" w:rsidRDefault="00645E4A" w:rsidP="00645E4A">
      <w:pPr>
        <w:rPr>
          <w:sz w:val="28"/>
          <w:szCs w:val="28"/>
        </w:rPr>
      </w:pPr>
      <w:r>
        <w:rPr>
          <w:sz w:val="28"/>
          <w:szCs w:val="28"/>
        </w:rPr>
        <w:t>a) Uma bola de futebol lembra uma</w:t>
      </w:r>
      <w:r w:rsidR="008108A3">
        <w:rPr>
          <w:sz w:val="28"/>
          <w:szCs w:val="28"/>
        </w:rPr>
        <w:t xml:space="preserve"> </w:t>
      </w:r>
      <w:r>
        <w:rPr>
          <w:sz w:val="28"/>
          <w:szCs w:val="28"/>
        </w:rPr>
        <w:t>____________________________________________.</w:t>
      </w:r>
    </w:p>
    <w:p w14:paraId="3EE9DAB7" w14:textId="77777777" w:rsidR="00645E4A" w:rsidRDefault="00645E4A" w:rsidP="00645E4A">
      <w:pPr>
        <w:rPr>
          <w:sz w:val="28"/>
          <w:szCs w:val="28"/>
        </w:rPr>
      </w:pPr>
      <w:r>
        <w:rPr>
          <w:sz w:val="28"/>
          <w:szCs w:val="28"/>
        </w:rPr>
        <w:t>b) Uma caixa de sapato lembra um ____________________________________________.</w:t>
      </w:r>
    </w:p>
    <w:p w14:paraId="2C7877B9" w14:textId="77777777" w:rsidR="00645E4A" w:rsidRDefault="00645E4A" w:rsidP="00645E4A">
      <w:pPr>
        <w:rPr>
          <w:sz w:val="28"/>
          <w:szCs w:val="28"/>
        </w:rPr>
      </w:pPr>
      <w:r>
        <w:rPr>
          <w:sz w:val="28"/>
          <w:szCs w:val="28"/>
        </w:rPr>
        <w:t>c) Uma lata de refrigerante lembra um __________________________________________.</w:t>
      </w:r>
    </w:p>
    <w:p w14:paraId="2495B47F" w14:textId="77777777" w:rsidR="00645E4A" w:rsidRDefault="00645E4A" w:rsidP="00645E4A">
      <w:pPr>
        <w:rPr>
          <w:sz w:val="28"/>
          <w:szCs w:val="28"/>
        </w:rPr>
      </w:pPr>
      <w:r>
        <w:rPr>
          <w:sz w:val="28"/>
          <w:szCs w:val="28"/>
        </w:rPr>
        <w:t>d) Uma casquinha de sorvete lembra um ________________________________________.</w:t>
      </w:r>
    </w:p>
    <w:p w14:paraId="5F0B3CF4" w14:textId="62766CF0" w:rsidR="00645E4A" w:rsidRDefault="00645E4A" w:rsidP="00645E4A">
      <w:pPr>
        <w:rPr>
          <w:sz w:val="28"/>
          <w:szCs w:val="28"/>
        </w:rPr>
      </w:pPr>
      <w:r>
        <w:rPr>
          <w:sz w:val="28"/>
          <w:szCs w:val="28"/>
        </w:rPr>
        <w:t>e) Um dado de jogo de tabuleiro lembra um _____________________________________.</w:t>
      </w:r>
    </w:p>
    <w:p w14:paraId="6BFDBB11" w14:textId="77777777" w:rsidR="008108A3" w:rsidRDefault="008108A3" w:rsidP="00645E4A">
      <w:pPr>
        <w:jc w:val="both"/>
        <w:rPr>
          <w:sz w:val="28"/>
          <w:szCs w:val="28"/>
        </w:rPr>
      </w:pPr>
    </w:p>
    <w:p w14:paraId="1550CCB2" w14:textId="5D3273A0" w:rsidR="00645E4A" w:rsidRDefault="00645E4A" w:rsidP="00645E4A">
      <w:pPr>
        <w:jc w:val="both"/>
        <w:rPr>
          <w:sz w:val="28"/>
          <w:szCs w:val="28"/>
        </w:rPr>
      </w:pPr>
      <w:r>
        <w:rPr>
          <w:sz w:val="28"/>
          <w:szCs w:val="28"/>
        </w:rPr>
        <w:t>2. Assinale a alternativa em que os dois sólidos geométricos representados só têm superfícies</w:t>
      </w:r>
      <w:r w:rsidR="008108A3">
        <w:rPr>
          <w:sz w:val="28"/>
          <w:szCs w:val="28"/>
        </w:rPr>
        <w:t xml:space="preserve"> </w:t>
      </w:r>
      <w:r>
        <w:rPr>
          <w:sz w:val="28"/>
          <w:szCs w:val="28"/>
        </w:rPr>
        <w:t>planas, ou seja, sejam poliedros.</w:t>
      </w:r>
    </w:p>
    <w:p w14:paraId="738AB82F" w14:textId="77777777" w:rsidR="008108A3" w:rsidRDefault="008108A3" w:rsidP="00645E4A">
      <w:pPr>
        <w:jc w:val="both"/>
        <w:rPr>
          <w:sz w:val="28"/>
          <w:szCs w:val="28"/>
        </w:rPr>
      </w:pPr>
    </w:p>
    <w:p w14:paraId="6F441C12" w14:textId="13E94DA0" w:rsidR="00645E4A" w:rsidRDefault="00645E4A" w:rsidP="00645E4A">
      <w:pPr>
        <w:jc w:val="both"/>
        <w:rPr>
          <w:sz w:val="28"/>
          <w:szCs w:val="28"/>
        </w:rPr>
      </w:pPr>
      <w:r>
        <w:rPr>
          <w:noProof/>
          <w:sz w:val="28"/>
          <w:szCs w:val="28"/>
          <w:lang w:eastAsia="pt-BR"/>
        </w:rPr>
        <w:drawing>
          <wp:inline distT="0" distB="0" distL="0" distR="0" wp14:anchorId="338D42DD" wp14:editId="14BC0714">
            <wp:extent cx="5935922" cy="2743200"/>
            <wp:effectExtent l="0" t="0" r="8255" b="0"/>
            <wp:docPr id="4" name="Imagem 4" descr="3ª QUINZENA – MATEMÁTICA – 5º ANO – 3º CORTE | Portal NetEs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3ª QUINZENA – MATEMÁTICA – 5º ANO – 3º CORTE | Portal NetEscola"/>
                    <pic:cNvPicPr>
                      <a:picLocks noChangeAspect="1" noChangeArrowheads="1"/>
                    </pic:cNvPicPr>
                  </pic:nvPicPr>
                  <pic:blipFill rotWithShape="1">
                    <a:blip r:embed="rId13">
                      <a:extLst>
                        <a:ext uri="{28A0092B-C50C-407E-A947-70E740481C1C}">
                          <a14:useLocalDpi xmlns:a14="http://schemas.microsoft.com/office/drawing/2010/main" val="0"/>
                        </a:ext>
                      </a:extLst>
                    </a:blip>
                    <a:srcRect b="5415"/>
                    <a:stretch/>
                  </pic:blipFill>
                  <pic:spPr bwMode="auto">
                    <a:xfrm>
                      <a:off x="0" y="0"/>
                      <a:ext cx="5940918" cy="2745509"/>
                    </a:xfrm>
                    <a:prstGeom prst="rect">
                      <a:avLst/>
                    </a:prstGeom>
                    <a:noFill/>
                    <a:ln>
                      <a:noFill/>
                    </a:ln>
                    <a:extLst>
                      <a:ext uri="{53640926-AAD7-44D8-BBD7-CCE9431645EC}">
                        <a14:shadowObscured xmlns:a14="http://schemas.microsoft.com/office/drawing/2010/main"/>
                      </a:ext>
                    </a:extLst>
                  </pic:spPr>
                </pic:pic>
              </a:graphicData>
            </a:graphic>
          </wp:inline>
        </w:drawing>
      </w:r>
    </w:p>
    <w:p w14:paraId="0C685460" w14:textId="77777777" w:rsidR="008108A3" w:rsidRDefault="008108A3" w:rsidP="00645E4A">
      <w:pPr>
        <w:jc w:val="both"/>
        <w:rPr>
          <w:sz w:val="28"/>
          <w:szCs w:val="28"/>
        </w:rPr>
      </w:pPr>
    </w:p>
    <w:p w14:paraId="19798CA4" w14:textId="77777777" w:rsidR="008108A3" w:rsidRDefault="008108A3" w:rsidP="00645E4A">
      <w:pPr>
        <w:jc w:val="both"/>
        <w:rPr>
          <w:sz w:val="28"/>
          <w:szCs w:val="28"/>
        </w:rPr>
      </w:pPr>
    </w:p>
    <w:p w14:paraId="67153808" w14:textId="77777777" w:rsidR="008108A3" w:rsidRDefault="008108A3" w:rsidP="00645E4A">
      <w:pPr>
        <w:jc w:val="both"/>
        <w:rPr>
          <w:sz w:val="28"/>
          <w:szCs w:val="28"/>
        </w:rPr>
      </w:pPr>
    </w:p>
    <w:p w14:paraId="34137D8C" w14:textId="77777777" w:rsidR="008108A3" w:rsidRDefault="008108A3" w:rsidP="00645E4A">
      <w:pPr>
        <w:jc w:val="both"/>
        <w:rPr>
          <w:sz w:val="28"/>
          <w:szCs w:val="28"/>
        </w:rPr>
      </w:pPr>
    </w:p>
    <w:p w14:paraId="6AC43A40" w14:textId="77777777" w:rsidR="008108A3" w:rsidRDefault="008108A3" w:rsidP="00645E4A">
      <w:pPr>
        <w:jc w:val="both"/>
        <w:rPr>
          <w:sz w:val="28"/>
          <w:szCs w:val="28"/>
        </w:rPr>
      </w:pPr>
    </w:p>
    <w:p w14:paraId="04FB93A7" w14:textId="77777777" w:rsidR="008108A3" w:rsidRDefault="008108A3" w:rsidP="00645E4A">
      <w:pPr>
        <w:jc w:val="both"/>
        <w:rPr>
          <w:sz w:val="28"/>
          <w:szCs w:val="28"/>
        </w:rPr>
      </w:pPr>
    </w:p>
    <w:p w14:paraId="425C1E72" w14:textId="77777777" w:rsidR="008108A3" w:rsidRDefault="008108A3" w:rsidP="00645E4A">
      <w:pPr>
        <w:jc w:val="both"/>
        <w:rPr>
          <w:sz w:val="28"/>
          <w:szCs w:val="28"/>
        </w:rPr>
      </w:pPr>
    </w:p>
    <w:p w14:paraId="0AEE719E" w14:textId="3FEE284B" w:rsidR="00645E4A" w:rsidRDefault="00645E4A" w:rsidP="00645E4A">
      <w:pPr>
        <w:jc w:val="both"/>
        <w:rPr>
          <w:sz w:val="28"/>
          <w:szCs w:val="28"/>
        </w:rPr>
      </w:pPr>
      <w:r>
        <w:rPr>
          <w:sz w:val="28"/>
          <w:szCs w:val="28"/>
        </w:rPr>
        <w:t>3. Assinale a alternativa em que os dois sólidos geométricos representados sejam corpos</w:t>
      </w:r>
      <w:r w:rsidR="00D65532">
        <w:rPr>
          <w:sz w:val="28"/>
          <w:szCs w:val="28"/>
        </w:rPr>
        <w:t xml:space="preserve"> </w:t>
      </w:r>
      <w:r>
        <w:rPr>
          <w:sz w:val="28"/>
          <w:szCs w:val="28"/>
        </w:rPr>
        <w:t>redondos.</w:t>
      </w:r>
    </w:p>
    <w:p w14:paraId="6308DEC4" w14:textId="77777777" w:rsidR="008108A3" w:rsidRDefault="008108A3" w:rsidP="00645E4A">
      <w:pPr>
        <w:jc w:val="both"/>
        <w:rPr>
          <w:sz w:val="28"/>
          <w:szCs w:val="28"/>
        </w:rPr>
      </w:pPr>
    </w:p>
    <w:p w14:paraId="04DA1FBA" w14:textId="5623E1A1" w:rsidR="00D65532" w:rsidRDefault="00645E4A" w:rsidP="00645E4A">
      <w:pPr>
        <w:jc w:val="both"/>
        <w:rPr>
          <w:sz w:val="28"/>
          <w:szCs w:val="28"/>
        </w:rPr>
      </w:pPr>
      <w:r>
        <w:rPr>
          <w:noProof/>
          <w:sz w:val="28"/>
          <w:szCs w:val="28"/>
          <w:lang w:eastAsia="pt-BR"/>
        </w:rPr>
        <w:drawing>
          <wp:inline distT="0" distB="0" distL="0" distR="0" wp14:anchorId="4D4AE23D" wp14:editId="7AD743F3">
            <wp:extent cx="5095240" cy="2354691"/>
            <wp:effectExtent l="0" t="0" r="0" b="7620"/>
            <wp:docPr id="3" name="Imagem 3" descr="3ª QUINZENA – MATEMÁTICA – 5º ANO – 3º CORTE | Portal NetEs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3ª QUINZENA – MATEMÁTICA – 5º ANO – 3º CORTE | Portal NetEscola"/>
                    <pic:cNvPicPr>
                      <a:picLocks noChangeAspect="1" noChangeArrowheads="1"/>
                    </pic:cNvPicPr>
                  </pic:nvPicPr>
                  <pic:blipFill rotWithShape="1">
                    <a:blip r:embed="rId13">
                      <a:extLst>
                        <a:ext uri="{28A0092B-C50C-407E-A947-70E740481C1C}">
                          <a14:useLocalDpi xmlns:a14="http://schemas.microsoft.com/office/drawing/2010/main" val="0"/>
                        </a:ext>
                      </a:extLst>
                    </a:blip>
                    <a:srcRect b="5415"/>
                    <a:stretch/>
                  </pic:blipFill>
                  <pic:spPr bwMode="auto">
                    <a:xfrm>
                      <a:off x="0" y="0"/>
                      <a:ext cx="5103058" cy="2358304"/>
                    </a:xfrm>
                    <a:prstGeom prst="rect">
                      <a:avLst/>
                    </a:prstGeom>
                    <a:noFill/>
                    <a:ln>
                      <a:noFill/>
                    </a:ln>
                    <a:extLst>
                      <a:ext uri="{53640926-AAD7-44D8-BBD7-CCE9431645EC}">
                        <a14:shadowObscured xmlns:a14="http://schemas.microsoft.com/office/drawing/2010/main"/>
                      </a:ext>
                    </a:extLst>
                  </pic:spPr>
                </pic:pic>
              </a:graphicData>
            </a:graphic>
          </wp:inline>
        </w:drawing>
      </w:r>
    </w:p>
    <w:p w14:paraId="4336BAA1" w14:textId="77777777" w:rsidR="008108A3" w:rsidRDefault="008108A3" w:rsidP="00645E4A">
      <w:pPr>
        <w:jc w:val="both"/>
        <w:rPr>
          <w:sz w:val="28"/>
          <w:szCs w:val="28"/>
        </w:rPr>
      </w:pPr>
      <w:bookmarkStart w:id="1" w:name="_GoBack"/>
      <w:bookmarkEnd w:id="1"/>
    </w:p>
    <w:p w14:paraId="4957B26C" w14:textId="2B4EB09C" w:rsidR="00645E4A" w:rsidRDefault="00645E4A" w:rsidP="00645E4A">
      <w:pPr>
        <w:jc w:val="both"/>
        <w:rPr>
          <w:sz w:val="28"/>
          <w:szCs w:val="28"/>
        </w:rPr>
      </w:pPr>
      <w:r>
        <w:rPr>
          <w:sz w:val="28"/>
          <w:szCs w:val="28"/>
        </w:rPr>
        <w:t>4. Relacione o sólido geométrico com a sua forma planificada:</w:t>
      </w:r>
    </w:p>
    <w:p w14:paraId="4464A2BD" w14:textId="45386A2F" w:rsidR="00645E4A" w:rsidRDefault="00645E4A" w:rsidP="00645E4A">
      <w:r>
        <w:rPr>
          <w:noProof/>
          <w:lang w:eastAsia="pt-BR"/>
        </w:rPr>
        <w:drawing>
          <wp:inline distT="0" distB="0" distL="0" distR="0" wp14:anchorId="4CD622B7" wp14:editId="39351A22">
            <wp:extent cx="5400040" cy="2491740"/>
            <wp:effectExtent l="0" t="0" r="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2491740"/>
                    </a:xfrm>
                    <a:prstGeom prst="rect">
                      <a:avLst/>
                    </a:prstGeom>
                    <a:noFill/>
                    <a:ln>
                      <a:noFill/>
                    </a:ln>
                  </pic:spPr>
                </pic:pic>
              </a:graphicData>
            </a:graphic>
          </wp:inline>
        </w:drawing>
      </w:r>
    </w:p>
    <w:p w14:paraId="63C40DC4" w14:textId="77777777" w:rsidR="00645E4A" w:rsidRDefault="00645E4A" w:rsidP="00645E4A"/>
    <w:p w14:paraId="7CE380FD" w14:textId="77777777" w:rsidR="00645E4A" w:rsidRPr="00D01EF0" w:rsidRDefault="00645E4A" w:rsidP="00D01EF0">
      <w:pPr>
        <w:jc w:val="both"/>
        <w:rPr>
          <w:sz w:val="24"/>
          <w:szCs w:val="24"/>
        </w:rPr>
      </w:pPr>
    </w:p>
    <w:p w14:paraId="2AF4B8A7" w14:textId="36382D69" w:rsidR="00D01EF0" w:rsidRPr="00D01EF0" w:rsidRDefault="00D65532" w:rsidP="00D65532">
      <w:pPr>
        <w:jc w:val="right"/>
        <w:rPr>
          <w:sz w:val="24"/>
          <w:szCs w:val="24"/>
        </w:rPr>
      </w:pPr>
      <w:r>
        <w:rPr>
          <w:sz w:val="24"/>
          <w:szCs w:val="24"/>
        </w:rPr>
        <w:t>TENHA UMA BOA SEMANA!!!!!</w:t>
      </w:r>
    </w:p>
    <w:sectPr w:rsidR="00D01EF0" w:rsidRPr="00D01EF0" w:rsidSect="008108A3">
      <w:pgSz w:w="11906" w:h="16838"/>
      <w:pgMar w:top="568" w:right="1701" w:bottom="5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756E27" w14:textId="77777777" w:rsidR="005C7C4A" w:rsidRDefault="005C7C4A" w:rsidP="00786BD7">
      <w:pPr>
        <w:spacing w:after="0" w:line="240" w:lineRule="auto"/>
      </w:pPr>
      <w:r>
        <w:separator/>
      </w:r>
    </w:p>
  </w:endnote>
  <w:endnote w:type="continuationSeparator" w:id="0">
    <w:p w14:paraId="537736E5" w14:textId="77777777" w:rsidR="005C7C4A" w:rsidRDefault="005C7C4A" w:rsidP="00786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CADECA" w14:textId="77777777" w:rsidR="005C7C4A" w:rsidRDefault="005C7C4A" w:rsidP="00786BD7">
      <w:pPr>
        <w:spacing w:after="0" w:line="240" w:lineRule="auto"/>
      </w:pPr>
      <w:r>
        <w:separator/>
      </w:r>
    </w:p>
  </w:footnote>
  <w:footnote w:type="continuationSeparator" w:id="0">
    <w:p w14:paraId="6F366C03" w14:textId="77777777" w:rsidR="005C7C4A" w:rsidRDefault="005C7C4A" w:rsidP="00786B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3CB"/>
    <w:rsid w:val="00136392"/>
    <w:rsid w:val="00275222"/>
    <w:rsid w:val="005013CB"/>
    <w:rsid w:val="00563519"/>
    <w:rsid w:val="005C7C4A"/>
    <w:rsid w:val="00645E4A"/>
    <w:rsid w:val="00786BD7"/>
    <w:rsid w:val="008108A3"/>
    <w:rsid w:val="00A42097"/>
    <w:rsid w:val="00A85284"/>
    <w:rsid w:val="00D01EF0"/>
    <w:rsid w:val="00D655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451563"/>
  <w15:chartTrackingRefBased/>
  <w15:docId w15:val="{A064139D-840C-41DD-96DC-CDFF94E89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13CB"/>
    <w:pPr>
      <w:spacing w:line="252"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comgrade1">
    <w:name w:val="Tabela com grade1"/>
    <w:basedOn w:val="Tabelanormal"/>
    <w:uiPriority w:val="59"/>
    <w:rsid w:val="00501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semiHidden/>
    <w:unhideWhenUsed/>
    <w:rsid w:val="005013CB"/>
    <w:rPr>
      <w:color w:val="0000FF"/>
      <w:u w:val="single"/>
    </w:rPr>
  </w:style>
  <w:style w:type="paragraph" w:styleId="Cabealho">
    <w:name w:val="header"/>
    <w:basedOn w:val="Normal"/>
    <w:link w:val="CabealhoChar"/>
    <w:uiPriority w:val="99"/>
    <w:unhideWhenUsed/>
    <w:rsid w:val="00786BD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86BD7"/>
  </w:style>
  <w:style w:type="paragraph" w:styleId="Rodap">
    <w:name w:val="footer"/>
    <w:basedOn w:val="Normal"/>
    <w:link w:val="RodapChar"/>
    <w:uiPriority w:val="99"/>
    <w:unhideWhenUsed/>
    <w:rsid w:val="00786BD7"/>
    <w:pPr>
      <w:tabs>
        <w:tab w:val="center" w:pos="4252"/>
        <w:tab w:val="right" w:pos="8504"/>
      </w:tabs>
      <w:spacing w:after="0" w:line="240" w:lineRule="auto"/>
    </w:pPr>
  </w:style>
  <w:style w:type="character" w:customStyle="1" w:styleId="RodapChar">
    <w:name w:val="Rodapé Char"/>
    <w:basedOn w:val="Fontepargpadro"/>
    <w:link w:val="Rodap"/>
    <w:uiPriority w:val="99"/>
    <w:rsid w:val="00786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946264">
      <w:bodyDiv w:val="1"/>
      <w:marLeft w:val="0"/>
      <w:marRight w:val="0"/>
      <w:marTop w:val="0"/>
      <w:marBottom w:val="0"/>
      <w:divBdr>
        <w:top w:val="none" w:sz="0" w:space="0" w:color="auto"/>
        <w:left w:val="none" w:sz="0" w:space="0" w:color="auto"/>
        <w:bottom w:val="none" w:sz="0" w:space="0" w:color="auto"/>
        <w:right w:val="none" w:sz="0" w:space="0" w:color="auto"/>
      </w:divBdr>
    </w:div>
    <w:div w:id="960575363">
      <w:bodyDiv w:val="1"/>
      <w:marLeft w:val="0"/>
      <w:marRight w:val="0"/>
      <w:marTop w:val="0"/>
      <w:marBottom w:val="0"/>
      <w:divBdr>
        <w:top w:val="none" w:sz="0" w:space="0" w:color="auto"/>
        <w:left w:val="none" w:sz="0" w:space="0" w:color="auto"/>
        <w:bottom w:val="none" w:sz="0" w:space="0" w:color="auto"/>
        <w:right w:val="none" w:sz="0" w:space="0" w:color="auto"/>
      </w:divBdr>
    </w:div>
    <w:div w:id="1249314592">
      <w:bodyDiv w:val="1"/>
      <w:marLeft w:val="0"/>
      <w:marRight w:val="0"/>
      <w:marTop w:val="0"/>
      <w:marBottom w:val="0"/>
      <w:divBdr>
        <w:top w:val="none" w:sz="0" w:space="0" w:color="auto"/>
        <w:left w:val="none" w:sz="0" w:space="0" w:color="auto"/>
        <w:bottom w:val="none" w:sz="0" w:space="0" w:color="auto"/>
        <w:right w:val="none" w:sz="0" w:space="0" w:color="auto"/>
      </w:divBdr>
    </w:div>
    <w:div w:id="1338460299">
      <w:bodyDiv w:val="1"/>
      <w:marLeft w:val="0"/>
      <w:marRight w:val="0"/>
      <w:marTop w:val="0"/>
      <w:marBottom w:val="0"/>
      <w:divBdr>
        <w:top w:val="none" w:sz="0" w:space="0" w:color="auto"/>
        <w:left w:val="none" w:sz="0" w:space="0" w:color="auto"/>
        <w:bottom w:val="none" w:sz="0" w:space="0" w:color="auto"/>
        <w:right w:val="none" w:sz="0" w:space="0" w:color="auto"/>
      </w:divBdr>
    </w:div>
    <w:div w:id="1409961709">
      <w:bodyDiv w:val="1"/>
      <w:marLeft w:val="0"/>
      <w:marRight w:val="0"/>
      <w:marTop w:val="0"/>
      <w:marBottom w:val="0"/>
      <w:divBdr>
        <w:top w:val="none" w:sz="0" w:space="0" w:color="auto"/>
        <w:left w:val="none" w:sz="0" w:space="0" w:color="auto"/>
        <w:bottom w:val="none" w:sz="0" w:space="0" w:color="auto"/>
        <w:right w:val="none" w:sz="0" w:space="0" w:color="auto"/>
      </w:divBdr>
    </w:div>
    <w:div w:id="1807814330">
      <w:bodyDiv w:val="1"/>
      <w:marLeft w:val="0"/>
      <w:marRight w:val="0"/>
      <w:marTop w:val="0"/>
      <w:marBottom w:val="0"/>
      <w:divBdr>
        <w:top w:val="none" w:sz="0" w:space="0" w:color="auto"/>
        <w:left w:val="none" w:sz="0" w:space="0" w:color="auto"/>
        <w:bottom w:val="none" w:sz="0" w:space="0" w:color="auto"/>
        <w:right w:val="none" w:sz="0" w:space="0" w:color="auto"/>
      </w:divBdr>
    </w:div>
    <w:div w:id="1871601115">
      <w:bodyDiv w:val="1"/>
      <w:marLeft w:val="0"/>
      <w:marRight w:val="0"/>
      <w:marTop w:val="0"/>
      <w:marBottom w:val="0"/>
      <w:divBdr>
        <w:top w:val="none" w:sz="0" w:space="0" w:color="auto"/>
        <w:left w:val="none" w:sz="0" w:space="0" w:color="auto"/>
        <w:bottom w:val="none" w:sz="0" w:space="0" w:color="auto"/>
        <w:right w:val="none" w:sz="0" w:space="0" w:color="auto"/>
      </w:divBdr>
    </w:div>
    <w:div w:id="1923488407">
      <w:bodyDiv w:val="1"/>
      <w:marLeft w:val="0"/>
      <w:marRight w:val="0"/>
      <w:marTop w:val="0"/>
      <w:marBottom w:val="0"/>
      <w:divBdr>
        <w:top w:val="none" w:sz="0" w:space="0" w:color="auto"/>
        <w:left w:val="none" w:sz="0" w:space="0" w:color="auto"/>
        <w:bottom w:val="none" w:sz="0" w:space="0" w:color="auto"/>
        <w:right w:val="none" w:sz="0" w:space="0" w:color="auto"/>
      </w:divBdr>
    </w:div>
    <w:div w:id="201491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undoeducacao.uol.com.br/geografia/regiao-sudeste.htm" TargetMode="Externa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mundoeducacao.uol.com.br/geografia/as-estacoes-ano.htm" TargetMode="External"/><Relationship Id="rId4" Type="http://schemas.openxmlformats.org/officeDocument/2006/relationships/footnotes" Target="footnotes.xml"/><Relationship Id="rId9" Type="http://schemas.openxmlformats.org/officeDocument/2006/relationships/hyperlink" Target="https://mundoeducacao.uol.com.br/geografia/sul-menor-regiao-brasileira.htm" TargetMode="External"/><Relationship Id="rId14"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1080</Words>
  <Characters>5836</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Garbin</dc:creator>
  <cp:keywords/>
  <dc:description/>
  <cp:lastModifiedBy>HP</cp:lastModifiedBy>
  <cp:revision>2</cp:revision>
  <dcterms:created xsi:type="dcterms:W3CDTF">2021-08-09T00:19:00Z</dcterms:created>
  <dcterms:modified xsi:type="dcterms:W3CDTF">2021-08-09T00:19:00Z</dcterms:modified>
</cp:coreProperties>
</file>