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8" w:rsidRPr="00D05F5C" w:rsidRDefault="00A939F3" w:rsidP="00357D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5F5C">
        <w:rPr>
          <w:rFonts w:ascii="Arial" w:hAnsi="Arial" w:cs="Arial"/>
          <w:b/>
          <w:sz w:val="24"/>
          <w:szCs w:val="24"/>
          <w:u w:val="single"/>
        </w:rPr>
        <w:t>Ata nº 7</w:t>
      </w:r>
      <w:r w:rsidR="00CB23C8">
        <w:rPr>
          <w:rFonts w:ascii="Arial" w:hAnsi="Arial" w:cs="Arial"/>
          <w:b/>
          <w:sz w:val="24"/>
          <w:szCs w:val="24"/>
          <w:u w:val="single"/>
        </w:rPr>
        <w:t>4</w:t>
      </w:r>
      <w:r w:rsidRPr="00D05F5C">
        <w:rPr>
          <w:rFonts w:ascii="Arial" w:hAnsi="Arial" w:cs="Arial"/>
          <w:b/>
          <w:sz w:val="24"/>
          <w:szCs w:val="24"/>
          <w:u w:val="single"/>
        </w:rPr>
        <w:t>/201</w:t>
      </w:r>
      <w:r w:rsidR="000939C4" w:rsidRPr="00D05F5C">
        <w:rPr>
          <w:rFonts w:ascii="Arial" w:hAnsi="Arial" w:cs="Arial"/>
          <w:b/>
          <w:sz w:val="24"/>
          <w:szCs w:val="24"/>
          <w:u w:val="single"/>
        </w:rPr>
        <w:t>8</w:t>
      </w:r>
      <w:r w:rsidRPr="00D05F5C">
        <w:rPr>
          <w:rFonts w:ascii="Arial" w:hAnsi="Arial" w:cs="Arial"/>
          <w:sz w:val="24"/>
          <w:szCs w:val="24"/>
        </w:rPr>
        <w:t xml:space="preserve">. </w:t>
      </w:r>
      <w:r w:rsidRPr="00D05F5C">
        <w:rPr>
          <w:rFonts w:ascii="Arial" w:hAnsi="Arial" w:cs="Arial"/>
          <w:sz w:val="24"/>
          <w:szCs w:val="24"/>
          <w:u w:val="single"/>
        </w:rPr>
        <w:t xml:space="preserve">Aos </w:t>
      </w:r>
      <w:r w:rsidR="001572E5" w:rsidRPr="00D05F5C">
        <w:rPr>
          <w:rFonts w:ascii="Arial" w:hAnsi="Arial" w:cs="Arial"/>
          <w:sz w:val="24"/>
          <w:szCs w:val="24"/>
          <w:u w:val="single"/>
        </w:rPr>
        <w:t xml:space="preserve">vinte e </w:t>
      </w:r>
      <w:r w:rsidR="00516829">
        <w:rPr>
          <w:rFonts w:ascii="Arial" w:hAnsi="Arial" w:cs="Arial"/>
          <w:sz w:val="24"/>
          <w:szCs w:val="24"/>
          <w:u w:val="single"/>
        </w:rPr>
        <w:t xml:space="preserve">oito </w:t>
      </w:r>
      <w:r w:rsidRPr="00D05F5C">
        <w:rPr>
          <w:rFonts w:ascii="Arial" w:hAnsi="Arial" w:cs="Arial"/>
          <w:sz w:val="24"/>
          <w:szCs w:val="24"/>
          <w:u w:val="single"/>
        </w:rPr>
        <w:t xml:space="preserve">dias </w:t>
      </w:r>
      <w:r w:rsidR="001572E5" w:rsidRPr="00D05F5C">
        <w:rPr>
          <w:rFonts w:ascii="Arial" w:hAnsi="Arial" w:cs="Arial"/>
          <w:sz w:val="24"/>
          <w:szCs w:val="24"/>
          <w:u w:val="single"/>
        </w:rPr>
        <w:t xml:space="preserve">do mês de </w:t>
      </w:r>
      <w:r w:rsidR="00516829">
        <w:rPr>
          <w:rFonts w:ascii="Arial" w:hAnsi="Arial" w:cs="Arial"/>
          <w:sz w:val="24"/>
          <w:szCs w:val="24"/>
          <w:u w:val="single"/>
        </w:rPr>
        <w:t>setembro</w:t>
      </w:r>
      <w:r w:rsidR="001572E5" w:rsidRPr="00D05F5C">
        <w:rPr>
          <w:rFonts w:ascii="Arial" w:hAnsi="Arial" w:cs="Arial"/>
          <w:sz w:val="24"/>
          <w:szCs w:val="24"/>
          <w:u w:val="single"/>
        </w:rPr>
        <w:t xml:space="preserve"> </w:t>
      </w:r>
      <w:r w:rsidRPr="00D05F5C">
        <w:rPr>
          <w:rFonts w:ascii="Arial" w:hAnsi="Arial" w:cs="Arial"/>
          <w:sz w:val="24"/>
          <w:szCs w:val="24"/>
          <w:u w:val="single"/>
        </w:rPr>
        <w:t xml:space="preserve">do ano de dois mil </w:t>
      </w:r>
      <w:r w:rsidR="00741164" w:rsidRPr="00D05F5C">
        <w:rPr>
          <w:rFonts w:ascii="Arial" w:hAnsi="Arial" w:cs="Arial"/>
          <w:sz w:val="24"/>
          <w:szCs w:val="24"/>
          <w:u w:val="single"/>
        </w:rPr>
        <w:t>dezoito</w:t>
      </w:r>
      <w:r w:rsidR="00E916E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B4980" w:rsidRPr="00D05F5C">
        <w:rPr>
          <w:rFonts w:ascii="Arial" w:hAnsi="Arial" w:cs="Arial"/>
          <w:sz w:val="24"/>
          <w:szCs w:val="24"/>
          <w:u w:val="single"/>
        </w:rPr>
        <w:t>às</w:t>
      </w:r>
      <w:proofErr w:type="gramEnd"/>
      <w:r w:rsidRPr="00D05F5C">
        <w:rPr>
          <w:rFonts w:ascii="Arial" w:hAnsi="Arial" w:cs="Arial"/>
          <w:sz w:val="24"/>
          <w:szCs w:val="24"/>
          <w:u w:val="single"/>
        </w:rPr>
        <w:t xml:space="preserve"> quatorze horas</w:t>
      </w:r>
      <w:r w:rsidRPr="00D05F5C">
        <w:rPr>
          <w:rFonts w:ascii="Arial" w:hAnsi="Arial" w:cs="Arial"/>
          <w:sz w:val="24"/>
          <w:szCs w:val="24"/>
        </w:rPr>
        <w:t>, na</w:t>
      </w:r>
      <w:r w:rsidR="00741164" w:rsidRPr="00D05F5C">
        <w:rPr>
          <w:rFonts w:ascii="Arial" w:hAnsi="Arial" w:cs="Arial"/>
          <w:sz w:val="24"/>
          <w:szCs w:val="24"/>
        </w:rPr>
        <w:t xml:space="preserve">s dependências da </w:t>
      </w:r>
      <w:r w:rsidR="00741164" w:rsidRPr="00D05F5C">
        <w:rPr>
          <w:rFonts w:ascii="Arial" w:hAnsi="Arial" w:cs="Arial"/>
          <w:sz w:val="24"/>
          <w:szCs w:val="24"/>
          <w:u w:val="single"/>
        </w:rPr>
        <w:t>C</w:t>
      </w:r>
      <w:r w:rsidRPr="00D05F5C">
        <w:rPr>
          <w:rFonts w:ascii="Arial" w:hAnsi="Arial" w:cs="Arial"/>
          <w:sz w:val="24"/>
          <w:szCs w:val="24"/>
          <w:u w:val="single"/>
        </w:rPr>
        <w:t>âmara Municipal de Vereadores</w:t>
      </w:r>
      <w:r w:rsidR="00741164" w:rsidRPr="00D05F5C">
        <w:rPr>
          <w:rFonts w:ascii="Arial" w:hAnsi="Arial" w:cs="Arial"/>
          <w:sz w:val="24"/>
          <w:szCs w:val="24"/>
          <w:u w:val="single"/>
        </w:rPr>
        <w:t xml:space="preserve"> de Catanduvas (SC)</w:t>
      </w:r>
      <w:r w:rsidRPr="00D05F5C">
        <w:rPr>
          <w:rFonts w:ascii="Arial" w:hAnsi="Arial" w:cs="Arial"/>
          <w:sz w:val="24"/>
          <w:szCs w:val="24"/>
          <w:u w:val="single"/>
        </w:rPr>
        <w:t>,</w:t>
      </w:r>
      <w:r w:rsidRPr="00D05F5C">
        <w:rPr>
          <w:rFonts w:ascii="Arial" w:hAnsi="Arial" w:cs="Arial"/>
          <w:sz w:val="24"/>
          <w:szCs w:val="24"/>
        </w:rPr>
        <w:t xml:space="preserve"> de acordo com o </w:t>
      </w:r>
      <w:r w:rsidRPr="00D05F5C">
        <w:rPr>
          <w:rFonts w:ascii="Arial" w:hAnsi="Arial" w:cs="Arial"/>
          <w:sz w:val="24"/>
          <w:szCs w:val="24"/>
          <w:u w:val="single"/>
        </w:rPr>
        <w:t>Edital de Convocação nº 00</w:t>
      </w:r>
      <w:r w:rsidR="00516829">
        <w:rPr>
          <w:rFonts w:ascii="Arial" w:hAnsi="Arial" w:cs="Arial"/>
          <w:sz w:val="24"/>
          <w:szCs w:val="24"/>
          <w:u w:val="single"/>
        </w:rPr>
        <w:t>3</w:t>
      </w:r>
      <w:r w:rsidRPr="00D05F5C">
        <w:rPr>
          <w:rFonts w:ascii="Arial" w:hAnsi="Arial" w:cs="Arial"/>
          <w:sz w:val="24"/>
          <w:szCs w:val="24"/>
          <w:u w:val="single"/>
        </w:rPr>
        <w:t>/201</w:t>
      </w:r>
      <w:r w:rsidR="00741164" w:rsidRPr="00D05F5C">
        <w:rPr>
          <w:rFonts w:ascii="Arial" w:hAnsi="Arial" w:cs="Arial"/>
          <w:sz w:val="24"/>
          <w:szCs w:val="24"/>
          <w:u w:val="single"/>
        </w:rPr>
        <w:t>8</w:t>
      </w:r>
      <w:r w:rsidRPr="00D05F5C">
        <w:rPr>
          <w:rFonts w:ascii="Arial" w:hAnsi="Arial" w:cs="Arial"/>
          <w:sz w:val="24"/>
          <w:szCs w:val="24"/>
        </w:rPr>
        <w:t>, que convoca todos os habitantes do município de Catanduvas</w:t>
      </w:r>
      <w:r w:rsidR="00741164" w:rsidRPr="00D05F5C">
        <w:rPr>
          <w:rFonts w:ascii="Arial" w:hAnsi="Arial" w:cs="Arial"/>
          <w:sz w:val="24"/>
          <w:szCs w:val="24"/>
        </w:rPr>
        <w:t xml:space="preserve"> (SC)</w:t>
      </w:r>
      <w:r w:rsidRPr="00D05F5C">
        <w:rPr>
          <w:rFonts w:ascii="Arial" w:hAnsi="Arial" w:cs="Arial"/>
          <w:sz w:val="24"/>
          <w:szCs w:val="24"/>
        </w:rPr>
        <w:t xml:space="preserve"> à participarem da audiência pública onde será avaliado o </w:t>
      </w:r>
      <w:r w:rsidRPr="00D05F5C">
        <w:rPr>
          <w:rFonts w:ascii="Arial" w:hAnsi="Arial" w:cs="Arial"/>
          <w:sz w:val="24"/>
          <w:szCs w:val="24"/>
          <w:u w:val="single"/>
        </w:rPr>
        <w:t xml:space="preserve">cumprimento das metas fiscais do </w:t>
      </w:r>
      <w:r w:rsidR="00516829">
        <w:rPr>
          <w:rFonts w:ascii="Arial" w:hAnsi="Arial" w:cs="Arial"/>
          <w:sz w:val="24"/>
          <w:szCs w:val="24"/>
          <w:u w:val="single"/>
        </w:rPr>
        <w:t>segundo</w:t>
      </w:r>
      <w:r w:rsidRPr="00D05F5C">
        <w:rPr>
          <w:rFonts w:ascii="Arial" w:hAnsi="Arial" w:cs="Arial"/>
          <w:sz w:val="24"/>
          <w:szCs w:val="24"/>
          <w:u w:val="single"/>
        </w:rPr>
        <w:t xml:space="preserve"> quadrimestre de 201</w:t>
      </w:r>
      <w:r w:rsidR="004D56E9" w:rsidRPr="00D05F5C">
        <w:rPr>
          <w:rFonts w:ascii="Arial" w:hAnsi="Arial" w:cs="Arial"/>
          <w:sz w:val="24"/>
          <w:szCs w:val="24"/>
          <w:u w:val="single"/>
        </w:rPr>
        <w:t>8</w:t>
      </w:r>
      <w:r w:rsidR="00F237C7" w:rsidRPr="00D05F5C">
        <w:rPr>
          <w:rFonts w:ascii="Arial" w:hAnsi="Arial" w:cs="Arial"/>
          <w:sz w:val="24"/>
          <w:szCs w:val="24"/>
          <w:u w:val="single"/>
        </w:rPr>
        <w:t>, de acordo com a Lei de Responsabilidade Fiscal</w:t>
      </w:r>
      <w:r w:rsidR="00F237C7" w:rsidRPr="00AC64F9">
        <w:rPr>
          <w:rFonts w:ascii="Arial" w:hAnsi="Arial" w:cs="Arial"/>
          <w:sz w:val="24"/>
          <w:szCs w:val="24"/>
        </w:rPr>
        <w:t xml:space="preserve"> - </w:t>
      </w:r>
      <w:r w:rsidR="00F237C7" w:rsidRPr="00D05F5C">
        <w:rPr>
          <w:rFonts w:ascii="Arial" w:hAnsi="Arial" w:cs="Arial"/>
          <w:b/>
          <w:bCs/>
          <w:sz w:val="24"/>
          <w:szCs w:val="24"/>
          <w:shd w:val="clear" w:color="auto" w:fill="FFFFFF"/>
        </w:rPr>
        <w:t>LEI COMPLEMENT</w:t>
      </w:r>
      <w:r w:rsidR="00C05BC4" w:rsidRPr="00D05F5C">
        <w:rPr>
          <w:rFonts w:ascii="Arial" w:hAnsi="Arial" w:cs="Arial"/>
          <w:b/>
          <w:bCs/>
          <w:sz w:val="24"/>
          <w:szCs w:val="24"/>
          <w:shd w:val="clear" w:color="auto" w:fill="FFFFFF"/>
        </w:rPr>
        <w:t>AR Nº 101, DE 4 DE MAIO DE 2000</w:t>
      </w:r>
      <w:r w:rsidR="00C05BC4" w:rsidRPr="00D05F5C">
        <w:rPr>
          <w:rFonts w:ascii="Arial" w:hAnsi="Arial" w:cs="Arial"/>
          <w:sz w:val="24"/>
          <w:szCs w:val="24"/>
        </w:rPr>
        <w:t>,</w:t>
      </w:r>
      <w:r w:rsidR="00F237C7" w:rsidRPr="00D05F5C">
        <w:rPr>
          <w:rFonts w:ascii="Arial" w:hAnsi="Arial" w:cs="Arial"/>
          <w:sz w:val="24"/>
          <w:szCs w:val="24"/>
        </w:rPr>
        <w:t> </w:t>
      </w:r>
      <w:r w:rsidR="00F237C7" w:rsidRPr="00D05F5C">
        <w:rPr>
          <w:rStyle w:val="apple-converted-space"/>
          <w:rFonts w:ascii="Arial" w:hAnsi="Arial" w:cs="Arial"/>
          <w:sz w:val="24"/>
          <w:szCs w:val="24"/>
        </w:rPr>
        <w:t> </w:t>
      </w:r>
      <w:bookmarkStart w:id="0" w:name="art9"/>
      <w:bookmarkEnd w:id="0"/>
      <w:r w:rsidR="00F237C7" w:rsidRPr="00D05F5C">
        <w:rPr>
          <w:rFonts w:ascii="Arial" w:hAnsi="Arial" w:cs="Arial"/>
          <w:i/>
          <w:sz w:val="24"/>
          <w:szCs w:val="24"/>
        </w:rPr>
        <w:t>Art. 9</w:t>
      </w:r>
      <w:r w:rsidR="00F237C7" w:rsidRPr="00D05F5C">
        <w:rPr>
          <w:rFonts w:ascii="Arial" w:hAnsi="Arial" w:cs="Arial"/>
          <w:i/>
          <w:sz w:val="24"/>
          <w:szCs w:val="24"/>
          <w:vertAlign w:val="superscript"/>
        </w:rPr>
        <w:t>o</w:t>
      </w:r>
      <w:r w:rsidR="00F237C7" w:rsidRPr="00D05F5C">
        <w:rPr>
          <w:rStyle w:val="apple-converted-space"/>
          <w:rFonts w:ascii="Arial" w:hAnsi="Arial" w:cs="Arial"/>
          <w:b/>
          <w:bCs/>
          <w:i/>
          <w:sz w:val="24"/>
          <w:szCs w:val="24"/>
        </w:rPr>
        <w:t> </w:t>
      </w:r>
      <w:bookmarkStart w:id="1" w:name="art9§1"/>
      <w:bookmarkStart w:id="2" w:name="art9§4"/>
      <w:bookmarkEnd w:id="1"/>
      <w:bookmarkEnd w:id="2"/>
      <w:r w:rsidR="00F237C7" w:rsidRPr="00D05F5C">
        <w:rPr>
          <w:rFonts w:ascii="Arial" w:hAnsi="Arial" w:cs="Arial"/>
          <w:i/>
          <w:sz w:val="24"/>
          <w:szCs w:val="24"/>
        </w:rPr>
        <w:t>§ 4</w:t>
      </w:r>
      <w:r w:rsidR="00F237C7" w:rsidRPr="00D05F5C">
        <w:rPr>
          <w:rFonts w:ascii="Arial" w:hAnsi="Arial" w:cs="Arial"/>
          <w:i/>
          <w:sz w:val="24"/>
          <w:szCs w:val="24"/>
          <w:vertAlign w:val="superscript"/>
        </w:rPr>
        <w:t>o</w:t>
      </w:r>
      <w:r w:rsidR="00F237C7" w:rsidRPr="00D05F5C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="00F237C7" w:rsidRPr="00D05F5C">
        <w:rPr>
          <w:rFonts w:ascii="Arial" w:hAnsi="Arial" w:cs="Arial"/>
          <w:i/>
          <w:sz w:val="24"/>
          <w:szCs w:val="24"/>
        </w:rPr>
        <w:t>Até o final dos meses de maio, setembro e fevereiro, o Poder Executivo demonstrará e avaliará o cumprimento das metas fiscais de cada quadrimestre, em audiência pública na comissão referida no</w:t>
      </w:r>
      <w:r w:rsidR="00F237C7" w:rsidRPr="00D05F5C">
        <w:rPr>
          <w:rStyle w:val="apple-converted-space"/>
          <w:rFonts w:ascii="Arial" w:hAnsi="Arial" w:cs="Arial"/>
          <w:i/>
          <w:sz w:val="24"/>
          <w:szCs w:val="24"/>
        </w:rPr>
        <w:t> </w:t>
      </w:r>
      <w:hyperlink r:id="rId5" w:anchor="art166" w:history="1">
        <w:r w:rsidR="00F237C7" w:rsidRPr="00D05F5C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§ 1</w:t>
        </w:r>
        <w:r w:rsidR="00F237C7" w:rsidRPr="00D05F5C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vertAlign w:val="superscript"/>
          </w:rPr>
          <w:t>o</w:t>
        </w:r>
        <w:r w:rsidR="00F237C7" w:rsidRPr="00D05F5C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do art. 166 da Constituição</w:t>
        </w:r>
      </w:hyperlink>
      <w:r w:rsidR="00F237C7" w:rsidRPr="00D05F5C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="00F237C7" w:rsidRPr="00D05F5C">
        <w:rPr>
          <w:rFonts w:ascii="Arial" w:hAnsi="Arial" w:cs="Arial"/>
          <w:i/>
          <w:sz w:val="24"/>
          <w:szCs w:val="24"/>
        </w:rPr>
        <w:t xml:space="preserve">ou equivalente nas </w:t>
      </w:r>
      <w:r w:rsidR="00357DE7" w:rsidRPr="00D05F5C">
        <w:rPr>
          <w:rFonts w:ascii="Arial" w:hAnsi="Arial" w:cs="Arial"/>
          <w:i/>
          <w:sz w:val="24"/>
          <w:szCs w:val="24"/>
        </w:rPr>
        <w:t>c</w:t>
      </w:r>
      <w:r w:rsidR="00F237C7" w:rsidRPr="00D05F5C">
        <w:rPr>
          <w:rFonts w:ascii="Arial" w:hAnsi="Arial" w:cs="Arial"/>
          <w:i/>
          <w:sz w:val="24"/>
          <w:szCs w:val="24"/>
        </w:rPr>
        <w:t xml:space="preserve">asas </w:t>
      </w:r>
      <w:r w:rsidR="00357DE7" w:rsidRPr="00D05F5C">
        <w:rPr>
          <w:rFonts w:ascii="Arial" w:hAnsi="Arial" w:cs="Arial"/>
          <w:i/>
          <w:sz w:val="24"/>
          <w:szCs w:val="24"/>
        </w:rPr>
        <w:t>l</w:t>
      </w:r>
      <w:r w:rsidR="00F237C7" w:rsidRPr="00D05F5C">
        <w:rPr>
          <w:rFonts w:ascii="Arial" w:hAnsi="Arial" w:cs="Arial"/>
          <w:i/>
          <w:sz w:val="24"/>
          <w:szCs w:val="24"/>
        </w:rPr>
        <w:t>egislativas estaduais e municipais.</w:t>
      </w:r>
      <w:r w:rsidR="006E2504" w:rsidRPr="00D05F5C">
        <w:rPr>
          <w:rFonts w:ascii="Arial" w:hAnsi="Arial" w:cs="Arial"/>
          <w:sz w:val="24"/>
          <w:szCs w:val="24"/>
        </w:rPr>
        <w:t xml:space="preserve"> Os temas apresentados </w:t>
      </w:r>
      <w:r w:rsidR="00C05BC4" w:rsidRPr="00D05F5C">
        <w:rPr>
          <w:rFonts w:ascii="Arial" w:hAnsi="Arial" w:cs="Arial"/>
          <w:sz w:val="24"/>
          <w:szCs w:val="24"/>
        </w:rPr>
        <w:t>serão</w:t>
      </w:r>
      <w:r w:rsidR="006E2504" w:rsidRPr="00D05F5C">
        <w:rPr>
          <w:rFonts w:ascii="Arial" w:hAnsi="Arial" w:cs="Arial"/>
          <w:sz w:val="24"/>
          <w:szCs w:val="24"/>
        </w:rPr>
        <w:t xml:space="preserve">: </w:t>
      </w:r>
      <w:r w:rsidR="006E2504" w:rsidRPr="00D05F5C">
        <w:rPr>
          <w:rFonts w:ascii="Arial" w:hAnsi="Arial" w:cs="Arial"/>
          <w:b/>
          <w:sz w:val="24"/>
          <w:szCs w:val="24"/>
        </w:rPr>
        <w:t xml:space="preserve">1- </w:t>
      </w:r>
      <w:r w:rsidRPr="00D05F5C">
        <w:rPr>
          <w:rFonts w:ascii="Arial" w:hAnsi="Arial" w:cs="Arial"/>
          <w:b/>
          <w:sz w:val="24"/>
          <w:szCs w:val="24"/>
        </w:rPr>
        <w:t>Execução Orçamentária; 2</w:t>
      </w:r>
      <w:r w:rsidR="006E2504" w:rsidRPr="00D05F5C">
        <w:rPr>
          <w:rFonts w:ascii="Arial" w:hAnsi="Arial" w:cs="Arial"/>
          <w:b/>
          <w:sz w:val="24"/>
          <w:szCs w:val="24"/>
        </w:rPr>
        <w:t xml:space="preserve">- </w:t>
      </w:r>
      <w:r w:rsidRPr="00D05F5C">
        <w:rPr>
          <w:rFonts w:ascii="Arial" w:hAnsi="Arial" w:cs="Arial"/>
          <w:b/>
          <w:sz w:val="24"/>
          <w:szCs w:val="24"/>
        </w:rPr>
        <w:t>Aplicação de recursos na saúde; 3</w:t>
      </w:r>
      <w:r w:rsidR="006E2504" w:rsidRPr="00D05F5C">
        <w:rPr>
          <w:rFonts w:ascii="Arial" w:hAnsi="Arial" w:cs="Arial"/>
          <w:b/>
          <w:sz w:val="24"/>
          <w:szCs w:val="24"/>
        </w:rPr>
        <w:t xml:space="preserve">- </w:t>
      </w:r>
      <w:r w:rsidRPr="00D05F5C">
        <w:rPr>
          <w:rFonts w:ascii="Arial" w:hAnsi="Arial" w:cs="Arial"/>
          <w:b/>
          <w:sz w:val="24"/>
          <w:szCs w:val="24"/>
        </w:rPr>
        <w:t xml:space="preserve">Aplicação de recursos em educação; </w:t>
      </w:r>
      <w:r w:rsidR="00741164" w:rsidRPr="00D05F5C">
        <w:rPr>
          <w:rFonts w:ascii="Arial" w:hAnsi="Arial" w:cs="Arial"/>
          <w:b/>
          <w:sz w:val="24"/>
          <w:szCs w:val="24"/>
        </w:rPr>
        <w:t xml:space="preserve">4 - </w:t>
      </w:r>
      <w:r w:rsidRPr="00D05F5C">
        <w:rPr>
          <w:rFonts w:ascii="Arial" w:hAnsi="Arial" w:cs="Arial"/>
          <w:b/>
          <w:sz w:val="24"/>
          <w:szCs w:val="24"/>
        </w:rPr>
        <w:t>Aplicação</w:t>
      </w:r>
      <w:r w:rsidR="006E2504" w:rsidRPr="00D05F5C">
        <w:rPr>
          <w:rFonts w:ascii="Arial" w:hAnsi="Arial" w:cs="Arial"/>
          <w:b/>
          <w:sz w:val="24"/>
          <w:szCs w:val="24"/>
        </w:rPr>
        <w:t xml:space="preserve"> dos Recursos </w:t>
      </w:r>
      <w:r w:rsidR="004D56E9" w:rsidRPr="00D05F5C">
        <w:rPr>
          <w:rFonts w:ascii="Arial" w:hAnsi="Arial" w:cs="Arial"/>
          <w:b/>
          <w:sz w:val="24"/>
          <w:szCs w:val="24"/>
        </w:rPr>
        <w:t>r</w:t>
      </w:r>
      <w:r w:rsidRPr="00D05F5C">
        <w:rPr>
          <w:rFonts w:ascii="Arial" w:hAnsi="Arial" w:cs="Arial"/>
          <w:b/>
          <w:sz w:val="24"/>
          <w:szCs w:val="24"/>
        </w:rPr>
        <w:t xml:space="preserve">ecebidos do FUNDEB; </w:t>
      </w:r>
      <w:r w:rsidR="00741164" w:rsidRPr="00D05F5C">
        <w:rPr>
          <w:rFonts w:ascii="Arial" w:hAnsi="Arial" w:cs="Arial"/>
          <w:b/>
          <w:sz w:val="24"/>
          <w:szCs w:val="24"/>
        </w:rPr>
        <w:t>5</w:t>
      </w:r>
      <w:r w:rsidR="006E2504" w:rsidRPr="00D05F5C">
        <w:rPr>
          <w:rFonts w:ascii="Arial" w:hAnsi="Arial" w:cs="Arial"/>
          <w:b/>
          <w:sz w:val="24"/>
          <w:szCs w:val="24"/>
        </w:rPr>
        <w:t xml:space="preserve">- </w:t>
      </w:r>
      <w:r w:rsidRPr="00D05F5C">
        <w:rPr>
          <w:rFonts w:ascii="Arial" w:hAnsi="Arial" w:cs="Arial"/>
          <w:b/>
          <w:sz w:val="24"/>
          <w:szCs w:val="24"/>
        </w:rPr>
        <w:t>Despesas com Pessoal</w:t>
      </w:r>
      <w:r w:rsidR="000F3D19" w:rsidRPr="00D05F5C">
        <w:rPr>
          <w:rFonts w:ascii="Arial" w:hAnsi="Arial" w:cs="Arial"/>
          <w:b/>
          <w:sz w:val="24"/>
          <w:szCs w:val="24"/>
        </w:rPr>
        <w:t xml:space="preserve">; </w:t>
      </w:r>
      <w:proofErr w:type="gramStart"/>
      <w:r w:rsidR="000F3D19" w:rsidRPr="00D05F5C">
        <w:rPr>
          <w:rFonts w:ascii="Arial" w:hAnsi="Arial" w:cs="Arial"/>
          <w:b/>
          <w:sz w:val="24"/>
          <w:szCs w:val="24"/>
        </w:rPr>
        <w:t>6</w:t>
      </w:r>
      <w:r w:rsidR="00C05BC4" w:rsidRPr="00D05F5C">
        <w:rPr>
          <w:rFonts w:ascii="Arial" w:hAnsi="Arial" w:cs="Arial"/>
          <w:b/>
          <w:sz w:val="24"/>
          <w:szCs w:val="24"/>
        </w:rPr>
        <w:t xml:space="preserve"> </w:t>
      </w:r>
      <w:r w:rsidR="00516829">
        <w:rPr>
          <w:rFonts w:ascii="Arial" w:hAnsi="Arial" w:cs="Arial"/>
          <w:b/>
          <w:sz w:val="24"/>
          <w:szCs w:val="24"/>
        </w:rPr>
        <w:t>–</w:t>
      </w:r>
      <w:r w:rsidR="00C05BC4" w:rsidRPr="00D05F5C">
        <w:rPr>
          <w:rFonts w:ascii="Arial" w:hAnsi="Arial" w:cs="Arial"/>
          <w:b/>
          <w:sz w:val="24"/>
          <w:szCs w:val="24"/>
        </w:rPr>
        <w:t xml:space="preserve"> </w:t>
      </w:r>
      <w:r w:rsidR="00516829">
        <w:rPr>
          <w:rFonts w:ascii="Arial" w:hAnsi="Arial" w:cs="Arial"/>
          <w:b/>
          <w:sz w:val="24"/>
          <w:szCs w:val="24"/>
        </w:rPr>
        <w:t>Demonstração</w:t>
      </w:r>
      <w:proofErr w:type="gramEnd"/>
      <w:r w:rsidR="00516829">
        <w:rPr>
          <w:rFonts w:ascii="Arial" w:hAnsi="Arial" w:cs="Arial"/>
          <w:b/>
          <w:sz w:val="24"/>
          <w:szCs w:val="24"/>
        </w:rPr>
        <w:t xml:space="preserve"> do r</w:t>
      </w:r>
      <w:r w:rsidR="000F3D19" w:rsidRPr="00D05F5C">
        <w:rPr>
          <w:rFonts w:ascii="Arial" w:hAnsi="Arial" w:cs="Arial"/>
          <w:b/>
          <w:sz w:val="24"/>
          <w:szCs w:val="24"/>
        </w:rPr>
        <w:t>esultado primário e nominal</w:t>
      </w:r>
      <w:r w:rsidR="00516829">
        <w:rPr>
          <w:rFonts w:ascii="Arial" w:hAnsi="Arial" w:cs="Arial"/>
          <w:b/>
          <w:sz w:val="24"/>
          <w:szCs w:val="24"/>
        </w:rPr>
        <w:t xml:space="preserve"> – 7 - Dívida Pública</w:t>
      </w:r>
      <w:r w:rsidRPr="00D05F5C">
        <w:rPr>
          <w:rFonts w:ascii="Arial" w:hAnsi="Arial" w:cs="Arial"/>
          <w:b/>
          <w:sz w:val="24"/>
          <w:szCs w:val="24"/>
        </w:rPr>
        <w:t>.</w:t>
      </w:r>
      <w:r w:rsidRPr="00D05F5C">
        <w:rPr>
          <w:rFonts w:ascii="Arial" w:hAnsi="Arial" w:cs="Arial"/>
          <w:sz w:val="24"/>
          <w:szCs w:val="24"/>
        </w:rPr>
        <w:t xml:space="preserve"> </w:t>
      </w:r>
      <w:r w:rsidR="004511BF">
        <w:rPr>
          <w:rFonts w:ascii="Arial" w:hAnsi="Arial" w:cs="Arial"/>
          <w:sz w:val="24"/>
          <w:szCs w:val="24"/>
        </w:rPr>
        <w:t>A receita e despesa prevista de acordo com o PPA, LDO</w:t>
      </w:r>
      <w:r w:rsidR="0094204A">
        <w:rPr>
          <w:rFonts w:ascii="Arial" w:hAnsi="Arial" w:cs="Arial"/>
          <w:sz w:val="24"/>
          <w:szCs w:val="24"/>
        </w:rPr>
        <w:t>,</w:t>
      </w:r>
      <w:r w:rsidR="004511BF">
        <w:rPr>
          <w:rFonts w:ascii="Arial" w:hAnsi="Arial" w:cs="Arial"/>
          <w:sz w:val="24"/>
          <w:szCs w:val="24"/>
        </w:rPr>
        <w:t xml:space="preserve"> LOA </w:t>
      </w:r>
      <w:r w:rsidR="0094204A">
        <w:rPr>
          <w:rFonts w:ascii="Arial" w:hAnsi="Arial" w:cs="Arial"/>
          <w:sz w:val="24"/>
          <w:szCs w:val="24"/>
        </w:rPr>
        <w:t xml:space="preserve">e Programação Financeira </w:t>
      </w:r>
      <w:r w:rsidR="004511BF">
        <w:rPr>
          <w:rFonts w:ascii="Arial" w:hAnsi="Arial" w:cs="Arial"/>
          <w:sz w:val="24"/>
          <w:szCs w:val="24"/>
        </w:rPr>
        <w:t xml:space="preserve">do município de Catanduvas (SC) para o exercício de 2018 foi de R$ </w:t>
      </w:r>
      <w:r w:rsidR="00C43D4E">
        <w:rPr>
          <w:rFonts w:ascii="Arial" w:hAnsi="Arial" w:cs="Arial"/>
          <w:sz w:val="24"/>
          <w:szCs w:val="24"/>
        </w:rPr>
        <w:t>30.640.00</w:t>
      </w:r>
      <w:r w:rsidR="004511BF">
        <w:rPr>
          <w:rFonts w:ascii="Arial" w:hAnsi="Arial" w:cs="Arial"/>
          <w:sz w:val="24"/>
          <w:szCs w:val="24"/>
        </w:rPr>
        <w:t xml:space="preserve">0,00. </w:t>
      </w:r>
      <w:r w:rsidR="004D56E9" w:rsidRPr="00D05F5C">
        <w:rPr>
          <w:rFonts w:ascii="Arial" w:hAnsi="Arial" w:cs="Arial"/>
          <w:sz w:val="24"/>
          <w:szCs w:val="24"/>
        </w:rPr>
        <w:t xml:space="preserve">A </w:t>
      </w:r>
      <w:r w:rsidR="007D6F8A" w:rsidRPr="00D05F5C">
        <w:rPr>
          <w:rFonts w:ascii="Arial" w:hAnsi="Arial" w:cs="Arial"/>
          <w:sz w:val="24"/>
          <w:szCs w:val="24"/>
          <w:u w:val="single"/>
        </w:rPr>
        <w:t>Receita Corrente Líquida</w:t>
      </w:r>
      <w:r w:rsidR="00D05F5C" w:rsidRPr="00D05F5C">
        <w:rPr>
          <w:rFonts w:ascii="Arial" w:hAnsi="Arial" w:cs="Arial"/>
          <w:sz w:val="24"/>
          <w:szCs w:val="24"/>
        </w:rPr>
        <w:t xml:space="preserve"> </w:t>
      </w:r>
      <w:r w:rsidR="00D05F5C" w:rsidRPr="004511BF">
        <w:rPr>
          <w:rFonts w:ascii="Arial" w:hAnsi="Arial" w:cs="Arial"/>
          <w:i/>
          <w:sz w:val="24"/>
          <w:szCs w:val="24"/>
        </w:rPr>
        <w:t>(É um conceito que diz respeito às finanças públicas do Governo, sendo que o objetivo está na obtenção de referência uniforme para o País, em todas as instâncias de governo, para o cálculo de limites de gastos, a partir do somatório da arrecadação de tributos, de contribuições econômicas e sociais, da exploração do patrimônio, receitas industriais, agropecuárias, de serviços, transferências correntes recebidas e outras receitas correntes, deduzindo-se: As transferências efetuadas aos Municípios em razão de preceito constitucional; Contribuição do Plano de Seguridade Social do Servidor; Valores de Compensação Financeira entre regimes de Previdência, de que trata a Lei Federal nº 9796 de 05.05.1999; Dedução para o Fundo de Manutenção e Desenvolvimento do Ensino Fundamental e de Valorização do Magistério - FUNDE</w:t>
      </w:r>
      <w:r w:rsidR="0094204A">
        <w:rPr>
          <w:rFonts w:ascii="Arial" w:hAnsi="Arial" w:cs="Arial"/>
          <w:i/>
          <w:sz w:val="24"/>
          <w:szCs w:val="24"/>
        </w:rPr>
        <w:t>B</w:t>
      </w:r>
      <w:r w:rsidR="00D05F5C" w:rsidRPr="004511BF">
        <w:rPr>
          <w:rFonts w:ascii="Arial" w:hAnsi="Arial" w:cs="Arial"/>
          <w:i/>
          <w:sz w:val="24"/>
          <w:szCs w:val="24"/>
        </w:rPr>
        <w:t>, criado pela Lei Federal nº 9424 de 24/12/96. BASE LEGAL: Inciso IV do Artigo 2º da Lei Complementar 101/2000 de 04/05/2000 e Portaria STN nº 470 de 20/09/2000)</w:t>
      </w:r>
      <w:r w:rsidR="00C0456F" w:rsidRPr="00D05F5C">
        <w:rPr>
          <w:rFonts w:ascii="Arial" w:hAnsi="Arial" w:cs="Arial"/>
          <w:sz w:val="24"/>
          <w:szCs w:val="24"/>
        </w:rPr>
        <w:t>,</w:t>
      </w:r>
      <w:r w:rsidRPr="00D05F5C">
        <w:rPr>
          <w:rFonts w:ascii="Arial" w:hAnsi="Arial" w:cs="Arial"/>
          <w:sz w:val="24"/>
          <w:szCs w:val="24"/>
        </w:rPr>
        <w:t xml:space="preserve"> </w:t>
      </w:r>
      <w:r w:rsidR="003C39D1" w:rsidRPr="00D05F5C">
        <w:rPr>
          <w:rFonts w:ascii="Arial" w:hAnsi="Arial" w:cs="Arial"/>
          <w:sz w:val="24"/>
          <w:szCs w:val="24"/>
        </w:rPr>
        <w:t xml:space="preserve">para o </w:t>
      </w:r>
      <w:r w:rsidR="0094204A">
        <w:rPr>
          <w:rFonts w:ascii="Arial" w:hAnsi="Arial" w:cs="Arial"/>
          <w:sz w:val="24"/>
          <w:szCs w:val="24"/>
        </w:rPr>
        <w:t>segundo</w:t>
      </w:r>
      <w:r w:rsidR="003C39D1" w:rsidRPr="00D05F5C">
        <w:rPr>
          <w:rFonts w:ascii="Arial" w:hAnsi="Arial" w:cs="Arial"/>
          <w:sz w:val="24"/>
          <w:szCs w:val="24"/>
        </w:rPr>
        <w:t xml:space="preserve"> quadrimestre de 2018 foi de R$</w:t>
      </w:r>
      <w:r w:rsidR="00C0456F" w:rsidRPr="00D05F5C">
        <w:rPr>
          <w:rFonts w:ascii="Arial" w:hAnsi="Arial" w:cs="Arial"/>
          <w:sz w:val="24"/>
          <w:szCs w:val="24"/>
        </w:rPr>
        <w:t xml:space="preserve"> </w:t>
      </w:r>
      <w:r w:rsidR="008F001F">
        <w:rPr>
          <w:rFonts w:ascii="Arial" w:hAnsi="Arial" w:cs="Arial"/>
          <w:sz w:val="24"/>
          <w:szCs w:val="24"/>
        </w:rPr>
        <w:t>34.</w:t>
      </w:r>
      <w:r w:rsidR="00EE318B">
        <w:rPr>
          <w:rFonts w:ascii="Arial" w:hAnsi="Arial" w:cs="Arial"/>
          <w:sz w:val="24"/>
          <w:szCs w:val="24"/>
        </w:rPr>
        <w:t>425</w:t>
      </w:r>
      <w:r w:rsidR="008F001F">
        <w:rPr>
          <w:rFonts w:ascii="Arial" w:hAnsi="Arial" w:cs="Arial"/>
          <w:sz w:val="24"/>
          <w:szCs w:val="24"/>
        </w:rPr>
        <w:t>.</w:t>
      </w:r>
      <w:r w:rsidR="00EE318B">
        <w:rPr>
          <w:rFonts w:ascii="Arial" w:hAnsi="Arial" w:cs="Arial"/>
          <w:sz w:val="24"/>
          <w:szCs w:val="24"/>
        </w:rPr>
        <w:t>196</w:t>
      </w:r>
      <w:r w:rsidR="008F001F">
        <w:rPr>
          <w:rFonts w:ascii="Arial" w:hAnsi="Arial" w:cs="Arial"/>
          <w:sz w:val="24"/>
          <w:szCs w:val="24"/>
        </w:rPr>
        <w:t>,</w:t>
      </w:r>
      <w:r w:rsidR="00EE318B">
        <w:rPr>
          <w:rFonts w:ascii="Arial" w:hAnsi="Arial" w:cs="Arial"/>
          <w:sz w:val="24"/>
          <w:szCs w:val="24"/>
        </w:rPr>
        <w:t>37</w:t>
      </w:r>
      <w:r w:rsidR="008F001F">
        <w:rPr>
          <w:rFonts w:ascii="Arial" w:hAnsi="Arial" w:cs="Arial"/>
          <w:sz w:val="24"/>
          <w:szCs w:val="24"/>
        </w:rPr>
        <w:t xml:space="preserve"> (apurado de </w:t>
      </w:r>
      <w:r w:rsidR="00EE318B">
        <w:rPr>
          <w:rFonts w:ascii="Arial" w:hAnsi="Arial" w:cs="Arial"/>
          <w:sz w:val="24"/>
          <w:szCs w:val="24"/>
        </w:rPr>
        <w:lastRenderedPageBreak/>
        <w:t>setembro de</w:t>
      </w:r>
      <w:r w:rsidR="008F001F">
        <w:rPr>
          <w:rFonts w:ascii="Arial" w:hAnsi="Arial" w:cs="Arial"/>
          <w:sz w:val="24"/>
          <w:szCs w:val="24"/>
        </w:rPr>
        <w:t xml:space="preserve"> 2017 a </w:t>
      </w:r>
      <w:r w:rsidR="00EE318B">
        <w:rPr>
          <w:rFonts w:ascii="Arial" w:hAnsi="Arial" w:cs="Arial"/>
          <w:sz w:val="24"/>
          <w:szCs w:val="24"/>
        </w:rPr>
        <w:t>agosto</w:t>
      </w:r>
      <w:r w:rsidR="008F001F">
        <w:rPr>
          <w:rFonts w:ascii="Arial" w:hAnsi="Arial" w:cs="Arial"/>
          <w:sz w:val="24"/>
          <w:szCs w:val="24"/>
        </w:rPr>
        <w:t xml:space="preserve"> de 2018)</w:t>
      </w:r>
      <w:r w:rsidRPr="00D05F5C">
        <w:rPr>
          <w:rFonts w:ascii="Arial" w:hAnsi="Arial" w:cs="Arial"/>
          <w:sz w:val="24"/>
          <w:szCs w:val="24"/>
        </w:rPr>
        <w:t xml:space="preserve">. A </w:t>
      </w:r>
      <w:r w:rsidR="00C0456F" w:rsidRPr="00D05F5C">
        <w:rPr>
          <w:rFonts w:ascii="Arial" w:hAnsi="Arial" w:cs="Arial"/>
          <w:sz w:val="24"/>
          <w:szCs w:val="24"/>
          <w:u w:val="single"/>
        </w:rPr>
        <w:t>R</w:t>
      </w:r>
      <w:r w:rsidR="006E2504" w:rsidRPr="00D05F5C">
        <w:rPr>
          <w:rFonts w:ascii="Arial" w:hAnsi="Arial" w:cs="Arial"/>
          <w:sz w:val="24"/>
          <w:szCs w:val="24"/>
          <w:u w:val="single"/>
        </w:rPr>
        <w:t xml:space="preserve">eceita </w:t>
      </w:r>
      <w:r w:rsidR="004511BF">
        <w:rPr>
          <w:rFonts w:ascii="Arial" w:hAnsi="Arial" w:cs="Arial"/>
          <w:sz w:val="24"/>
          <w:szCs w:val="24"/>
          <w:u w:val="single"/>
        </w:rPr>
        <w:t xml:space="preserve">total </w:t>
      </w:r>
      <w:r w:rsidR="00B84A06">
        <w:rPr>
          <w:rFonts w:ascii="Arial" w:hAnsi="Arial" w:cs="Arial"/>
          <w:sz w:val="24"/>
          <w:szCs w:val="24"/>
          <w:u w:val="single"/>
        </w:rPr>
        <w:t xml:space="preserve">consolidada </w:t>
      </w:r>
      <w:r w:rsidR="00C0456F" w:rsidRPr="00D05F5C">
        <w:rPr>
          <w:rFonts w:ascii="Arial" w:hAnsi="Arial" w:cs="Arial"/>
          <w:sz w:val="24"/>
          <w:szCs w:val="24"/>
          <w:u w:val="single"/>
        </w:rPr>
        <w:t>A</w:t>
      </w:r>
      <w:r w:rsidR="006E2504" w:rsidRPr="00D05F5C">
        <w:rPr>
          <w:rFonts w:ascii="Arial" w:hAnsi="Arial" w:cs="Arial"/>
          <w:sz w:val="24"/>
          <w:szCs w:val="24"/>
          <w:u w:val="single"/>
        </w:rPr>
        <w:t>rrecadada</w:t>
      </w:r>
      <w:r w:rsidR="006E2504" w:rsidRPr="00D05F5C">
        <w:rPr>
          <w:rFonts w:ascii="Arial" w:hAnsi="Arial" w:cs="Arial"/>
          <w:sz w:val="24"/>
          <w:szCs w:val="24"/>
        </w:rPr>
        <w:t xml:space="preserve"> até o </w:t>
      </w:r>
      <w:r w:rsidR="00EE318B">
        <w:rPr>
          <w:rFonts w:ascii="Arial" w:hAnsi="Arial" w:cs="Arial"/>
          <w:sz w:val="24"/>
          <w:szCs w:val="24"/>
        </w:rPr>
        <w:t>2</w:t>
      </w:r>
      <w:r w:rsidR="006E2504" w:rsidRPr="00D05F5C">
        <w:rPr>
          <w:rFonts w:ascii="Arial" w:hAnsi="Arial" w:cs="Arial"/>
          <w:sz w:val="24"/>
          <w:szCs w:val="24"/>
        </w:rPr>
        <w:t>º</w:t>
      </w:r>
      <w:r w:rsidRPr="00D05F5C">
        <w:rPr>
          <w:rFonts w:ascii="Arial" w:hAnsi="Arial" w:cs="Arial"/>
          <w:sz w:val="24"/>
          <w:szCs w:val="24"/>
        </w:rPr>
        <w:t xml:space="preserve"> quadrimestre de 201</w:t>
      </w:r>
      <w:r w:rsidR="004D56E9" w:rsidRPr="00D05F5C">
        <w:rPr>
          <w:rFonts w:ascii="Arial" w:hAnsi="Arial" w:cs="Arial"/>
          <w:sz w:val="24"/>
          <w:szCs w:val="24"/>
        </w:rPr>
        <w:t>8</w:t>
      </w:r>
      <w:r w:rsidRPr="00D05F5C">
        <w:rPr>
          <w:rFonts w:ascii="Arial" w:hAnsi="Arial" w:cs="Arial"/>
          <w:sz w:val="24"/>
          <w:szCs w:val="24"/>
        </w:rPr>
        <w:t xml:space="preserve"> foi de R$ </w:t>
      </w:r>
      <w:r w:rsidR="00EE318B">
        <w:rPr>
          <w:rFonts w:ascii="Arial" w:hAnsi="Arial" w:cs="Arial"/>
          <w:sz w:val="24"/>
          <w:szCs w:val="24"/>
        </w:rPr>
        <w:t>23.572.933,93</w:t>
      </w:r>
      <w:r w:rsidRPr="00D05F5C">
        <w:rPr>
          <w:rFonts w:ascii="Arial" w:hAnsi="Arial" w:cs="Arial"/>
          <w:sz w:val="24"/>
          <w:szCs w:val="24"/>
        </w:rPr>
        <w:t xml:space="preserve"> com média mensal de R$</w:t>
      </w:r>
      <w:r w:rsidR="004D56E9" w:rsidRPr="00D05F5C">
        <w:rPr>
          <w:rFonts w:ascii="Arial" w:hAnsi="Arial" w:cs="Arial"/>
          <w:sz w:val="24"/>
          <w:szCs w:val="24"/>
        </w:rPr>
        <w:t xml:space="preserve"> </w:t>
      </w:r>
      <w:r w:rsidR="00EE318B">
        <w:rPr>
          <w:rFonts w:ascii="Arial" w:hAnsi="Arial" w:cs="Arial"/>
          <w:sz w:val="24"/>
          <w:szCs w:val="24"/>
        </w:rPr>
        <w:t>2.946.616,74</w:t>
      </w:r>
      <w:r w:rsidRPr="00D05F5C">
        <w:rPr>
          <w:rFonts w:ascii="Arial" w:hAnsi="Arial" w:cs="Arial"/>
          <w:sz w:val="24"/>
          <w:szCs w:val="24"/>
        </w:rPr>
        <w:t>.</w:t>
      </w:r>
      <w:r w:rsidR="004511BF">
        <w:rPr>
          <w:rFonts w:ascii="Arial" w:hAnsi="Arial" w:cs="Arial"/>
          <w:sz w:val="24"/>
          <w:szCs w:val="24"/>
        </w:rPr>
        <w:t xml:space="preserve"> </w:t>
      </w:r>
      <w:r w:rsidR="007D6F8A" w:rsidRPr="00D05F5C">
        <w:rPr>
          <w:rFonts w:ascii="Arial" w:hAnsi="Arial" w:cs="Arial"/>
          <w:sz w:val="24"/>
          <w:szCs w:val="24"/>
          <w:u w:val="single"/>
        </w:rPr>
        <w:t>Aplicação de Recursos</w:t>
      </w:r>
      <w:r w:rsidR="006E2504" w:rsidRPr="00D05F5C">
        <w:rPr>
          <w:rFonts w:ascii="Arial" w:hAnsi="Arial" w:cs="Arial"/>
          <w:sz w:val="24"/>
          <w:szCs w:val="24"/>
        </w:rPr>
        <w:t xml:space="preserve">: baseado na Lei 4.320/64, as </w:t>
      </w:r>
      <w:r w:rsidR="00C0456F" w:rsidRPr="00D05F5C">
        <w:rPr>
          <w:rFonts w:ascii="Arial" w:hAnsi="Arial" w:cs="Arial"/>
          <w:sz w:val="24"/>
          <w:szCs w:val="24"/>
          <w:u w:val="single"/>
        </w:rPr>
        <w:t>D</w:t>
      </w:r>
      <w:r w:rsidR="006E2504" w:rsidRPr="00D05F5C">
        <w:rPr>
          <w:rFonts w:ascii="Arial" w:hAnsi="Arial" w:cs="Arial"/>
          <w:sz w:val="24"/>
          <w:szCs w:val="24"/>
          <w:u w:val="single"/>
        </w:rPr>
        <w:t xml:space="preserve">espesa </w:t>
      </w:r>
      <w:r w:rsidR="00B84A06">
        <w:rPr>
          <w:rFonts w:ascii="Arial" w:hAnsi="Arial" w:cs="Arial"/>
          <w:sz w:val="24"/>
          <w:szCs w:val="24"/>
          <w:u w:val="single"/>
        </w:rPr>
        <w:t xml:space="preserve">consolidada </w:t>
      </w:r>
      <w:r w:rsidR="00C0456F" w:rsidRPr="00D05F5C">
        <w:rPr>
          <w:rFonts w:ascii="Arial" w:hAnsi="Arial" w:cs="Arial"/>
          <w:sz w:val="24"/>
          <w:szCs w:val="24"/>
          <w:u w:val="single"/>
        </w:rPr>
        <w:t>R</w:t>
      </w:r>
      <w:r w:rsidR="006E2504" w:rsidRPr="00D05F5C">
        <w:rPr>
          <w:rFonts w:ascii="Arial" w:hAnsi="Arial" w:cs="Arial"/>
          <w:sz w:val="24"/>
          <w:szCs w:val="24"/>
          <w:u w:val="single"/>
        </w:rPr>
        <w:t>ealizada</w:t>
      </w:r>
      <w:r w:rsidR="006E2504" w:rsidRPr="00D05F5C">
        <w:rPr>
          <w:rFonts w:ascii="Arial" w:hAnsi="Arial" w:cs="Arial"/>
          <w:sz w:val="24"/>
          <w:szCs w:val="24"/>
        </w:rPr>
        <w:t xml:space="preserve"> </w:t>
      </w:r>
      <w:r w:rsidR="00C0456F" w:rsidRPr="00D05F5C">
        <w:rPr>
          <w:rFonts w:ascii="Arial" w:hAnsi="Arial" w:cs="Arial"/>
          <w:sz w:val="24"/>
          <w:szCs w:val="24"/>
        </w:rPr>
        <w:t xml:space="preserve">no </w:t>
      </w:r>
      <w:r w:rsidR="00B84A06">
        <w:rPr>
          <w:rFonts w:ascii="Arial" w:hAnsi="Arial" w:cs="Arial"/>
          <w:sz w:val="24"/>
          <w:szCs w:val="24"/>
        </w:rPr>
        <w:t>segundo</w:t>
      </w:r>
      <w:r w:rsidR="00C0456F" w:rsidRPr="00D05F5C">
        <w:rPr>
          <w:rFonts w:ascii="Arial" w:hAnsi="Arial" w:cs="Arial"/>
          <w:sz w:val="24"/>
          <w:szCs w:val="24"/>
        </w:rPr>
        <w:t xml:space="preserve"> quadrimestre de 2018</w:t>
      </w:r>
      <w:r w:rsidR="006E2504" w:rsidRPr="00D05F5C">
        <w:rPr>
          <w:rFonts w:ascii="Arial" w:hAnsi="Arial" w:cs="Arial"/>
          <w:sz w:val="24"/>
          <w:szCs w:val="24"/>
        </w:rPr>
        <w:t xml:space="preserve"> foi de R$</w:t>
      </w:r>
      <w:r w:rsidR="00C0456F" w:rsidRPr="00D05F5C">
        <w:rPr>
          <w:rFonts w:ascii="Arial" w:hAnsi="Arial" w:cs="Arial"/>
          <w:sz w:val="24"/>
          <w:szCs w:val="24"/>
        </w:rPr>
        <w:t xml:space="preserve"> </w:t>
      </w:r>
      <w:r w:rsidR="00DC63D9">
        <w:rPr>
          <w:rFonts w:ascii="Arial" w:hAnsi="Arial" w:cs="Arial"/>
          <w:sz w:val="24"/>
          <w:szCs w:val="24"/>
        </w:rPr>
        <w:t>20.043.904,58</w:t>
      </w:r>
      <w:r w:rsidR="00C0456F" w:rsidRPr="00D05F5C">
        <w:rPr>
          <w:rFonts w:ascii="Arial" w:hAnsi="Arial" w:cs="Arial"/>
          <w:sz w:val="24"/>
          <w:szCs w:val="24"/>
        </w:rPr>
        <w:t xml:space="preserve"> (despesa liquidada)</w:t>
      </w:r>
      <w:r w:rsidR="00FC0267" w:rsidRPr="00D05F5C">
        <w:rPr>
          <w:rFonts w:ascii="Arial" w:hAnsi="Arial" w:cs="Arial"/>
          <w:sz w:val="24"/>
          <w:szCs w:val="24"/>
        </w:rPr>
        <w:t>, com média mensal de R$</w:t>
      </w:r>
      <w:r w:rsidR="008A309C" w:rsidRPr="00D05F5C">
        <w:rPr>
          <w:rFonts w:ascii="Arial" w:hAnsi="Arial" w:cs="Arial"/>
          <w:sz w:val="24"/>
          <w:szCs w:val="24"/>
        </w:rPr>
        <w:t xml:space="preserve"> </w:t>
      </w:r>
      <w:r w:rsidR="00DC63D9">
        <w:rPr>
          <w:rFonts w:ascii="Arial" w:hAnsi="Arial" w:cs="Arial"/>
          <w:sz w:val="24"/>
          <w:szCs w:val="24"/>
        </w:rPr>
        <w:t>2.505.488,07</w:t>
      </w:r>
      <w:r w:rsidR="00FC0267" w:rsidRPr="00D05F5C">
        <w:rPr>
          <w:rFonts w:ascii="Arial" w:hAnsi="Arial" w:cs="Arial"/>
          <w:sz w:val="24"/>
          <w:szCs w:val="24"/>
        </w:rPr>
        <w:t xml:space="preserve">. 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Aplicação de </w:t>
      </w:r>
      <w:r w:rsidR="007D6F8A" w:rsidRPr="00D05F5C">
        <w:rPr>
          <w:rFonts w:ascii="Arial" w:hAnsi="Arial" w:cs="Arial"/>
          <w:sz w:val="24"/>
          <w:szCs w:val="24"/>
          <w:u w:val="single"/>
        </w:rPr>
        <w:t>R</w:t>
      </w:r>
      <w:r w:rsidR="00FC0267" w:rsidRPr="00D05F5C">
        <w:rPr>
          <w:rFonts w:ascii="Arial" w:hAnsi="Arial" w:cs="Arial"/>
          <w:sz w:val="24"/>
          <w:szCs w:val="24"/>
          <w:u w:val="single"/>
        </w:rPr>
        <w:t>ecurso</w:t>
      </w:r>
      <w:r w:rsidR="007D6F8A" w:rsidRPr="00D05F5C">
        <w:rPr>
          <w:rFonts w:ascii="Arial" w:hAnsi="Arial" w:cs="Arial"/>
          <w:sz w:val="24"/>
          <w:szCs w:val="24"/>
          <w:u w:val="single"/>
        </w:rPr>
        <w:t>s</w:t>
      </w:r>
      <w:r w:rsidR="00FC0267" w:rsidRPr="00D05F5C">
        <w:rPr>
          <w:rFonts w:ascii="Arial" w:hAnsi="Arial" w:cs="Arial"/>
          <w:sz w:val="24"/>
          <w:szCs w:val="24"/>
        </w:rPr>
        <w:t xml:space="preserve"> – No </w:t>
      </w:r>
      <w:r w:rsidR="00FC0267" w:rsidRPr="00D05F5C">
        <w:rPr>
          <w:rFonts w:ascii="Arial" w:hAnsi="Arial" w:cs="Arial"/>
          <w:sz w:val="24"/>
          <w:szCs w:val="24"/>
          <w:u w:val="single"/>
        </w:rPr>
        <w:t>gabinete do prefeito</w:t>
      </w:r>
      <w:r w:rsidR="009669B0" w:rsidRPr="00D05F5C">
        <w:rPr>
          <w:rFonts w:ascii="Arial" w:hAnsi="Arial" w:cs="Arial"/>
          <w:sz w:val="24"/>
          <w:szCs w:val="24"/>
        </w:rPr>
        <w:t xml:space="preserve"> </w:t>
      </w:r>
      <w:r w:rsidR="00FC0267" w:rsidRPr="00D05F5C">
        <w:rPr>
          <w:rFonts w:ascii="Arial" w:hAnsi="Arial" w:cs="Arial"/>
          <w:sz w:val="24"/>
          <w:szCs w:val="24"/>
        </w:rPr>
        <w:t>a despesa liquidada</w:t>
      </w:r>
      <w:r w:rsidR="009669B0" w:rsidRPr="00D05F5C">
        <w:rPr>
          <w:rFonts w:ascii="Arial" w:hAnsi="Arial" w:cs="Arial"/>
          <w:sz w:val="24"/>
          <w:szCs w:val="24"/>
        </w:rPr>
        <w:t xml:space="preserve"> realizada foi</w:t>
      </w:r>
      <w:r w:rsidR="00FC0267" w:rsidRPr="00D05F5C">
        <w:rPr>
          <w:rFonts w:ascii="Arial" w:hAnsi="Arial" w:cs="Arial"/>
          <w:sz w:val="24"/>
          <w:szCs w:val="24"/>
        </w:rPr>
        <w:t xml:space="preserve"> de R$</w:t>
      </w:r>
      <w:r w:rsidR="008A309C" w:rsidRPr="00D05F5C">
        <w:rPr>
          <w:rFonts w:ascii="Arial" w:hAnsi="Arial" w:cs="Arial"/>
          <w:sz w:val="24"/>
          <w:szCs w:val="24"/>
        </w:rPr>
        <w:t xml:space="preserve"> </w:t>
      </w:r>
      <w:r w:rsidR="007B7CCD">
        <w:rPr>
          <w:rFonts w:ascii="Arial" w:hAnsi="Arial" w:cs="Arial"/>
          <w:sz w:val="24"/>
          <w:szCs w:val="24"/>
        </w:rPr>
        <w:t>507.460,67</w:t>
      </w:r>
      <w:r w:rsidR="004511BF">
        <w:rPr>
          <w:rFonts w:ascii="Arial" w:hAnsi="Arial" w:cs="Arial"/>
          <w:sz w:val="24"/>
          <w:szCs w:val="24"/>
        </w:rPr>
        <w:t>; assim como,</w:t>
      </w:r>
      <w:r w:rsidR="00FC0267" w:rsidRPr="00D05F5C">
        <w:rPr>
          <w:rFonts w:ascii="Arial" w:hAnsi="Arial" w:cs="Arial"/>
          <w:sz w:val="24"/>
          <w:szCs w:val="24"/>
        </w:rPr>
        <w:t xml:space="preserve"> na </w:t>
      </w:r>
      <w:r w:rsidR="00BF40B9" w:rsidRPr="00D05F5C">
        <w:rPr>
          <w:rFonts w:ascii="Arial" w:hAnsi="Arial" w:cs="Arial"/>
          <w:sz w:val="24"/>
          <w:szCs w:val="24"/>
          <w:u w:val="single"/>
        </w:rPr>
        <w:t>a</w:t>
      </w:r>
      <w:r w:rsidR="00FC0267" w:rsidRPr="00D05F5C">
        <w:rPr>
          <w:rFonts w:ascii="Arial" w:hAnsi="Arial" w:cs="Arial"/>
          <w:sz w:val="24"/>
          <w:szCs w:val="24"/>
          <w:u w:val="single"/>
        </w:rPr>
        <w:t>dministração:</w:t>
      </w:r>
      <w:r w:rsidR="00FC0267" w:rsidRPr="00D05F5C">
        <w:rPr>
          <w:rFonts w:ascii="Arial" w:hAnsi="Arial" w:cs="Arial"/>
          <w:sz w:val="24"/>
          <w:szCs w:val="24"/>
        </w:rPr>
        <w:t xml:space="preserve"> R$</w:t>
      </w:r>
      <w:r w:rsidR="007D6F8A" w:rsidRPr="00D05F5C">
        <w:rPr>
          <w:rFonts w:ascii="Arial" w:hAnsi="Arial" w:cs="Arial"/>
          <w:sz w:val="24"/>
          <w:szCs w:val="24"/>
        </w:rPr>
        <w:t xml:space="preserve"> </w:t>
      </w:r>
      <w:r w:rsidR="007B7CCD">
        <w:rPr>
          <w:rFonts w:ascii="Arial" w:hAnsi="Arial" w:cs="Arial"/>
          <w:sz w:val="24"/>
          <w:szCs w:val="24"/>
        </w:rPr>
        <w:t>2.344.700,31</w:t>
      </w:r>
      <w:r w:rsidR="00FC0267" w:rsidRPr="00D05F5C">
        <w:rPr>
          <w:rFonts w:ascii="Arial" w:hAnsi="Arial" w:cs="Arial"/>
          <w:sz w:val="24"/>
          <w:szCs w:val="24"/>
        </w:rPr>
        <w:t xml:space="preserve">, 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na </w:t>
      </w:r>
      <w:r w:rsidR="00BF40B9" w:rsidRPr="00D05F5C">
        <w:rPr>
          <w:rFonts w:ascii="Arial" w:hAnsi="Arial" w:cs="Arial"/>
          <w:sz w:val="24"/>
          <w:szCs w:val="24"/>
          <w:u w:val="single"/>
        </w:rPr>
        <w:t>e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ducação </w:t>
      </w:r>
      <w:r w:rsidR="00BF40B9" w:rsidRPr="00D05F5C">
        <w:rPr>
          <w:rFonts w:ascii="Arial" w:hAnsi="Arial" w:cs="Arial"/>
          <w:sz w:val="24"/>
          <w:szCs w:val="24"/>
          <w:u w:val="single"/>
        </w:rPr>
        <w:t>c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ultura </w:t>
      </w:r>
      <w:r w:rsidR="00BF40B9" w:rsidRPr="00D05F5C">
        <w:rPr>
          <w:rFonts w:ascii="Arial" w:hAnsi="Arial" w:cs="Arial"/>
          <w:sz w:val="24"/>
          <w:szCs w:val="24"/>
          <w:u w:val="single"/>
        </w:rPr>
        <w:t>t</w:t>
      </w:r>
      <w:r w:rsidR="00FC0267" w:rsidRPr="00D05F5C">
        <w:rPr>
          <w:rFonts w:ascii="Arial" w:hAnsi="Arial" w:cs="Arial"/>
          <w:sz w:val="24"/>
          <w:szCs w:val="24"/>
          <w:u w:val="single"/>
        </w:rPr>
        <w:t>urismo</w:t>
      </w:r>
      <w:r w:rsidR="006E4397">
        <w:rPr>
          <w:rFonts w:ascii="Arial" w:hAnsi="Arial" w:cs="Arial"/>
          <w:sz w:val="24"/>
          <w:szCs w:val="24"/>
          <w:u w:val="single"/>
        </w:rPr>
        <w:t xml:space="preserve"> e desporto</w:t>
      </w:r>
      <w:r w:rsidR="007B7CCD">
        <w:rPr>
          <w:rFonts w:ascii="Arial" w:hAnsi="Arial" w:cs="Arial"/>
          <w:sz w:val="24"/>
          <w:szCs w:val="24"/>
          <w:u w:val="single"/>
        </w:rPr>
        <w:t>:</w:t>
      </w:r>
      <w:r w:rsidR="00FC0267" w:rsidRPr="00D05F5C">
        <w:rPr>
          <w:rFonts w:ascii="Arial" w:hAnsi="Arial" w:cs="Arial"/>
          <w:sz w:val="24"/>
          <w:szCs w:val="24"/>
        </w:rPr>
        <w:t xml:space="preserve"> R$</w:t>
      </w:r>
      <w:r w:rsidR="007D6F8A" w:rsidRPr="00D05F5C">
        <w:rPr>
          <w:rFonts w:ascii="Arial" w:hAnsi="Arial" w:cs="Arial"/>
          <w:sz w:val="24"/>
          <w:szCs w:val="24"/>
        </w:rPr>
        <w:t xml:space="preserve"> </w:t>
      </w:r>
      <w:r w:rsidR="007B7CCD">
        <w:rPr>
          <w:rFonts w:ascii="Arial" w:hAnsi="Arial" w:cs="Arial"/>
          <w:sz w:val="24"/>
          <w:szCs w:val="24"/>
        </w:rPr>
        <w:t>6.633.748,02</w:t>
      </w:r>
      <w:r w:rsidR="00FC0267" w:rsidRPr="00D05F5C">
        <w:rPr>
          <w:rFonts w:ascii="Arial" w:hAnsi="Arial" w:cs="Arial"/>
          <w:sz w:val="24"/>
          <w:szCs w:val="24"/>
        </w:rPr>
        <w:t xml:space="preserve">, na </w:t>
      </w:r>
      <w:r w:rsidR="00BF40B9" w:rsidRPr="00D05F5C">
        <w:rPr>
          <w:rFonts w:ascii="Arial" w:hAnsi="Arial" w:cs="Arial"/>
          <w:sz w:val="24"/>
          <w:szCs w:val="24"/>
          <w:u w:val="single"/>
        </w:rPr>
        <w:t>s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ecretaria de </w:t>
      </w:r>
      <w:r w:rsidR="00BF40B9" w:rsidRPr="00D05F5C">
        <w:rPr>
          <w:rFonts w:ascii="Arial" w:hAnsi="Arial" w:cs="Arial"/>
          <w:sz w:val="24"/>
          <w:szCs w:val="24"/>
          <w:u w:val="single"/>
        </w:rPr>
        <w:t>i</w:t>
      </w:r>
      <w:r w:rsidR="00FC0267" w:rsidRPr="00D05F5C">
        <w:rPr>
          <w:rFonts w:ascii="Arial" w:hAnsi="Arial" w:cs="Arial"/>
          <w:sz w:val="24"/>
          <w:szCs w:val="24"/>
          <w:u w:val="single"/>
        </w:rPr>
        <w:t>nfraestrutura</w:t>
      </w:r>
      <w:r w:rsidR="007B7CCD">
        <w:rPr>
          <w:rFonts w:ascii="Arial" w:hAnsi="Arial" w:cs="Arial"/>
          <w:sz w:val="24"/>
          <w:szCs w:val="24"/>
          <w:u w:val="single"/>
        </w:rPr>
        <w:t>:</w:t>
      </w:r>
      <w:r w:rsidR="00FC0267" w:rsidRPr="00D05F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0267" w:rsidRPr="00D05F5C">
        <w:rPr>
          <w:rFonts w:ascii="Arial" w:hAnsi="Arial" w:cs="Arial"/>
          <w:sz w:val="24"/>
          <w:szCs w:val="24"/>
        </w:rPr>
        <w:t>R$</w:t>
      </w:r>
      <w:r w:rsidR="007D6F8A" w:rsidRPr="00D05F5C">
        <w:rPr>
          <w:rFonts w:ascii="Arial" w:hAnsi="Arial" w:cs="Arial"/>
          <w:sz w:val="24"/>
          <w:szCs w:val="24"/>
        </w:rPr>
        <w:t xml:space="preserve"> </w:t>
      </w:r>
      <w:r w:rsidR="007B7CCD">
        <w:rPr>
          <w:rFonts w:ascii="Arial" w:hAnsi="Arial" w:cs="Arial"/>
          <w:sz w:val="24"/>
          <w:szCs w:val="24"/>
        </w:rPr>
        <w:t>3.783.193,68</w:t>
      </w:r>
      <w:r w:rsidR="00FC0267" w:rsidRPr="00D05F5C">
        <w:rPr>
          <w:rFonts w:ascii="Arial" w:hAnsi="Arial" w:cs="Arial"/>
          <w:sz w:val="24"/>
          <w:szCs w:val="24"/>
        </w:rPr>
        <w:t>,</w:t>
      </w:r>
      <w:r w:rsidR="007B7CCD">
        <w:rPr>
          <w:rFonts w:ascii="Arial" w:hAnsi="Arial" w:cs="Arial"/>
          <w:sz w:val="24"/>
          <w:szCs w:val="24"/>
        </w:rPr>
        <w:t xml:space="preserve"> </w:t>
      </w:r>
      <w:r w:rsidR="007B7CCD" w:rsidRPr="007B7CCD">
        <w:rPr>
          <w:rFonts w:ascii="Arial" w:hAnsi="Arial" w:cs="Arial"/>
          <w:sz w:val="24"/>
          <w:szCs w:val="24"/>
          <w:u w:val="single"/>
        </w:rPr>
        <w:t>assistência</w:t>
      </w:r>
      <w:proofErr w:type="gramEnd"/>
      <w:r w:rsidR="007B7CCD" w:rsidRPr="007B7CCD">
        <w:rPr>
          <w:rFonts w:ascii="Arial" w:hAnsi="Arial" w:cs="Arial"/>
          <w:sz w:val="24"/>
          <w:szCs w:val="24"/>
          <w:u w:val="single"/>
        </w:rPr>
        <w:t xml:space="preserve"> social (idoso)</w:t>
      </w:r>
      <w:r w:rsidR="007B7CCD">
        <w:rPr>
          <w:rFonts w:ascii="Arial" w:hAnsi="Arial" w:cs="Arial"/>
          <w:sz w:val="24"/>
          <w:szCs w:val="24"/>
        </w:rPr>
        <w:t>: R$ 19.603,54,</w:t>
      </w:r>
      <w:r w:rsidR="00FC0267" w:rsidRPr="00D05F5C">
        <w:rPr>
          <w:rFonts w:ascii="Arial" w:hAnsi="Arial" w:cs="Arial"/>
          <w:sz w:val="24"/>
          <w:szCs w:val="24"/>
        </w:rPr>
        <w:t xml:space="preserve"> no </w:t>
      </w:r>
      <w:r w:rsidR="00202834" w:rsidRPr="00D05F5C">
        <w:rPr>
          <w:rFonts w:ascii="Arial" w:hAnsi="Arial" w:cs="Arial"/>
          <w:sz w:val="24"/>
          <w:szCs w:val="24"/>
          <w:u w:val="single"/>
        </w:rPr>
        <w:t>f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undo </w:t>
      </w:r>
      <w:r w:rsidR="00202834" w:rsidRPr="00D05F5C">
        <w:rPr>
          <w:rFonts w:ascii="Arial" w:hAnsi="Arial" w:cs="Arial"/>
          <w:sz w:val="24"/>
          <w:szCs w:val="24"/>
          <w:u w:val="single"/>
        </w:rPr>
        <w:t>m</w:t>
      </w:r>
      <w:r w:rsidR="007D6F8A" w:rsidRPr="00D05F5C">
        <w:rPr>
          <w:rFonts w:ascii="Arial" w:hAnsi="Arial" w:cs="Arial"/>
          <w:sz w:val="24"/>
          <w:szCs w:val="24"/>
          <w:u w:val="single"/>
        </w:rPr>
        <w:t xml:space="preserve">unicipal 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de </w:t>
      </w:r>
      <w:r w:rsidR="00202834" w:rsidRPr="00D05F5C">
        <w:rPr>
          <w:rFonts w:ascii="Arial" w:hAnsi="Arial" w:cs="Arial"/>
          <w:sz w:val="24"/>
          <w:szCs w:val="24"/>
          <w:u w:val="single"/>
        </w:rPr>
        <w:t>s</w:t>
      </w:r>
      <w:r w:rsidR="00FC0267" w:rsidRPr="00D05F5C">
        <w:rPr>
          <w:rFonts w:ascii="Arial" w:hAnsi="Arial" w:cs="Arial"/>
          <w:sz w:val="24"/>
          <w:szCs w:val="24"/>
          <w:u w:val="single"/>
        </w:rPr>
        <w:t>aúde</w:t>
      </w:r>
      <w:r w:rsidR="00FC0267" w:rsidRPr="00D05F5C">
        <w:rPr>
          <w:rFonts w:ascii="Arial" w:hAnsi="Arial" w:cs="Arial"/>
          <w:sz w:val="24"/>
          <w:szCs w:val="24"/>
        </w:rPr>
        <w:t xml:space="preserve"> R$</w:t>
      </w:r>
      <w:r w:rsidR="007D6F8A" w:rsidRPr="00D05F5C">
        <w:rPr>
          <w:rFonts w:ascii="Arial" w:hAnsi="Arial" w:cs="Arial"/>
          <w:sz w:val="24"/>
          <w:szCs w:val="24"/>
        </w:rPr>
        <w:t xml:space="preserve"> </w:t>
      </w:r>
      <w:r w:rsidR="007B7CCD">
        <w:rPr>
          <w:rFonts w:ascii="Arial" w:hAnsi="Arial" w:cs="Arial"/>
          <w:sz w:val="24"/>
          <w:szCs w:val="24"/>
        </w:rPr>
        <w:t>5.029.709,67</w:t>
      </w:r>
      <w:r w:rsidR="00FC0267" w:rsidRPr="00D05F5C">
        <w:rPr>
          <w:rFonts w:ascii="Arial" w:hAnsi="Arial" w:cs="Arial"/>
          <w:sz w:val="24"/>
          <w:szCs w:val="24"/>
        </w:rPr>
        <w:t xml:space="preserve">, no </w:t>
      </w:r>
      <w:r w:rsidR="00202834" w:rsidRPr="00D05F5C">
        <w:rPr>
          <w:rFonts w:ascii="Arial" w:hAnsi="Arial" w:cs="Arial"/>
          <w:sz w:val="24"/>
          <w:szCs w:val="24"/>
          <w:u w:val="single"/>
        </w:rPr>
        <w:t>f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undo </w:t>
      </w:r>
      <w:r w:rsidR="00202834" w:rsidRPr="00D05F5C">
        <w:rPr>
          <w:rFonts w:ascii="Arial" w:hAnsi="Arial" w:cs="Arial"/>
          <w:sz w:val="24"/>
          <w:szCs w:val="24"/>
          <w:u w:val="single"/>
        </w:rPr>
        <w:t>m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unicipal de </w:t>
      </w:r>
      <w:r w:rsidR="00202834" w:rsidRPr="00D05F5C">
        <w:rPr>
          <w:rFonts w:ascii="Arial" w:hAnsi="Arial" w:cs="Arial"/>
          <w:sz w:val="24"/>
          <w:szCs w:val="24"/>
          <w:u w:val="single"/>
        </w:rPr>
        <w:t>a</w:t>
      </w:r>
      <w:r w:rsidR="00FC0267" w:rsidRPr="00D05F5C">
        <w:rPr>
          <w:rFonts w:ascii="Arial" w:hAnsi="Arial" w:cs="Arial"/>
          <w:sz w:val="24"/>
          <w:szCs w:val="24"/>
          <w:u w:val="single"/>
        </w:rPr>
        <w:t xml:space="preserve">ssistência </w:t>
      </w:r>
      <w:r w:rsidR="00202834" w:rsidRPr="00D05F5C">
        <w:rPr>
          <w:rFonts w:ascii="Arial" w:hAnsi="Arial" w:cs="Arial"/>
          <w:sz w:val="24"/>
          <w:szCs w:val="24"/>
          <w:u w:val="single"/>
        </w:rPr>
        <w:t>s</w:t>
      </w:r>
      <w:r w:rsidR="00FC0267" w:rsidRPr="00D05F5C">
        <w:rPr>
          <w:rFonts w:ascii="Arial" w:hAnsi="Arial" w:cs="Arial"/>
          <w:sz w:val="24"/>
          <w:szCs w:val="24"/>
          <w:u w:val="single"/>
        </w:rPr>
        <w:t>ocial</w:t>
      </w:r>
      <w:r w:rsidR="00FC0267" w:rsidRPr="00D05F5C">
        <w:rPr>
          <w:rFonts w:ascii="Arial" w:hAnsi="Arial" w:cs="Arial"/>
          <w:sz w:val="24"/>
          <w:szCs w:val="24"/>
        </w:rPr>
        <w:t xml:space="preserve"> R$</w:t>
      </w:r>
      <w:r w:rsidR="007D6F8A" w:rsidRPr="00D05F5C">
        <w:rPr>
          <w:rFonts w:ascii="Arial" w:hAnsi="Arial" w:cs="Arial"/>
          <w:sz w:val="24"/>
          <w:szCs w:val="24"/>
        </w:rPr>
        <w:t xml:space="preserve"> </w:t>
      </w:r>
      <w:r w:rsidR="007B7CCD">
        <w:rPr>
          <w:rFonts w:ascii="Arial" w:hAnsi="Arial" w:cs="Arial"/>
          <w:sz w:val="24"/>
          <w:szCs w:val="24"/>
        </w:rPr>
        <w:t>757.598,38</w:t>
      </w:r>
      <w:r w:rsidR="00FC0267" w:rsidRPr="00D05F5C">
        <w:rPr>
          <w:rFonts w:ascii="Arial" w:hAnsi="Arial" w:cs="Arial"/>
          <w:sz w:val="24"/>
          <w:szCs w:val="24"/>
        </w:rPr>
        <w:t xml:space="preserve">, </w:t>
      </w:r>
      <w:r w:rsidR="00FC0267" w:rsidRPr="00313537">
        <w:rPr>
          <w:rFonts w:ascii="Arial" w:hAnsi="Arial" w:cs="Arial"/>
          <w:sz w:val="24"/>
          <w:szCs w:val="24"/>
        </w:rPr>
        <w:t>no</w:t>
      </w:r>
      <w:r w:rsidR="00FC0267" w:rsidRPr="00D05F5C">
        <w:rPr>
          <w:rFonts w:ascii="Arial" w:hAnsi="Arial" w:cs="Arial"/>
          <w:sz w:val="24"/>
          <w:szCs w:val="24"/>
        </w:rPr>
        <w:t xml:space="preserve"> </w:t>
      </w:r>
      <w:r w:rsidR="00202834" w:rsidRPr="00D05F5C">
        <w:rPr>
          <w:rFonts w:ascii="Arial" w:hAnsi="Arial" w:cs="Arial"/>
          <w:sz w:val="24"/>
          <w:szCs w:val="24"/>
          <w:u w:val="single"/>
        </w:rPr>
        <w:t>corpo de bombeiros</w:t>
      </w:r>
      <w:r w:rsidR="00202834" w:rsidRPr="00D05F5C">
        <w:rPr>
          <w:rFonts w:ascii="Arial" w:hAnsi="Arial" w:cs="Arial"/>
          <w:sz w:val="24"/>
          <w:szCs w:val="24"/>
        </w:rPr>
        <w:t xml:space="preserve"> - </w:t>
      </w:r>
      <w:r w:rsidR="00FC0267" w:rsidRPr="00D05F5C">
        <w:rPr>
          <w:rFonts w:ascii="Arial" w:hAnsi="Arial" w:cs="Arial"/>
          <w:sz w:val="24"/>
          <w:szCs w:val="24"/>
        </w:rPr>
        <w:t>FUNREBOM R$</w:t>
      </w:r>
      <w:r w:rsidR="007D6F8A" w:rsidRPr="00D05F5C">
        <w:rPr>
          <w:rFonts w:ascii="Arial" w:hAnsi="Arial" w:cs="Arial"/>
          <w:sz w:val="24"/>
          <w:szCs w:val="24"/>
        </w:rPr>
        <w:t xml:space="preserve"> </w:t>
      </w:r>
      <w:r w:rsidR="007B7CCD">
        <w:rPr>
          <w:rFonts w:ascii="Arial" w:hAnsi="Arial" w:cs="Arial"/>
          <w:sz w:val="24"/>
          <w:szCs w:val="24"/>
        </w:rPr>
        <w:t>284.815,81</w:t>
      </w:r>
      <w:r w:rsidR="00FC0267" w:rsidRPr="00D05F5C">
        <w:rPr>
          <w:rFonts w:ascii="Arial" w:hAnsi="Arial" w:cs="Arial"/>
          <w:sz w:val="24"/>
          <w:szCs w:val="24"/>
        </w:rPr>
        <w:t xml:space="preserve"> e na </w:t>
      </w:r>
      <w:r w:rsidR="00FC0267" w:rsidRPr="00D05F5C">
        <w:rPr>
          <w:rFonts w:ascii="Arial" w:hAnsi="Arial" w:cs="Arial"/>
          <w:sz w:val="24"/>
          <w:szCs w:val="24"/>
          <w:u w:val="single"/>
        </w:rPr>
        <w:t>Câmara de Vereadores</w:t>
      </w:r>
      <w:r w:rsidR="00FC0267" w:rsidRPr="00D05F5C">
        <w:rPr>
          <w:rFonts w:ascii="Arial" w:hAnsi="Arial" w:cs="Arial"/>
          <w:sz w:val="24"/>
          <w:szCs w:val="24"/>
        </w:rPr>
        <w:t xml:space="preserve"> R$</w:t>
      </w:r>
      <w:r w:rsidR="007D6F8A" w:rsidRPr="00D05F5C">
        <w:rPr>
          <w:rFonts w:ascii="Arial" w:hAnsi="Arial" w:cs="Arial"/>
          <w:sz w:val="24"/>
          <w:szCs w:val="24"/>
        </w:rPr>
        <w:t xml:space="preserve"> </w:t>
      </w:r>
      <w:r w:rsidR="007B7CCD">
        <w:rPr>
          <w:rFonts w:ascii="Arial" w:hAnsi="Arial" w:cs="Arial"/>
          <w:sz w:val="24"/>
          <w:szCs w:val="24"/>
        </w:rPr>
        <w:t>683.074,50</w:t>
      </w:r>
      <w:r w:rsidR="00FC0267" w:rsidRPr="00D05F5C">
        <w:rPr>
          <w:rFonts w:ascii="Arial" w:hAnsi="Arial" w:cs="Arial"/>
          <w:sz w:val="24"/>
          <w:szCs w:val="24"/>
        </w:rPr>
        <w:t xml:space="preserve">. </w:t>
      </w:r>
      <w:r w:rsidR="0082386A" w:rsidRPr="00D05F5C">
        <w:rPr>
          <w:rFonts w:ascii="Arial" w:hAnsi="Arial" w:cs="Arial"/>
          <w:sz w:val="24"/>
          <w:szCs w:val="24"/>
          <w:u w:val="single"/>
        </w:rPr>
        <w:t xml:space="preserve">O </w:t>
      </w:r>
      <w:r w:rsidR="009669B0" w:rsidRPr="00D05F5C">
        <w:rPr>
          <w:rFonts w:ascii="Arial" w:hAnsi="Arial" w:cs="Arial"/>
          <w:sz w:val="24"/>
          <w:szCs w:val="24"/>
          <w:u w:val="single"/>
        </w:rPr>
        <w:t>s</w:t>
      </w:r>
      <w:r w:rsidR="0082386A" w:rsidRPr="00D05F5C">
        <w:rPr>
          <w:rFonts w:ascii="Arial" w:hAnsi="Arial" w:cs="Arial"/>
          <w:sz w:val="24"/>
          <w:szCs w:val="24"/>
          <w:u w:val="single"/>
        </w:rPr>
        <w:t xml:space="preserve">uperávit </w:t>
      </w:r>
      <w:r w:rsidR="007B7CCD">
        <w:rPr>
          <w:rFonts w:ascii="Arial" w:hAnsi="Arial" w:cs="Arial"/>
          <w:sz w:val="24"/>
          <w:szCs w:val="24"/>
          <w:u w:val="single"/>
        </w:rPr>
        <w:t xml:space="preserve">total </w:t>
      </w:r>
      <w:r w:rsidR="009669B0" w:rsidRPr="00D05F5C">
        <w:rPr>
          <w:rFonts w:ascii="Arial" w:hAnsi="Arial" w:cs="Arial"/>
          <w:sz w:val="24"/>
          <w:szCs w:val="24"/>
          <w:u w:val="single"/>
        </w:rPr>
        <w:t>f</w:t>
      </w:r>
      <w:r w:rsidR="0082386A" w:rsidRPr="00D05F5C">
        <w:rPr>
          <w:rFonts w:ascii="Arial" w:hAnsi="Arial" w:cs="Arial"/>
          <w:sz w:val="24"/>
          <w:szCs w:val="24"/>
          <w:u w:val="single"/>
        </w:rPr>
        <w:t>inanceiro</w:t>
      </w:r>
      <w:r w:rsidR="0082386A" w:rsidRPr="00D05F5C">
        <w:rPr>
          <w:rFonts w:ascii="Arial" w:hAnsi="Arial" w:cs="Arial"/>
          <w:b/>
          <w:sz w:val="24"/>
          <w:szCs w:val="24"/>
        </w:rPr>
        <w:t xml:space="preserve"> </w:t>
      </w:r>
      <w:r w:rsidR="0082386A" w:rsidRPr="00D05F5C">
        <w:rPr>
          <w:rFonts w:ascii="Arial" w:hAnsi="Arial" w:cs="Arial"/>
          <w:sz w:val="24"/>
          <w:szCs w:val="24"/>
        </w:rPr>
        <w:t xml:space="preserve">até o </w:t>
      </w:r>
      <w:r w:rsidR="007B7CCD">
        <w:rPr>
          <w:rFonts w:ascii="Arial" w:hAnsi="Arial" w:cs="Arial"/>
          <w:sz w:val="24"/>
          <w:szCs w:val="24"/>
        </w:rPr>
        <w:t>2</w:t>
      </w:r>
      <w:r w:rsidR="0082386A" w:rsidRPr="00D05F5C">
        <w:rPr>
          <w:rFonts w:ascii="Arial" w:hAnsi="Arial" w:cs="Arial"/>
          <w:sz w:val="24"/>
          <w:szCs w:val="24"/>
        </w:rPr>
        <w:t>º quadrimestre de 201</w:t>
      </w:r>
      <w:r w:rsidR="00012B19" w:rsidRPr="00D05F5C">
        <w:rPr>
          <w:rFonts w:ascii="Arial" w:hAnsi="Arial" w:cs="Arial"/>
          <w:sz w:val="24"/>
          <w:szCs w:val="24"/>
        </w:rPr>
        <w:t>8</w:t>
      </w:r>
      <w:r w:rsidR="0082386A" w:rsidRPr="00D05F5C">
        <w:rPr>
          <w:rFonts w:ascii="Arial" w:hAnsi="Arial" w:cs="Arial"/>
          <w:sz w:val="24"/>
          <w:szCs w:val="24"/>
        </w:rPr>
        <w:t xml:space="preserve"> foi de R$</w:t>
      </w:r>
      <w:r w:rsidR="00644E35" w:rsidRPr="00D05F5C">
        <w:rPr>
          <w:rFonts w:ascii="Arial" w:hAnsi="Arial" w:cs="Arial"/>
          <w:sz w:val="24"/>
          <w:szCs w:val="24"/>
        </w:rPr>
        <w:t xml:space="preserve"> </w:t>
      </w:r>
      <w:r w:rsidR="00DD79F6">
        <w:rPr>
          <w:rFonts w:ascii="Arial" w:hAnsi="Arial" w:cs="Arial"/>
          <w:sz w:val="24"/>
          <w:szCs w:val="24"/>
        </w:rPr>
        <w:t>3.529.029,35</w:t>
      </w:r>
      <w:r w:rsidR="00C9520C">
        <w:rPr>
          <w:rFonts w:ascii="Arial" w:hAnsi="Arial" w:cs="Arial"/>
          <w:sz w:val="24"/>
          <w:szCs w:val="24"/>
        </w:rPr>
        <w:t>, em 2017 foi de 4.671.007,22</w:t>
      </w:r>
      <w:r w:rsidR="00DD79F6">
        <w:rPr>
          <w:rFonts w:ascii="Arial" w:hAnsi="Arial" w:cs="Arial"/>
          <w:sz w:val="24"/>
          <w:szCs w:val="24"/>
        </w:rPr>
        <w:t>, o saldo bancário consolidado do segundo quadrimestre de 2018 é de R$ 11.928.151,72</w:t>
      </w:r>
      <w:r w:rsidR="001B14D3">
        <w:rPr>
          <w:rFonts w:ascii="Arial" w:hAnsi="Arial" w:cs="Arial"/>
          <w:sz w:val="24"/>
          <w:szCs w:val="24"/>
        </w:rPr>
        <w:t xml:space="preserve"> (recursos próprios e vinculados)</w:t>
      </w:r>
      <w:r w:rsidR="0082386A" w:rsidRPr="00D05F5C">
        <w:rPr>
          <w:rFonts w:ascii="Arial" w:hAnsi="Arial" w:cs="Arial"/>
          <w:sz w:val="24"/>
          <w:szCs w:val="24"/>
        </w:rPr>
        <w:t xml:space="preserve">. </w:t>
      </w:r>
      <w:r w:rsidR="0082386A" w:rsidRPr="00D05F5C">
        <w:rPr>
          <w:rFonts w:ascii="Arial" w:hAnsi="Arial" w:cs="Arial"/>
          <w:sz w:val="24"/>
          <w:szCs w:val="24"/>
          <w:u w:val="single"/>
        </w:rPr>
        <w:t xml:space="preserve">A aplicação de recursos em </w:t>
      </w:r>
      <w:r w:rsidR="00AB0E84" w:rsidRPr="00D05F5C">
        <w:rPr>
          <w:rFonts w:ascii="Arial" w:hAnsi="Arial" w:cs="Arial"/>
          <w:sz w:val="24"/>
          <w:szCs w:val="24"/>
          <w:u w:val="single"/>
        </w:rPr>
        <w:t>a</w:t>
      </w:r>
      <w:r w:rsidR="0082386A" w:rsidRPr="00D05F5C">
        <w:rPr>
          <w:rFonts w:ascii="Arial" w:hAnsi="Arial" w:cs="Arial"/>
          <w:sz w:val="24"/>
          <w:szCs w:val="24"/>
          <w:u w:val="single"/>
        </w:rPr>
        <w:t xml:space="preserve">ções e </w:t>
      </w:r>
      <w:r w:rsidR="00AB0E84" w:rsidRPr="00D05F5C">
        <w:rPr>
          <w:rFonts w:ascii="Arial" w:hAnsi="Arial" w:cs="Arial"/>
          <w:sz w:val="24"/>
          <w:szCs w:val="24"/>
          <w:u w:val="single"/>
        </w:rPr>
        <w:t>s</w:t>
      </w:r>
      <w:r w:rsidR="0082386A" w:rsidRPr="00D05F5C">
        <w:rPr>
          <w:rFonts w:ascii="Arial" w:hAnsi="Arial" w:cs="Arial"/>
          <w:sz w:val="24"/>
          <w:szCs w:val="24"/>
          <w:u w:val="single"/>
        </w:rPr>
        <w:t xml:space="preserve">erviços </w:t>
      </w:r>
      <w:r w:rsidR="00AB0E84" w:rsidRPr="00D05F5C">
        <w:rPr>
          <w:rFonts w:ascii="Arial" w:hAnsi="Arial" w:cs="Arial"/>
          <w:sz w:val="24"/>
          <w:szCs w:val="24"/>
          <w:u w:val="single"/>
        </w:rPr>
        <w:t>p</w:t>
      </w:r>
      <w:r w:rsidR="0082386A" w:rsidRPr="00D05F5C">
        <w:rPr>
          <w:rFonts w:ascii="Arial" w:hAnsi="Arial" w:cs="Arial"/>
          <w:sz w:val="24"/>
          <w:szCs w:val="24"/>
          <w:u w:val="single"/>
        </w:rPr>
        <w:t xml:space="preserve">úblicos de </w:t>
      </w:r>
      <w:r w:rsidR="00AB0E84" w:rsidRPr="00D05F5C">
        <w:rPr>
          <w:rFonts w:ascii="Arial" w:hAnsi="Arial" w:cs="Arial"/>
          <w:sz w:val="24"/>
          <w:szCs w:val="24"/>
          <w:u w:val="single"/>
        </w:rPr>
        <w:t>s</w:t>
      </w:r>
      <w:r w:rsidR="0082386A" w:rsidRPr="00D05F5C">
        <w:rPr>
          <w:rFonts w:ascii="Arial" w:hAnsi="Arial" w:cs="Arial"/>
          <w:sz w:val="24"/>
          <w:szCs w:val="24"/>
          <w:u w:val="single"/>
        </w:rPr>
        <w:t>aúde</w:t>
      </w:r>
      <w:r w:rsidR="0082386A" w:rsidRPr="00D05F5C">
        <w:rPr>
          <w:rFonts w:ascii="Arial" w:hAnsi="Arial" w:cs="Arial"/>
          <w:sz w:val="24"/>
          <w:szCs w:val="24"/>
        </w:rPr>
        <w:t xml:space="preserve"> </w:t>
      </w:r>
      <w:r w:rsidR="000D034D">
        <w:rPr>
          <w:rFonts w:ascii="Arial" w:hAnsi="Arial" w:cs="Arial"/>
          <w:sz w:val="24"/>
          <w:szCs w:val="24"/>
        </w:rPr>
        <w:t xml:space="preserve">no segundo quadrimestre de 2018 </w:t>
      </w:r>
      <w:r w:rsidR="0082386A" w:rsidRPr="00D05F5C">
        <w:rPr>
          <w:rFonts w:ascii="Arial" w:hAnsi="Arial" w:cs="Arial"/>
          <w:sz w:val="24"/>
          <w:szCs w:val="24"/>
        </w:rPr>
        <w:t xml:space="preserve">ficou em um percentual de </w:t>
      </w:r>
      <w:r w:rsidR="000D034D">
        <w:rPr>
          <w:rFonts w:ascii="Arial" w:hAnsi="Arial" w:cs="Arial"/>
          <w:sz w:val="24"/>
          <w:szCs w:val="24"/>
        </w:rPr>
        <w:t>20,71</w:t>
      </w:r>
      <w:r w:rsidR="0082386A" w:rsidRPr="00D05F5C">
        <w:rPr>
          <w:rFonts w:ascii="Arial" w:hAnsi="Arial" w:cs="Arial"/>
          <w:sz w:val="24"/>
          <w:szCs w:val="24"/>
        </w:rPr>
        <w:t>%, cumprindo a exigência legal</w:t>
      </w:r>
      <w:r w:rsidR="000D034D">
        <w:rPr>
          <w:rFonts w:ascii="Arial" w:hAnsi="Arial" w:cs="Arial"/>
          <w:sz w:val="24"/>
          <w:szCs w:val="24"/>
        </w:rPr>
        <w:t xml:space="preserve"> que é aplicação mínima de 15%</w:t>
      </w:r>
      <w:r w:rsidR="0082386A" w:rsidRPr="00D05F5C">
        <w:rPr>
          <w:rFonts w:ascii="Arial" w:hAnsi="Arial" w:cs="Arial"/>
          <w:sz w:val="24"/>
          <w:szCs w:val="24"/>
        </w:rPr>
        <w:t xml:space="preserve">. </w:t>
      </w:r>
      <w:r w:rsidR="0082386A" w:rsidRPr="00D05F5C">
        <w:rPr>
          <w:rFonts w:ascii="Arial" w:hAnsi="Arial" w:cs="Arial"/>
          <w:sz w:val="24"/>
          <w:szCs w:val="24"/>
          <w:u w:val="single"/>
        </w:rPr>
        <w:t xml:space="preserve">A aplicação de recursos na </w:t>
      </w:r>
      <w:r w:rsidR="00AB0E84" w:rsidRPr="00D05F5C">
        <w:rPr>
          <w:rFonts w:ascii="Arial" w:hAnsi="Arial" w:cs="Arial"/>
          <w:sz w:val="24"/>
          <w:szCs w:val="24"/>
          <w:u w:val="single"/>
        </w:rPr>
        <w:t>m</w:t>
      </w:r>
      <w:r w:rsidR="0082386A" w:rsidRPr="00D05F5C">
        <w:rPr>
          <w:rFonts w:ascii="Arial" w:hAnsi="Arial" w:cs="Arial"/>
          <w:sz w:val="24"/>
          <w:szCs w:val="24"/>
          <w:u w:val="single"/>
        </w:rPr>
        <w:t xml:space="preserve">anutenção e </w:t>
      </w:r>
      <w:r w:rsidR="00AB0E84" w:rsidRPr="00D05F5C">
        <w:rPr>
          <w:rFonts w:ascii="Arial" w:hAnsi="Arial" w:cs="Arial"/>
          <w:sz w:val="24"/>
          <w:szCs w:val="24"/>
          <w:u w:val="single"/>
        </w:rPr>
        <w:t>d</w:t>
      </w:r>
      <w:r w:rsidR="0082386A" w:rsidRPr="00D05F5C">
        <w:rPr>
          <w:rFonts w:ascii="Arial" w:hAnsi="Arial" w:cs="Arial"/>
          <w:sz w:val="24"/>
          <w:szCs w:val="24"/>
          <w:u w:val="single"/>
        </w:rPr>
        <w:t xml:space="preserve">esenvolvimento do </w:t>
      </w:r>
      <w:r w:rsidR="00AB0E84" w:rsidRPr="00D05F5C">
        <w:rPr>
          <w:rFonts w:ascii="Arial" w:hAnsi="Arial" w:cs="Arial"/>
          <w:sz w:val="24"/>
          <w:szCs w:val="24"/>
          <w:u w:val="single"/>
        </w:rPr>
        <w:t>e</w:t>
      </w:r>
      <w:r w:rsidR="0082386A" w:rsidRPr="00D05F5C">
        <w:rPr>
          <w:rFonts w:ascii="Arial" w:hAnsi="Arial" w:cs="Arial"/>
          <w:sz w:val="24"/>
          <w:szCs w:val="24"/>
          <w:u w:val="single"/>
        </w:rPr>
        <w:t>nsino</w:t>
      </w:r>
      <w:r w:rsidR="0082386A" w:rsidRPr="00D05F5C">
        <w:rPr>
          <w:rFonts w:ascii="Arial" w:hAnsi="Arial" w:cs="Arial"/>
          <w:sz w:val="24"/>
          <w:szCs w:val="24"/>
        </w:rPr>
        <w:t xml:space="preserve"> </w:t>
      </w:r>
      <w:r w:rsidR="000D034D">
        <w:rPr>
          <w:rFonts w:ascii="Arial" w:hAnsi="Arial" w:cs="Arial"/>
          <w:sz w:val="24"/>
          <w:szCs w:val="24"/>
        </w:rPr>
        <w:t xml:space="preserve">no segundo quadrimestre de 2018 </w:t>
      </w:r>
      <w:r w:rsidR="0082386A" w:rsidRPr="00D05F5C">
        <w:rPr>
          <w:rFonts w:ascii="Arial" w:hAnsi="Arial" w:cs="Arial"/>
          <w:sz w:val="24"/>
          <w:szCs w:val="24"/>
        </w:rPr>
        <w:t xml:space="preserve">ficou em um percentual de </w:t>
      </w:r>
      <w:r w:rsidR="000D034D">
        <w:rPr>
          <w:rFonts w:ascii="Arial" w:hAnsi="Arial" w:cs="Arial"/>
          <w:sz w:val="24"/>
          <w:szCs w:val="24"/>
        </w:rPr>
        <w:t>24,31</w:t>
      </w:r>
      <w:r w:rsidR="0082386A" w:rsidRPr="00D05F5C">
        <w:rPr>
          <w:rFonts w:ascii="Arial" w:hAnsi="Arial" w:cs="Arial"/>
          <w:sz w:val="24"/>
          <w:szCs w:val="24"/>
        </w:rPr>
        <w:t xml:space="preserve">% </w:t>
      </w:r>
      <w:r w:rsidR="00C9520C">
        <w:rPr>
          <w:rFonts w:ascii="Arial" w:hAnsi="Arial" w:cs="Arial"/>
          <w:sz w:val="24"/>
          <w:szCs w:val="24"/>
        </w:rPr>
        <w:t xml:space="preserve">ainda não </w:t>
      </w:r>
      <w:r w:rsidR="0082386A" w:rsidRPr="00D05F5C">
        <w:rPr>
          <w:rFonts w:ascii="Arial" w:hAnsi="Arial" w:cs="Arial"/>
          <w:sz w:val="24"/>
          <w:szCs w:val="24"/>
        </w:rPr>
        <w:t>cumprindo a exigência legal</w:t>
      </w:r>
      <w:r w:rsidR="00C9520C">
        <w:rPr>
          <w:rFonts w:ascii="Arial" w:hAnsi="Arial" w:cs="Arial"/>
          <w:sz w:val="24"/>
          <w:szCs w:val="24"/>
        </w:rPr>
        <w:t xml:space="preserve"> (mas até o encerramento do exercício de 2018 ocorrerá possivelmente </w:t>
      </w:r>
      <w:r w:rsidR="000D034D">
        <w:rPr>
          <w:rFonts w:ascii="Arial" w:hAnsi="Arial" w:cs="Arial"/>
          <w:sz w:val="24"/>
          <w:szCs w:val="24"/>
        </w:rPr>
        <w:t>à</w:t>
      </w:r>
      <w:r w:rsidR="00C9520C">
        <w:rPr>
          <w:rFonts w:ascii="Arial" w:hAnsi="Arial" w:cs="Arial"/>
          <w:sz w:val="24"/>
          <w:szCs w:val="24"/>
        </w:rPr>
        <w:t xml:space="preserve"> aplicação</w:t>
      </w:r>
      <w:r w:rsidR="000D034D">
        <w:rPr>
          <w:rFonts w:ascii="Arial" w:hAnsi="Arial" w:cs="Arial"/>
          <w:sz w:val="24"/>
          <w:szCs w:val="24"/>
        </w:rPr>
        <w:t xml:space="preserve"> mínima</w:t>
      </w:r>
      <w:r w:rsidR="00C9520C">
        <w:rPr>
          <w:rFonts w:ascii="Arial" w:hAnsi="Arial" w:cs="Arial"/>
          <w:sz w:val="24"/>
          <w:szCs w:val="24"/>
        </w:rPr>
        <w:t xml:space="preserve"> dos 25% na educação)</w:t>
      </w:r>
      <w:r w:rsidR="0082386A" w:rsidRPr="00D05F5C">
        <w:rPr>
          <w:rFonts w:ascii="Arial" w:hAnsi="Arial" w:cs="Arial"/>
          <w:sz w:val="24"/>
          <w:szCs w:val="24"/>
        </w:rPr>
        <w:t xml:space="preserve">. </w:t>
      </w:r>
      <w:r w:rsidR="0082386A" w:rsidRPr="00D05F5C">
        <w:rPr>
          <w:rFonts w:ascii="Arial" w:hAnsi="Arial" w:cs="Arial"/>
          <w:sz w:val="24"/>
          <w:szCs w:val="24"/>
          <w:u w:val="single"/>
        </w:rPr>
        <w:t>A aplicaçã</w:t>
      </w:r>
      <w:r w:rsidR="00DE2986" w:rsidRPr="00D05F5C">
        <w:rPr>
          <w:rFonts w:ascii="Arial" w:hAnsi="Arial" w:cs="Arial"/>
          <w:sz w:val="24"/>
          <w:szCs w:val="24"/>
          <w:u w:val="single"/>
        </w:rPr>
        <w:t>o d</w:t>
      </w:r>
      <w:r w:rsidR="00AB0E84" w:rsidRPr="00D05F5C">
        <w:rPr>
          <w:rFonts w:ascii="Arial" w:hAnsi="Arial" w:cs="Arial"/>
          <w:sz w:val="24"/>
          <w:szCs w:val="24"/>
          <w:u w:val="single"/>
        </w:rPr>
        <w:t>os</w:t>
      </w:r>
      <w:r w:rsidR="00DE2986" w:rsidRPr="00D05F5C">
        <w:rPr>
          <w:rFonts w:ascii="Arial" w:hAnsi="Arial" w:cs="Arial"/>
          <w:sz w:val="24"/>
          <w:szCs w:val="24"/>
          <w:u w:val="single"/>
        </w:rPr>
        <w:t xml:space="preserve"> 60% dos recursos do FUNDEB</w:t>
      </w:r>
      <w:r w:rsidR="00DE2986" w:rsidRPr="00D05F5C">
        <w:rPr>
          <w:rFonts w:ascii="Arial" w:hAnsi="Arial" w:cs="Arial"/>
          <w:sz w:val="24"/>
          <w:szCs w:val="24"/>
        </w:rPr>
        <w:t xml:space="preserve"> na remuneração dos profissionais do magistério da Educação Básica</w:t>
      </w:r>
      <w:r w:rsidR="00AB0E84" w:rsidRPr="00D05F5C">
        <w:rPr>
          <w:rFonts w:ascii="Arial" w:hAnsi="Arial" w:cs="Arial"/>
          <w:sz w:val="24"/>
          <w:szCs w:val="24"/>
        </w:rPr>
        <w:t xml:space="preserve"> e demais despesas</w:t>
      </w:r>
      <w:r w:rsidR="00DE2986" w:rsidRPr="00D05F5C">
        <w:rPr>
          <w:rFonts w:ascii="Arial" w:hAnsi="Arial" w:cs="Arial"/>
          <w:sz w:val="24"/>
          <w:szCs w:val="24"/>
        </w:rPr>
        <w:t xml:space="preserve"> ficou em </w:t>
      </w:r>
      <w:r w:rsidR="00C9520C">
        <w:rPr>
          <w:rFonts w:ascii="Arial" w:hAnsi="Arial" w:cs="Arial"/>
          <w:sz w:val="24"/>
          <w:szCs w:val="24"/>
        </w:rPr>
        <w:t>8</w:t>
      </w:r>
      <w:r w:rsidR="000D034D">
        <w:rPr>
          <w:rFonts w:ascii="Arial" w:hAnsi="Arial" w:cs="Arial"/>
          <w:sz w:val="24"/>
          <w:szCs w:val="24"/>
        </w:rPr>
        <w:t>3</w:t>
      </w:r>
      <w:r w:rsidR="00C9520C">
        <w:rPr>
          <w:rFonts w:ascii="Arial" w:hAnsi="Arial" w:cs="Arial"/>
          <w:sz w:val="24"/>
          <w:szCs w:val="24"/>
        </w:rPr>
        <w:t>,</w:t>
      </w:r>
      <w:r w:rsidR="000D034D">
        <w:rPr>
          <w:rFonts w:ascii="Arial" w:hAnsi="Arial" w:cs="Arial"/>
          <w:sz w:val="24"/>
          <w:szCs w:val="24"/>
        </w:rPr>
        <w:t>11</w:t>
      </w:r>
      <w:r w:rsidR="00DE2986" w:rsidRPr="00D05F5C">
        <w:rPr>
          <w:rFonts w:ascii="Arial" w:hAnsi="Arial" w:cs="Arial"/>
          <w:sz w:val="24"/>
          <w:szCs w:val="24"/>
        </w:rPr>
        <w:t xml:space="preserve">% </w:t>
      </w:r>
      <w:r w:rsidR="000D034D">
        <w:rPr>
          <w:rFonts w:ascii="Arial" w:hAnsi="Arial" w:cs="Arial"/>
          <w:sz w:val="24"/>
          <w:szCs w:val="24"/>
        </w:rPr>
        <w:t xml:space="preserve">ainda não </w:t>
      </w:r>
      <w:r w:rsidR="00DE2986" w:rsidRPr="00D05F5C">
        <w:rPr>
          <w:rFonts w:ascii="Arial" w:hAnsi="Arial" w:cs="Arial"/>
          <w:sz w:val="24"/>
          <w:szCs w:val="24"/>
        </w:rPr>
        <w:t>cumprindo as exigências legais</w:t>
      </w:r>
      <w:r w:rsidR="000D034D">
        <w:rPr>
          <w:rFonts w:ascii="Arial" w:hAnsi="Arial" w:cs="Arial"/>
          <w:sz w:val="24"/>
          <w:szCs w:val="24"/>
        </w:rPr>
        <w:t xml:space="preserve"> que são de 95%, porém, o saldo esta na conta bancária e até o final do ano será investido</w:t>
      </w:r>
      <w:r w:rsidR="00DE2986" w:rsidRPr="00D05F5C">
        <w:rPr>
          <w:rFonts w:ascii="Arial" w:hAnsi="Arial" w:cs="Arial"/>
          <w:sz w:val="24"/>
          <w:szCs w:val="24"/>
        </w:rPr>
        <w:t xml:space="preserve">. </w:t>
      </w:r>
      <w:r w:rsidR="00DE2986" w:rsidRPr="00D05F5C">
        <w:rPr>
          <w:rFonts w:ascii="Arial" w:hAnsi="Arial" w:cs="Arial"/>
          <w:sz w:val="24"/>
          <w:szCs w:val="24"/>
          <w:u w:val="single"/>
        </w:rPr>
        <w:t>A despesa com Pessoal do Poder Executivo</w:t>
      </w:r>
      <w:r w:rsidR="00DE2986" w:rsidRPr="00D05F5C">
        <w:rPr>
          <w:rFonts w:ascii="Arial" w:hAnsi="Arial" w:cs="Arial"/>
          <w:sz w:val="24"/>
          <w:szCs w:val="24"/>
        </w:rPr>
        <w:t xml:space="preserve"> </w:t>
      </w:r>
      <w:r w:rsidR="000D034D">
        <w:rPr>
          <w:rFonts w:ascii="Arial" w:hAnsi="Arial" w:cs="Arial"/>
          <w:sz w:val="24"/>
          <w:szCs w:val="24"/>
        </w:rPr>
        <w:t xml:space="preserve">no período </w:t>
      </w:r>
      <w:r w:rsidR="00DE2986" w:rsidRPr="00D05F5C">
        <w:rPr>
          <w:rFonts w:ascii="Arial" w:hAnsi="Arial" w:cs="Arial"/>
          <w:sz w:val="24"/>
          <w:szCs w:val="24"/>
        </w:rPr>
        <w:t xml:space="preserve">ficou aplicado </w:t>
      </w:r>
      <w:r w:rsidR="00AB0E84" w:rsidRPr="00D05F5C">
        <w:rPr>
          <w:rFonts w:ascii="Arial" w:hAnsi="Arial" w:cs="Arial"/>
          <w:sz w:val="24"/>
          <w:szCs w:val="24"/>
        </w:rPr>
        <w:t xml:space="preserve">em </w:t>
      </w:r>
      <w:r w:rsidR="00DE2986" w:rsidRPr="00D05F5C">
        <w:rPr>
          <w:rFonts w:ascii="Arial" w:hAnsi="Arial" w:cs="Arial"/>
          <w:sz w:val="24"/>
          <w:szCs w:val="24"/>
        </w:rPr>
        <w:t xml:space="preserve">um percentual </w:t>
      </w:r>
      <w:r w:rsidR="000D034D">
        <w:rPr>
          <w:rFonts w:ascii="Arial" w:hAnsi="Arial" w:cs="Arial"/>
          <w:sz w:val="24"/>
          <w:szCs w:val="24"/>
        </w:rPr>
        <w:t>47,49</w:t>
      </w:r>
      <w:r w:rsidR="00DE2986" w:rsidRPr="00D05F5C">
        <w:rPr>
          <w:rFonts w:ascii="Arial" w:hAnsi="Arial" w:cs="Arial"/>
          <w:sz w:val="24"/>
          <w:szCs w:val="24"/>
        </w:rPr>
        <w:t>% cumprindo a exigência legal</w:t>
      </w:r>
      <w:r w:rsidR="000D034D">
        <w:rPr>
          <w:rFonts w:ascii="Arial" w:hAnsi="Arial" w:cs="Arial"/>
          <w:sz w:val="24"/>
          <w:szCs w:val="24"/>
        </w:rPr>
        <w:t xml:space="preserve"> que é de do máximo 54%</w:t>
      </w:r>
      <w:r w:rsidR="00DE2986" w:rsidRPr="00D05F5C">
        <w:rPr>
          <w:rFonts w:ascii="Arial" w:hAnsi="Arial" w:cs="Arial"/>
          <w:sz w:val="24"/>
          <w:szCs w:val="24"/>
        </w:rPr>
        <w:t xml:space="preserve">. </w:t>
      </w:r>
      <w:r w:rsidR="00FF4EB0" w:rsidRPr="00D05F5C">
        <w:rPr>
          <w:rFonts w:ascii="Arial" w:hAnsi="Arial" w:cs="Arial"/>
          <w:sz w:val="24"/>
          <w:szCs w:val="24"/>
        </w:rPr>
        <w:t xml:space="preserve">O </w:t>
      </w:r>
      <w:r w:rsidR="00FF4EB0" w:rsidRPr="006E4397">
        <w:rPr>
          <w:rFonts w:ascii="Arial" w:hAnsi="Arial" w:cs="Arial"/>
          <w:sz w:val="24"/>
          <w:szCs w:val="24"/>
          <w:u w:val="single"/>
        </w:rPr>
        <w:t>resultado primário</w:t>
      </w:r>
      <w:r w:rsidR="00FF4EB0" w:rsidRPr="00D05F5C">
        <w:rPr>
          <w:rFonts w:ascii="Arial" w:hAnsi="Arial" w:cs="Arial"/>
          <w:sz w:val="24"/>
          <w:szCs w:val="24"/>
        </w:rPr>
        <w:t xml:space="preserve"> para o </w:t>
      </w:r>
      <w:r w:rsidR="000D034D">
        <w:rPr>
          <w:rFonts w:ascii="Arial" w:hAnsi="Arial" w:cs="Arial"/>
          <w:sz w:val="24"/>
          <w:szCs w:val="24"/>
        </w:rPr>
        <w:t>2</w:t>
      </w:r>
      <w:r w:rsidR="00FF4EB0" w:rsidRPr="00D05F5C">
        <w:rPr>
          <w:rFonts w:ascii="Arial" w:hAnsi="Arial" w:cs="Arial"/>
          <w:sz w:val="24"/>
          <w:szCs w:val="24"/>
        </w:rPr>
        <w:t xml:space="preserve">° quadrimestre de 2018 foi de R$ </w:t>
      </w:r>
      <w:r w:rsidR="00BD3AEA">
        <w:rPr>
          <w:rFonts w:ascii="Arial" w:hAnsi="Arial" w:cs="Arial"/>
          <w:sz w:val="24"/>
          <w:szCs w:val="24"/>
        </w:rPr>
        <w:t>2.497.040,55</w:t>
      </w:r>
      <w:r w:rsidR="00FF4EB0" w:rsidRPr="00D05F5C">
        <w:rPr>
          <w:rFonts w:ascii="Arial" w:hAnsi="Arial" w:cs="Arial"/>
          <w:sz w:val="24"/>
          <w:szCs w:val="24"/>
        </w:rPr>
        <w:t xml:space="preserve"> e o </w:t>
      </w:r>
      <w:r w:rsidR="00FF4EB0" w:rsidRPr="006E4397">
        <w:rPr>
          <w:rFonts w:ascii="Arial" w:hAnsi="Arial" w:cs="Arial"/>
          <w:sz w:val="24"/>
          <w:szCs w:val="24"/>
          <w:u w:val="single"/>
        </w:rPr>
        <w:t>resultado nominal</w:t>
      </w:r>
      <w:r w:rsidR="00FF4EB0" w:rsidRPr="00D05F5C">
        <w:rPr>
          <w:rFonts w:ascii="Arial" w:hAnsi="Arial" w:cs="Arial"/>
          <w:sz w:val="24"/>
          <w:szCs w:val="24"/>
        </w:rPr>
        <w:t xml:space="preserve"> foi de R$ </w:t>
      </w:r>
      <w:r w:rsidR="00BD3AEA">
        <w:rPr>
          <w:rFonts w:ascii="Arial" w:hAnsi="Arial" w:cs="Arial"/>
          <w:sz w:val="24"/>
          <w:szCs w:val="24"/>
        </w:rPr>
        <w:t>2.681.662,01</w:t>
      </w:r>
      <w:r w:rsidR="00AC64F9">
        <w:rPr>
          <w:rFonts w:ascii="Arial" w:hAnsi="Arial" w:cs="Arial"/>
          <w:sz w:val="24"/>
          <w:szCs w:val="24"/>
        </w:rPr>
        <w:t xml:space="preserve"> </w:t>
      </w:r>
      <w:r w:rsidR="00AC64F9" w:rsidRPr="00BB4137">
        <w:rPr>
          <w:rFonts w:ascii="Arial" w:hAnsi="Arial" w:cs="Arial"/>
          <w:i/>
          <w:sz w:val="24"/>
          <w:szCs w:val="24"/>
        </w:rPr>
        <w:t xml:space="preserve">(O conceito de Resultado Primário </w:t>
      </w:r>
      <w:r w:rsidR="00A00288" w:rsidRPr="00BB4137">
        <w:rPr>
          <w:rFonts w:ascii="Arial" w:hAnsi="Arial" w:cs="Arial"/>
          <w:i/>
          <w:sz w:val="24"/>
          <w:szCs w:val="24"/>
          <w:shd w:val="clear" w:color="auto" w:fill="F0F0F0"/>
        </w:rPr>
        <w:t xml:space="preserve">é definido pela diferença entre receitas e despesas do governo, excluindo-se da conta às receitas e despesas com juros. Caso essa diferença seja positiva, tem-se um “superávit primário”; caso seja negativa, tem-se um “déficit primário”. O </w:t>
      </w:r>
      <w:r w:rsidR="00A00288" w:rsidRPr="00BB4137">
        <w:rPr>
          <w:rFonts w:ascii="Arial" w:hAnsi="Arial" w:cs="Arial"/>
          <w:i/>
          <w:sz w:val="24"/>
          <w:szCs w:val="24"/>
          <w:shd w:val="clear" w:color="auto" w:fill="F0F0F0"/>
        </w:rPr>
        <w:lastRenderedPageBreak/>
        <w:t>“superávit primário” é uma indicação de quanto o governo economizou ao longo de um período de tempo (um mês, um semestre, um ano) com vistas ao pagamento de juros sobre a sua dívida, o</w:t>
      </w:r>
      <w:r w:rsidR="00A00288" w:rsidRPr="00BB413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="00A00288" w:rsidRPr="00BB4137">
        <w:rPr>
          <w:rFonts w:ascii="Arial" w:hAnsi="Arial" w:cs="Arial"/>
          <w:bCs/>
          <w:i/>
          <w:sz w:val="24"/>
          <w:szCs w:val="24"/>
          <w:shd w:val="clear" w:color="auto" w:fill="FFFFFF"/>
        </w:rPr>
        <w:t>resultado nominal</w:t>
      </w:r>
      <w:r w:rsidR="00A00288" w:rsidRPr="00BB413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="00A00288" w:rsidRPr="00BB4137">
        <w:rPr>
          <w:rFonts w:ascii="Arial" w:hAnsi="Arial" w:cs="Arial"/>
          <w:i/>
          <w:sz w:val="24"/>
          <w:szCs w:val="24"/>
          <w:shd w:val="clear" w:color="auto" w:fill="FFFFFF"/>
        </w:rPr>
        <w:t>é o conceito fiscal mais amplo e representa a diferença entre o fluxo agregado de receitas totais (inclusive de aplicações financeiras</w:t>
      </w:r>
      <w:r w:rsidR="00A00288" w:rsidRPr="00BB4137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) e de despesas totais (inclusive despesas com juros), em determinado período)</w:t>
      </w:r>
      <w:r w:rsidR="00FF4EB0" w:rsidRPr="00A00288">
        <w:rPr>
          <w:rFonts w:ascii="Arial" w:hAnsi="Arial" w:cs="Arial"/>
          <w:sz w:val="24"/>
          <w:szCs w:val="24"/>
        </w:rPr>
        <w:t xml:space="preserve">.  </w:t>
      </w:r>
      <w:r w:rsidR="00BD3AEA">
        <w:rPr>
          <w:rFonts w:ascii="Arial" w:hAnsi="Arial" w:cs="Arial"/>
          <w:sz w:val="24"/>
          <w:szCs w:val="24"/>
        </w:rPr>
        <w:t>A Dívida Consolidada Líquida do Município no segundo quadrimestre de 2018 é de 1.412.702,56 (</w:t>
      </w:r>
      <w:proofErr w:type="spellStart"/>
      <w:r w:rsidR="00BD3AEA">
        <w:rPr>
          <w:rFonts w:ascii="Arial" w:hAnsi="Arial" w:cs="Arial"/>
          <w:sz w:val="24"/>
          <w:szCs w:val="24"/>
        </w:rPr>
        <w:t>Badesc</w:t>
      </w:r>
      <w:proofErr w:type="spellEnd"/>
      <w:r w:rsidR="00BD3AE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D3AEA">
        <w:rPr>
          <w:rFonts w:ascii="Arial" w:hAnsi="Arial" w:cs="Arial"/>
          <w:sz w:val="24"/>
          <w:szCs w:val="24"/>
        </w:rPr>
        <w:t>Cohab</w:t>
      </w:r>
      <w:proofErr w:type="gramEnd"/>
      <w:r w:rsidR="00BD3AEA">
        <w:rPr>
          <w:rFonts w:ascii="Arial" w:hAnsi="Arial" w:cs="Arial"/>
          <w:sz w:val="24"/>
          <w:szCs w:val="24"/>
        </w:rPr>
        <w:t xml:space="preserve">, INSS) em um percentual de 4,10% da receita corrente líquida cumprindo a exigência legal que pode ser de até 120% estabelecida por uma Resolução do Senado Federal. </w:t>
      </w:r>
      <w:r w:rsidR="00DE2986" w:rsidRPr="00A00288">
        <w:rPr>
          <w:rFonts w:ascii="Arial" w:hAnsi="Arial" w:cs="Arial"/>
          <w:sz w:val="24"/>
          <w:szCs w:val="24"/>
        </w:rPr>
        <w:t>Nada mais havendo</w:t>
      </w:r>
      <w:r w:rsidR="00644E35" w:rsidRPr="00A00288">
        <w:rPr>
          <w:rFonts w:ascii="Arial" w:hAnsi="Arial" w:cs="Arial"/>
          <w:sz w:val="24"/>
          <w:szCs w:val="24"/>
        </w:rPr>
        <w:t xml:space="preserve"> a tratar</w:t>
      </w:r>
      <w:r w:rsidR="00DE2986" w:rsidRPr="00A00288">
        <w:rPr>
          <w:rFonts w:ascii="Arial" w:hAnsi="Arial" w:cs="Arial"/>
          <w:sz w:val="24"/>
          <w:szCs w:val="24"/>
        </w:rPr>
        <w:t xml:space="preserve">, encerro </w:t>
      </w:r>
      <w:r w:rsidR="00BD3AEA">
        <w:rPr>
          <w:rFonts w:ascii="Arial" w:hAnsi="Arial" w:cs="Arial"/>
          <w:sz w:val="24"/>
          <w:szCs w:val="24"/>
        </w:rPr>
        <w:t xml:space="preserve">a presente </w:t>
      </w:r>
      <w:bookmarkStart w:id="3" w:name="_GoBack"/>
      <w:bookmarkEnd w:id="3"/>
      <w:r w:rsidR="00DE2986" w:rsidRPr="00A00288">
        <w:rPr>
          <w:rFonts w:ascii="Arial" w:hAnsi="Arial" w:cs="Arial"/>
          <w:sz w:val="24"/>
          <w:szCs w:val="24"/>
        </w:rPr>
        <w:t xml:space="preserve"> ata</w:t>
      </w:r>
      <w:r w:rsidR="00644E35" w:rsidRPr="00A00288">
        <w:rPr>
          <w:rFonts w:ascii="Arial" w:hAnsi="Arial" w:cs="Arial"/>
          <w:sz w:val="24"/>
          <w:szCs w:val="24"/>
        </w:rPr>
        <w:t xml:space="preserve"> e informo que eventuais dúvidas poderão </w:t>
      </w:r>
      <w:r w:rsidR="00FF4EB0" w:rsidRPr="00A00288">
        <w:rPr>
          <w:rFonts w:ascii="Arial" w:hAnsi="Arial" w:cs="Arial"/>
          <w:sz w:val="24"/>
          <w:szCs w:val="24"/>
        </w:rPr>
        <w:t>ser</w:t>
      </w:r>
      <w:r w:rsidR="00644E35" w:rsidRPr="00A00288">
        <w:rPr>
          <w:rFonts w:ascii="Arial" w:hAnsi="Arial" w:cs="Arial"/>
          <w:sz w:val="24"/>
          <w:szCs w:val="24"/>
        </w:rPr>
        <w:t xml:space="preserve"> sanadas no horário de expediente na administração municipal </w:t>
      </w:r>
      <w:r w:rsidR="006E4397" w:rsidRPr="00A00288">
        <w:rPr>
          <w:rFonts w:ascii="Arial" w:hAnsi="Arial" w:cs="Arial"/>
          <w:sz w:val="24"/>
          <w:szCs w:val="24"/>
        </w:rPr>
        <w:t>situado no endereço</w:t>
      </w:r>
      <w:r w:rsidR="003778E4">
        <w:rPr>
          <w:rFonts w:ascii="Arial" w:hAnsi="Arial" w:cs="Arial"/>
          <w:sz w:val="24"/>
          <w:szCs w:val="24"/>
        </w:rPr>
        <w:t>:</w:t>
      </w:r>
      <w:r w:rsidR="006E4397" w:rsidRPr="00A00288">
        <w:rPr>
          <w:rFonts w:ascii="Arial" w:hAnsi="Arial" w:cs="Arial"/>
          <w:sz w:val="24"/>
          <w:szCs w:val="24"/>
        </w:rPr>
        <w:t xml:space="preserve"> </w:t>
      </w:r>
      <w:r w:rsidR="006E4397" w:rsidRPr="003778E4">
        <w:rPr>
          <w:rFonts w:ascii="Arial" w:hAnsi="Arial" w:cs="Arial"/>
          <w:sz w:val="24"/>
          <w:szCs w:val="24"/>
          <w:u w:val="single"/>
        </w:rPr>
        <w:t>Rua Felipe Schmidt, 1.435 – Centro – neste município de Catanduvas (SC)</w:t>
      </w:r>
      <w:r w:rsidR="006E4397" w:rsidRPr="00A00288">
        <w:rPr>
          <w:rFonts w:ascii="Arial" w:hAnsi="Arial" w:cs="Arial"/>
          <w:sz w:val="24"/>
          <w:szCs w:val="24"/>
        </w:rPr>
        <w:t xml:space="preserve"> </w:t>
      </w:r>
      <w:r w:rsidR="00644E35" w:rsidRPr="00A00288">
        <w:rPr>
          <w:rFonts w:ascii="Arial" w:hAnsi="Arial" w:cs="Arial"/>
          <w:sz w:val="24"/>
          <w:szCs w:val="24"/>
        </w:rPr>
        <w:t xml:space="preserve">e </w:t>
      </w:r>
      <w:r w:rsidR="00FF4EB0" w:rsidRPr="00A00288">
        <w:rPr>
          <w:rFonts w:ascii="Arial" w:hAnsi="Arial" w:cs="Arial"/>
          <w:sz w:val="24"/>
          <w:szCs w:val="24"/>
        </w:rPr>
        <w:t xml:space="preserve">que </w:t>
      </w:r>
      <w:r w:rsidR="00644E35" w:rsidRPr="00A00288">
        <w:rPr>
          <w:rFonts w:ascii="Arial" w:hAnsi="Arial" w:cs="Arial"/>
          <w:sz w:val="24"/>
          <w:szCs w:val="24"/>
        </w:rPr>
        <w:t xml:space="preserve">também são publicados os relatórios no site </w:t>
      </w:r>
      <w:r w:rsidR="00644E35" w:rsidRPr="00D05F5C">
        <w:rPr>
          <w:rFonts w:ascii="Arial" w:hAnsi="Arial" w:cs="Arial"/>
          <w:sz w:val="24"/>
          <w:szCs w:val="24"/>
        </w:rPr>
        <w:t xml:space="preserve">do município, no portal da transparência e no Diário Oficial da </w:t>
      </w:r>
      <w:proofErr w:type="spellStart"/>
      <w:r w:rsidR="00644E35" w:rsidRPr="00D05F5C">
        <w:rPr>
          <w:rFonts w:ascii="Arial" w:hAnsi="Arial" w:cs="Arial"/>
          <w:sz w:val="24"/>
          <w:szCs w:val="24"/>
        </w:rPr>
        <w:t>Fecam</w:t>
      </w:r>
      <w:proofErr w:type="spellEnd"/>
      <w:r w:rsidR="006E4397">
        <w:rPr>
          <w:rFonts w:ascii="Arial" w:hAnsi="Arial" w:cs="Arial"/>
          <w:sz w:val="24"/>
          <w:szCs w:val="24"/>
        </w:rPr>
        <w:t xml:space="preserve"> e que existem informações públicas nos diversos órgãos de fiscalização como FNDE, STN, TCE/SC, entre outros</w:t>
      </w:r>
      <w:r w:rsidR="00AC64F9">
        <w:rPr>
          <w:rFonts w:ascii="Arial" w:hAnsi="Arial" w:cs="Arial"/>
          <w:sz w:val="24"/>
          <w:szCs w:val="24"/>
        </w:rPr>
        <w:t>.</w:t>
      </w:r>
    </w:p>
    <w:sectPr w:rsidR="005039C8" w:rsidRPr="00D05F5C" w:rsidSect="006E250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F3"/>
    <w:rsid w:val="00012B19"/>
    <w:rsid w:val="00040098"/>
    <w:rsid w:val="000939C4"/>
    <w:rsid w:val="000D034D"/>
    <w:rsid w:val="000F3D19"/>
    <w:rsid w:val="001572E5"/>
    <w:rsid w:val="001B14D3"/>
    <w:rsid w:val="00202834"/>
    <w:rsid w:val="00313537"/>
    <w:rsid w:val="00357DE7"/>
    <w:rsid w:val="003778E4"/>
    <w:rsid w:val="003C09D4"/>
    <w:rsid w:val="003C39D1"/>
    <w:rsid w:val="004511BF"/>
    <w:rsid w:val="004D56E9"/>
    <w:rsid w:val="005039C8"/>
    <w:rsid w:val="00506F46"/>
    <w:rsid w:val="00516829"/>
    <w:rsid w:val="00644E35"/>
    <w:rsid w:val="006B3703"/>
    <w:rsid w:val="006E2504"/>
    <w:rsid w:val="006E4397"/>
    <w:rsid w:val="00741164"/>
    <w:rsid w:val="007B7CCD"/>
    <w:rsid w:val="007D6F8A"/>
    <w:rsid w:val="0082386A"/>
    <w:rsid w:val="008A309C"/>
    <w:rsid w:val="008F001F"/>
    <w:rsid w:val="0094204A"/>
    <w:rsid w:val="009669B0"/>
    <w:rsid w:val="00A00288"/>
    <w:rsid w:val="00A00856"/>
    <w:rsid w:val="00A939F3"/>
    <w:rsid w:val="00AB0E84"/>
    <w:rsid w:val="00AC64F9"/>
    <w:rsid w:val="00B27DFF"/>
    <w:rsid w:val="00B70869"/>
    <w:rsid w:val="00B84A06"/>
    <w:rsid w:val="00BB4137"/>
    <w:rsid w:val="00BD3AEA"/>
    <w:rsid w:val="00BF40B9"/>
    <w:rsid w:val="00C0456F"/>
    <w:rsid w:val="00C05BC4"/>
    <w:rsid w:val="00C10A9E"/>
    <w:rsid w:val="00C43D4E"/>
    <w:rsid w:val="00C9520C"/>
    <w:rsid w:val="00CB23C8"/>
    <w:rsid w:val="00D05F5C"/>
    <w:rsid w:val="00DB4980"/>
    <w:rsid w:val="00DC63D9"/>
    <w:rsid w:val="00DD79F6"/>
    <w:rsid w:val="00DE2986"/>
    <w:rsid w:val="00E916EA"/>
    <w:rsid w:val="00EE318B"/>
    <w:rsid w:val="00F237C7"/>
    <w:rsid w:val="00FB7135"/>
    <w:rsid w:val="00FC0267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237C7"/>
  </w:style>
  <w:style w:type="character" w:styleId="Hyperlink">
    <w:name w:val="Hyperlink"/>
    <w:basedOn w:val="Fontepargpadro"/>
    <w:uiPriority w:val="99"/>
    <w:semiHidden/>
    <w:unhideWhenUsed/>
    <w:rsid w:val="00F23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237C7"/>
  </w:style>
  <w:style w:type="character" w:styleId="Hyperlink">
    <w:name w:val="Hyperlink"/>
    <w:basedOn w:val="Fontepargpadro"/>
    <w:uiPriority w:val="99"/>
    <w:semiHidden/>
    <w:unhideWhenUsed/>
    <w:rsid w:val="00F2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Alves</dc:creator>
  <cp:lastModifiedBy>Fiscal</cp:lastModifiedBy>
  <cp:revision>48</cp:revision>
  <cp:lastPrinted>2018-05-29T11:37:00Z</cp:lastPrinted>
  <dcterms:created xsi:type="dcterms:W3CDTF">2018-05-21T18:27:00Z</dcterms:created>
  <dcterms:modified xsi:type="dcterms:W3CDTF">2018-09-19T18:26:00Z</dcterms:modified>
</cp:coreProperties>
</file>