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F2" w:rsidRDefault="00F922DF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24130</wp:posOffset>
                </wp:positionV>
                <wp:extent cx="3476625" cy="11049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2DF" w:rsidRPr="004B320A" w:rsidRDefault="00F922DF" w:rsidP="00F922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Catanduvas,</w:t>
                            </w:r>
                            <w:r>
                              <w:t xml:space="preserve"> SC -</w:t>
                            </w:r>
                            <w:r w:rsidRPr="004B320A">
                              <w:t xml:space="preserve"> 2020.</w:t>
                            </w:r>
                          </w:p>
                          <w:p w:rsidR="00F922DF" w:rsidRPr="004B320A" w:rsidRDefault="00F922DF" w:rsidP="00F922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320A">
                              <w:t xml:space="preserve">Diretora: </w:t>
                            </w:r>
                            <w:proofErr w:type="spellStart"/>
                            <w:r w:rsidRPr="004B320A">
                              <w:t>Ivânia</w:t>
                            </w:r>
                            <w:proofErr w:type="spellEnd"/>
                            <w:r w:rsidRPr="004B320A">
                              <w:t xml:space="preserve"> Ap. Nora </w:t>
                            </w:r>
                          </w:p>
                          <w:p w:rsidR="00F922DF" w:rsidRPr="004B320A" w:rsidRDefault="00F922DF" w:rsidP="00F922DF">
                            <w:pPr>
                              <w:spacing w:after="0" w:line="240" w:lineRule="auto"/>
                            </w:pPr>
                            <w:r w:rsidRPr="004B320A">
                              <w:t>Assessora Técnica Pedagógica: Simone Andréa Carl</w:t>
                            </w:r>
                          </w:p>
                          <w:p w:rsidR="00F922DF" w:rsidRPr="004B320A" w:rsidRDefault="00F922DF" w:rsidP="00F922DF">
                            <w:pPr>
                              <w:spacing w:after="0" w:line="240" w:lineRule="auto"/>
                            </w:pPr>
                            <w:r w:rsidRPr="004B320A">
                              <w:t>Assessora Técnica Administrativa: Tania N. de Ávila</w:t>
                            </w:r>
                          </w:p>
                          <w:p w:rsidR="00F922DF" w:rsidRPr="004B320A" w:rsidRDefault="00F922DF" w:rsidP="00F922DF">
                            <w:pPr>
                              <w:spacing w:after="0" w:line="240" w:lineRule="auto"/>
                            </w:pPr>
                            <w:r w:rsidRPr="004B320A">
                              <w:t xml:space="preserve">Professor: Jonas </w:t>
                            </w:r>
                            <w:proofErr w:type="spellStart"/>
                            <w:r w:rsidRPr="004B320A">
                              <w:t>Tombini</w:t>
                            </w:r>
                            <w:proofErr w:type="spellEnd"/>
                          </w:p>
                          <w:p w:rsidR="00F922DF" w:rsidRPr="004B320A" w:rsidRDefault="00F922DF" w:rsidP="00F922DF">
                            <w:pPr>
                              <w:spacing w:after="0" w:line="240" w:lineRule="auto"/>
                            </w:pPr>
                            <w:r w:rsidRPr="004B320A">
                              <w:t>Educação Física</w:t>
                            </w:r>
                          </w:p>
                          <w:p w:rsidR="00F922DF" w:rsidRDefault="00F92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7.2pt;margin-top:1.9pt;width:273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" fillcolor="white [3201]" strokeweight=".5pt">
                <v:textbox>
                  <w:txbxContent>
                    <w:p w:rsidR="00F922DF" w:rsidRPr="004B320A" w:rsidRDefault="00F922DF" w:rsidP="00F922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Catanduvas,</w:t>
                      </w:r>
                      <w:r>
                        <w:t xml:space="preserve"> SC -</w:t>
                      </w:r>
                      <w:r w:rsidRPr="004B320A">
                        <w:t xml:space="preserve"> 2020.</w:t>
                      </w:r>
                    </w:p>
                    <w:p w:rsidR="00F922DF" w:rsidRPr="004B320A" w:rsidRDefault="00F922DF" w:rsidP="00F922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320A">
                        <w:t xml:space="preserve">Diretora: </w:t>
                      </w:r>
                      <w:proofErr w:type="spellStart"/>
                      <w:r w:rsidRPr="004B320A">
                        <w:t>Ivânia</w:t>
                      </w:r>
                      <w:proofErr w:type="spellEnd"/>
                      <w:r w:rsidRPr="004B320A">
                        <w:t xml:space="preserve"> Ap. Nora </w:t>
                      </w:r>
                    </w:p>
                    <w:p w:rsidR="00F922DF" w:rsidRPr="004B320A" w:rsidRDefault="00F922DF" w:rsidP="00F922DF">
                      <w:pPr>
                        <w:spacing w:after="0" w:line="240" w:lineRule="auto"/>
                      </w:pPr>
                      <w:r w:rsidRPr="004B320A">
                        <w:t>Assessora Técnica Pedagógica: Simone Andréa Carl</w:t>
                      </w:r>
                    </w:p>
                    <w:p w:rsidR="00F922DF" w:rsidRPr="004B320A" w:rsidRDefault="00F922DF" w:rsidP="00F922DF">
                      <w:pPr>
                        <w:spacing w:after="0" w:line="240" w:lineRule="auto"/>
                      </w:pPr>
                      <w:r w:rsidRPr="004B320A">
                        <w:t>Assessora Técnica Administrativa: Tania N. de Ávila</w:t>
                      </w:r>
                    </w:p>
                    <w:p w:rsidR="00F922DF" w:rsidRPr="004B320A" w:rsidRDefault="00F922DF" w:rsidP="00F922DF">
                      <w:pPr>
                        <w:spacing w:after="0" w:line="240" w:lineRule="auto"/>
                      </w:pPr>
                      <w:r w:rsidRPr="004B320A">
                        <w:t xml:space="preserve">Professor: Jonas </w:t>
                      </w:r>
                      <w:proofErr w:type="spellStart"/>
                      <w:r w:rsidRPr="004B320A">
                        <w:t>Tombini</w:t>
                      </w:r>
                      <w:proofErr w:type="spellEnd"/>
                    </w:p>
                    <w:p w:rsidR="00F922DF" w:rsidRPr="004B320A" w:rsidRDefault="00F922DF" w:rsidP="00F922DF">
                      <w:pPr>
                        <w:spacing w:after="0" w:line="240" w:lineRule="auto"/>
                      </w:pPr>
                      <w:r w:rsidRPr="004B320A">
                        <w:t>Educação Física</w:t>
                      </w:r>
                    </w:p>
                    <w:p w:rsidR="00F922DF" w:rsidRDefault="00F922DF"/>
                  </w:txbxContent>
                </v:textbox>
              </v:shape>
            </w:pict>
          </mc:Fallback>
        </mc:AlternateContent>
      </w:r>
      <w:r w:rsidR="006F4D49">
        <w:rPr>
          <w:noProof/>
          <w:lang w:eastAsia="pt-BR"/>
        </w:rPr>
        <w:drawing>
          <wp:inline distT="0" distB="0" distL="0" distR="0" wp14:anchorId="41659A6F" wp14:editId="16081A2D">
            <wp:extent cx="1588770" cy="1171575"/>
            <wp:effectExtent l="0" t="0" r="0" b="9525"/>
            <wp:docPr id="1" name="Imagem 1" descr="Descrição: Descrição: https://static.fecam.net.br/uploads/691/imagens/2874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https://static.fecam.net.br/uploads/691/imagens/28749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49" w:rsidRPr="006F4D49" w:rsidRDefault="006F4D49">
      <w:pPr>
        <w:rPr>
          <w:rFonts w:ascii="Arial" w:hAnsi="Arial" w:cs="Arial"/>
          <w:b/>
          <w:sz w:val="24"/>
          <w:szCs w:val="24"/>
        </w:rPr>
      </w:pPr>
      <w:proofErr w:type="spellStart"/>
      <w:r w:rsidRPr="006F4D49">
        <w:rPr>
          <w:rFonts w:ascii="Arial" w:hAnsi="Arial" w:cs="Arial"/>
          <w:b/>
          <w:sz w:val="24"/>
          <w:szCs w:val="24"/>
        </w:rPr>
        <w:t>Basquetemeia</w:t>
      </w:r>
      <w:proofErr w:type="spellEnd"/>
    </w:p>
    <w:p w:rsidR="006F4D49" w:rsidRPr="006F4D49" w:rsidRDefault="006F4D49">
      <w:pPr>
        <w:rPr>
          <w:rFonts w:ascii="Arial" w:hAnsi="Arial" w:cs="Arial"/>
          <w:sz w:val="24"/>
          <w:szCs w:val="24"/>
        </w:rPr>
      </w:pPr>
      <w:r w:rsidRPr="006F4D49">
        <w:rPr>
          <w:rFonts w:ascii="Arial" w:hAnsi="Arial" w:cs="Arial"/>
          <w:sz w:val="24"/>
          <w:szCs w:val="24"/>
        </w:rPr>
        <w:t>Objetivo: Arremessar, construir o jogo, desenvolver habilidades, desenvolvimento da coordenação motora.</w:t>
      </w:r>
    </w:p>
    <w:p w:rsidR="006F4D49" w:rsidRPr="006F4D49" w:rsidRDefault="006F4D49">
      <w:pPr>
        <w:rPr>
          <w:rFonts w:ascii="Arial" w:hAnsi="Arial" w:cs="Arial"/>
          <w:b/>
          <w:sz w:val="24"/>
          <w:szCs w:val="24"/>
        </w:rPr>
      </w:pPr>
      <w:r w:rsidRPr="006F4D49">
        <w:rPr>
          <w:rFonts w:ascii="Arial" w:hAnsi="Arial" w:cs="Arial"/>
          <w:b/>
          <w:sz w:val="24"/>
          <w:szCs w:val="24"/>
        </w:rPr>
        <w:t>Materiais:</w:t>
      </w:r>
    </w:p>
    <w:p w:rsidR="006F4D49" w:rsidRPr="006F4D49" w:rsidRDefault="006F4D49">
      <w:pPr>
        <w:rPr>
          <w:rFonts w:ascii="Arial" w:hAnsi="Arial" w:cs="Arial"/>
          <w:sz w:val="24"/>
          <w:szCs w:val="24"/>
        </w:rPr>
      </w:pPr>
      <w:r w:rsidRPr="006F4D49">
        <w:rPr>
          <w:rFonts w:ascii="Arial" w:hAnsi="Arial" w:cs="Arial"/>
          <w:sz w:val="24"/>
          <w:szCs w:val="24"/>
        </w:rPr>
        <w:t>Balde</w:t>
      </w:r>
    </w:p>
    <w:p w:rsidR="006F4D49" w:rsidRPr="006F4D49" w:rsidRDefault="006F4D49">
      <w:pPr>
        <w:rPr>
          <w:rFonts w:ascii="Arial" w:hAnsi="Arial" w:cs="Arial"/>
          <w:sz w:val="24"/>
          <w:szCs w:val="24"/>
        </w:rPr>
      </w:pPr>
      <w:r w:rsidRPr="006F4D49">
        <w:rPr>
          <w:rFonts w:ascii="Arial" w:hAnsi="Arial" w:cs="Arial"/>
          <w:sz w:val="24"/>
          <w:szCs w:val="24"/>
        </w:rPr>
        <w:t>Meia ou papel</w:t>
      </w:r>
    </w:p>
    <w:p w:rsidR="006F4D49" w:rsidRPr="006F4D49" w:rsidRDefault="006F4D49">
      <w:pPr>
        <w:rPr>
          <w:rFonts w:ascii="Arial" w:hAnsi="Arial" w:cs="Arial"/>
          <w:b/>
          <w:sz w:val="24"/>
          <w:szCs w:val="24"/>
        </w:rPr>
      </w:pPr>
      <w:r w:rsidRPr="006F4D49">
        <w:rPr>
          <w:rFonts w:ascii="Arial" w:hAnsi="Arial" w:cs="Arial"/>
          <w:b/>
          <w:sz w:val="24"/>
          <w:szCs w:val="24"/>
        </w:rPr>
        <w:t>Jogo:</w:t>
      </w:r>
    </w:p>
    <w:p w:rsidR="006F4D49" w:rsidRDefault="006F4D49">
      <w:pPr>
        <w:rPr>
          <w:rFonts w:ascii="Arial" w:hAnsi="Arial" w:cs="Arial"/>
          <w:sz w:val="24"/>
          <w:szCs w:val="24"/>
        </w:rPr>
      </w:pPr>
      <w:r w:rsidRPr="006F4D4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6F4D49">
        <w:rPr>
          <w:rFonts w:ascii="Arial" w:hAnsi="Arial" w:cs="Arial"/>
          <w:sz w:val="24"/>
          <w:szCs w:val="24"/>
        </w:rPr>
        <w:t>basquetemeia</w:t>
      </w:r>
      <w:proofErr w:type="spellEnd"/>
      <w:r w:rsidRPr="006F4D49">
        <w:rPr>
          <w:rFonts w:ascii="Arial" w:hAnsi="Arial" w:cs="Arial"/>
          <w:sz w:val="24"/>
          <w:szCs w:val="24"/>
        </w:rPr>
        <w:t xml:space="preserve"> é um jogo de arremesso de meia ou bolinha de papel em um balde. O objetivo do jogo é acertar o maior numero de meia ou bolinha de papel no balde e essas bolinhas ou meias terão um valor (pode valer 5 pontos). Então a cada acerto de arremesso </w:t>
      </w:r>
      <w:r>
        <w:rPr>
          <w:rFonts w:ascii="Arial" w:hAnsi="Arial" w:cs="Arial"/>
          <w:sz w:val="24"/>
          <w:szCs w:val="24"/>
        </w:rPr>
        <w:t>soma-</w:t>
      </w:r>
      <w:r w:rsidRPr="006F4D49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5 pontos e a cada erro desconta-</w:t>
      </w:r>
      <w:r w:rsidRPr="006F4D49">
        <w:rPr>
          <w:rFonts w:ascii="Arial" w:hAnsi="Arial" w:cs="Arial"/>
          <w:sz w:val="24"/>
          <w:szCs w:val="24"/>
        </w:rPr>
        <w:t xml:space="preserve">se 5 pontos. Outra variação do </w:t>
      </w:r>
      <w:proofErr w:type="spellStart"/>
      <w:r w:rsidRPr="006F4D49">
        <w:rPr>
          <w:rFonts w:ascii="Arial" w:hAnsi="Arial" w:cs="Arial"/>
          <w:sz w:val="24"/>
          <w:szCs w:val="24"/>
        </w:rPr>
        <w:t>basquetemeia</w:t>
      </w:r>
      <w:proofErr w:type="spellEnd"/>
      <w:r w:rsidRPr="006F4D49">
        <w:rPr>
          <w:rFonts w:ascii="Arial" w:hAnsi="Arial" w:cs="Arial"/>
          <w:sz w:val="24"/>
          <w:szCs w:val="24"/>
        </w:rPr>
        <w:t xml:space="preserve"> é o seguinte: um jogador irá arremessar as bolinhas ou meias de costas e o outro jogador ficará com o balde nas mãos. A cada bolinha que conseguir </w:t>
      </w:r>
      <w:r>
        <w:rPr>
          <w:rFonts w:ascii="Arial" w:hAnsi="Arial" w:cs="Arial"/>
          <w:sz w:val="24"/>
          <w:szCs w:val="24"/>
        </w:rPr>
        <w:t>capturar com o balde somam-se</w:t>
      </w:r>
      <w:r w:rsidRPr="006F4D49">
        <w:rPr>
          <w:rFonts w:ascii="Arial" w:hAnsi="Arial" w:cs="Arial"/>
          <w:sz w:val="24"/>
          <w:szCs w:val="24"/>
        </w:rPr>
        <w:t xml:space="preserve"> os pontos, se não </w:t>
      </w:r>
      <w:r>
        <w:rPr>
          <w:rFonts w:ascii="Arial" w:hAnsi="Arial" w:cs="Arial"/>
          <w:sz w:val="24"/>
          <w:szCs w:val="24"/>
        </w:rPr>
        <w:t>pegar perde-</w:t>
      </w:r>
      <w:r w:rsidRPr="006F4D49">
        <w:rPr>
          <w:rFonts w:ascii="Arial" w:hAnsi="Arial" w:cs="Arial"/>
          <w:sz w:val="24"/>
          <w:szCs w:val="24"/>
        </w:rPr>
        <w:t>se os pontos.</w:t>
      </w:r>
    </w:p>
    <w:p w:rsidR="00286CAF" w:rsidRPr="006F4D49" w:rsidRDefault="00286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p w:rsidR="006F4D49" w:rsidRDefault="006F4D49"/>
    <w:sectPr w:rsidR="006F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9"/>
    <w:rsid w:val="00286CAF"/>
    <w:rsid w:val="00660EF2"/>
    <w:rsid w:val="006F4D49"/>
    <w:rsid w:val="00794636"/>
    <w:rsid w:val="00F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4D190-BE34-41BF-A3BC-F1BA654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2</cp:revision>
  <dcterms:created xsi:type="dcterms:W3CDTF">2020-07-08T18:36:00Z</dcterms:created>
  <dcterms:modified xsi:type="dcterms:W3CDTF">2020-07-08T18:36:00Z</dcterms:modified>
</cp:coreProperties>
</file>