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0C" w:rsidRPr="009D3D1C" w:rsidRDefault="0042140C" w:rsidP="0042140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>CONTRATO</w:t>
      </w:r>
      <w:r>
        <w:rPr>
          <w:rFonts w:ascii="Arial" w:hAnsi="Arial" w:cs="Arial"/>
          <w:b/>
          <w:sz w:val="20"/>
          <w:szCs w:val="20"/>
        </w:rPr>
        <w:t xml:space="preserve"> FMS</w:t>
      </w:r>
      <w:r w:rsidRPr="009D3D1C">
        <w:rPr>
          <w:rFonts w:ascii="Arial" w:hAnsi="Arial" w:cs="Arial"/>
          <w:b/>
          <w:sz w:val="20"/>
          <w:szCs w:val="20"/>
        </w:rPr>
        <w:t xml:space="preserve"> Nº </w:t>
      </w:r>
      <w:r w:rsidR="00925145">
        <w:rPr>
          <w:rFonts w:ascii="Arial" w:hAnsi="Arial" w:cs="Arial"/>
          <w:b/>
          <w:sz w:val="20"/>
          <w:szCs w:val="20"/>
        </w:rPr>
        <w:t>0016</w:t>
      </w:r>
      <w:r w:rsidRPr="009D3D1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9D3D1C">
        <w:rPr>
          <w:rFonts w:ascii="Arial" w:hAnsi="Arial" w:cs="Arial"/>
          <w:b/>
          <w:sz w:val="20"/>
          <w:szCs w:val="20"/>
        </w:rPr>
        <w:t>.</w:t>
      </w:r>
    </w:p>
    <w:p w:rsidR="0042140C" w:rsidRPr="009D3D1C" w:rsidRDefault="0042140C" w:rsidP="004214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140C" w:rsidRPr="00A02C8D" w:rsidRDefault="0042140C" w:rsidP="0042140C">
      <w:pPr>
        <w:spacing w:line="240" w:lineRule="auto"/>
        <w:ind w:left="2835"/>
        <w:rPr>
          <w:rFonts w:ascii="Arial" w:hAnsi="Arial" w:cs="Arial"/>
          <w:b/>
          <w:sz w:val="18"/>
          <w:szCs w:val="18"/>
        </w:rPr>
      </w:pPr>
      <w:r w:rsidRPr="00A02C8D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 xml:space="preserve">ermo de Contrato que entre si fazem o </w:t>
      </w:r>
      <w:r w:rsidRPr="00A02C8D">
        <w:rPr>
          <w:rFonts w:ascii="Arial" w:hAnsi="Arial" w:cs="Arial"/>
          <w:b/>
          <w:sz w:val="18"/>
          <w:szCs w:val="18"/>
        </w:rPr>
        <w:t xml:space="preserve">FUNDO MUNICIPAL DE SAÚDE DE CATANDUVAS </w:t>
      </w:r>
      <w:r>
        <w:rPr>
          <w:rFonts w:ascii="Arial" w:hAnsi="Arial" w:cs="Arial"/>
          <w:b/>
          <w:sz w:val="18"/>
          <w:szCs w:val="18"/>
        </w:rPr>
        <w:t>e a empresa</w:t>
      </w:r>
      <w:r w:rsidRPr="00A02C8D">
        <w:rPr>
          <w:rFonts w:ascii="Arial" w:hAnsi="Arial" w:cs="Arial"/>
          <w:b/>
          <w:sz w:val="18"/>
          <w:szCs w:val="18"/>
        </w:rPr>
        <w:t xml:space="preserve"> </w:t>
      </w:r>
      <w:r w:rsidR="00925145">
        <w:rPr>
          <w:rFonts w:ascii="Arial" w:hAnsi="Arial" w:cs="Arial"/>
          <w:b/>
          <w:sz w:val="18"/>
          <w:szCs w:val="18"/>
        </w:rPr>
        <w:t>CLÍNICA VETERINÁRIA QUERENCIA DOS BICHOS LTDA</w:t>
      </w:r>
      <w:r w:rsidRPr="00A02C8D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objetivando a </w:t>
      </w:r>
      <w:r w:rsidRPr="00AB64B1">
        <w:rPr>
          <w:rFonts w:ascii="Arial" w:hAnsi="Arial" w:cs="Arial"/>
          <w:b/>
          <w:sz w:val="18"/>
          <w:szCs w:val="18"/>
        </w:rPr>
        <w:t xml:space="preserve">Contratação de clínicas médicas veterinárias para a realização de procedimentos </w:t>
      </w:r>
      <w:r>
        <w:rPr>
          <w:rFonts w:ascii="Arial" w:hAnsi="Arial" w:cs="Arial"/>
          <w:b/>
          <w:sz w:val="18"/>
          <w:szCs w:val="18"/>
        </w:rPr>
        <w:t>e</w:t>
      </w:r>
      <w:r w:rsidRPr="00AB64B1">
        <w:rPr>
          <w:rFonts w:ascii="Arial" w:hAnsi="Arial" w:cs="Arial"/>
          <w:b/>
          <w:sz w:val="18"/>
          <w:szCs w:val="18"/>
        </w:rPr>
        <w:t xml:space="preserve">m cães e gatos, ação importante no controle </w:t>
      </w:r>
      <w:r>
        <w:rPr>
          <w:rFonts w:ascii="Arial" w:hAnsi="Arial" w:cs="Arial"/>
          <w:b/>
          <w:sz w:val="18"/>
          <w:szCs w:val="18"/>
        </w:rPr>
        <w:t>populacional</w:t>
      </w:r>
      <w:r w:rsidRPr="00AB64B1">
        <w:rPr>
          <w:rFonts w:ascii="Arial" w:hAnsi="Arial" w:cs="Arial"/>
          <w:b/>
          <w:sz w:val="18"/>
          <w:szCs w:val="18"/>
        </w:rPr>
        <w:t>, visando a necessidade das ações sanitárias da Secretaria de Saúde do município de Catanduvas - SC.</w:t>
      </w:r>
      <w:r w:rsidRPr="00A02C8D">
        <w:rPr>
          <w:rFonts w:ascii="Arial" w:hAnsi="Arial" w:cs="Arial"/>
          <w:sz w:val="18"/>
          <w:szCs w:val="18"/>
        </w:rPr>
        <w:t xml:space="preserve">  </w:t>
      </w:r>
      <w:r w:rsidRPr="00A02C8D">
        <w:rPr>
          <w:rFonts w:ascii="Arial" w:hAnsi="Arial" w:cs="Arial"/>
          <w:b/>
          <w:sz w:val="18"/>
          <w:szCs w:val="18"/>
        </w:rPr>
        <w:t>(Processo Licitatório nº 00</w:t>
      </w:r>
      <w:r>
        <w:rPr>
          <w:rFonts w:ascii="Arial" w:hAnsi="Arial" w:cs="Arial"/>
          <w:b/>
          <w:sz w:val="18"/>
          <w:szCs w:val="18"/>
        </w:rPr>
        <w:t>16</w:t>
      </w:r>
      <w:r w:rsidRPr="00A02C8D">
        <w:rPr>
          <w:rFonts w:ascii="Arial" w:hAnsi="Arial" w:cs="Arial"/>
          <w:b/>
          <w:sz w:val="18"/>
          <w:szCs w:val="18"/>
        </w:rPr>
        <w:t>/2020 - FMS   -  Credenciamento</w:t>
      </w:r>
      <w:r>
        <w:rPr>
          <w:rFonts w:ascii="Arial" w:hAnsi="Arial" w:cs="Arial"/>
          <w:b/>
          <w:sz w:val="18"/>
          <w:szCs w:val="18"/>
        </w:rPr>
        <w:t xml:space="preserve"> Universal </w:t>
      </w:r>
      <w:r w:rsidRPr="00A02C8D">
        <w:rPr>
          <w:rFonts w:ascii="Arial" w:hAnsi="Arial" w:cs="Arial"/>
          <w:b/>
          <w:sz w:val="18"/>
          <w:szCs w:val="18"/>
        </w:rPr>
        <w:t xml:space="preserve"> nº 00</w:t>
      </w:r>
      <w:r>
        <w:rPr>
          <w:rFonts w:ascii="Arial" w:hAnsi="Arial" w:cs="Arial"/>
          <w:b/>
          <w:sz w:val="18"/>
          <w:szCs w:val="18"/>
        </w:rPr>
        <w:t>05</w:t>
      </w:r>
      <w:r w:rsidRPr="00A02C8D">
        <w:rPr>
          <w:rFonts w:ascii="Arial" w:hAnsi="Arial" w:cs="Arial"/>
          <w:b/>
          <w:sz w:val="18"/>
          <w:szCs w:val="18"/>
        </w:rPr>
        <w:t>/2020 - FMS).</w:t>
      </w:r>
    </w:p>
    <w:p w:rsidR="0042140C" w:rsidRPr="009D3D1C" w:rsidRDefault="0042140C" w:rsidP="0042140C">
      <w:pPr>
        <w:spacing w:line="360" w:lineRule="auto"/>
        <w:ind w:left="2835" w:firstLine="708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Pelo presente instrumento, de um lado, o </w:t>
      </w:r>
      <w:r w:rsidRPr="009D3D1C">
        <w:rPr>
          <w:rFonts w:ascii="Arial" w:hAnsi="Arial" w:cs="Arial"/>
          <w:b/>
          <w:sz w:val="20"/>
          <w:szCs w:val="20"/>
        </w:rPr>
        <w:t>FUNDO MUNICIPAL DE SAÚDE DE CATANDUVAS</w:t>
      </w:r>
      <w:r w:rsidRPr="009D3D1C">
        <w:rPr>
          <w:rFonts w:ascii="Arial" w:hAnsi="Arial" w:cs="Arial"/>
          <w:sz w:val="20"/>
          <w:szCs w:val="20"/>
        </w:rPr>
        <w:t>, pessoa jurídica de direito pú</w:t>
      </w:r>
      <w:r>
        <w:rPr>
          <w:rFonts w:ascii="Arial" w:hAnsi="Arial" w:cs="Arial"/>
          <w:sz w:val="20"/>
          <w:szCs w:val="20"/>
        </w:rPr>
        <w:t>blico interno, inscrito no CNPJ/</w:t>
      </w:r>
      <w:r w:rsidRPr="009D3D1C">
        <w:rPr>
          <w:rFonts w:ascii="Arial" w:hAnsi="Arial" w:cs="Arial"/>
          <w:sz w:val="20"/>
          <w:szCs w:val="20"/>
        </w:rPr>
        <w:t>MF sob o n</w:t>
      </w:r>
      <w:r w:rsidRPr="009D3D1C">
        <w:rPr>
          <w:rFonts w:ascii="Arial" w:hAnsi="Arial" w:cs="Arial"/>
          <w:sz w:val="20"/>
          <w:szCs w:val="20"/>
        </w:rPr>
        <w:sym w:font="Symbol" w:char="F0B0"/>
      </w:r>
      <w:r w:rsidRPr="009D3D1C">
        <w:rPr>
          <w:rFonts w:ascii="Arial" w:hAnsi="Arial" w:cs="Arial"/>
          <w:sz w:val="20"/>
          <w:szCs w:val="20"/>
        </w:rPr>
        <w:t xml:space="preserve"> 10.391.817/0001-91, com sede à Rua Duque </w:t>
      </w:r>
      <w:r>
        <w:rPr>
          <w:rFonts w:ascii="Arial" w:hAnsi="Arial" w:cs="Arial"/>
          <w:sz w:val="20"/>
          <w:szCs w:val="20"/>
        </w:rPr>
        <w:t>de Caxias, 2828, Centro, nesta c</w:t>
      </w:r>
      <w:r w:rsidRPr="009D3D1C">
        <w:rPr>
          <w:rFonts w:ascii="Arial" w:hAnsi="Arial" w:cs="Arial"/>
          <w:sz w:val="20"/>
          <w:szCs w:val="20"/>
        </w:rPr>
        <w:t>idade</w:t>
      </w:r>
      <w:r>
        <w:rPr>
          <w:rFonts w:ascii="Arial" w:hAnsi="Arial" w:cs="Arial"/>
          <w:sz w:val="20"/>
          <w:szCs w:val="20"/>
        </w:rPr>
        <w:t xml:space="preserve"> de Catanduvas – SC, CEP 89.670-000</w:t>
      </w:r>
      <w:r w:rsidRPr="009D3D1C">
        <w:rPr>
          <w:rFonts w:ascii="Arial" w:hAnsi="Arial" w:cs="Arial"/>
          <w:sz w:val="20"/>
          <w:szCs w:val="20"/>
        </w:rPr>
        <w:t xml:space="preserve">, neste ato representado pela sua Gestora e Secretária Municipal de Saúde, Sra. Ely Terezinha Magnabosco Moterle, </w:t>
      </w:r>
      <w:r>
        <w:rPr>
          <w:rFonts w:ascii="Arial" w:hAnsi="Arial" w:cs="Arial"/>
          <w:sz w:val="20"/>
          <w:szCs w:val="20"/>
        </w:rPr>
        <w:t>i</w:t>
      </w:r>
      <w:r w:rsidRPr="009D3D1C">
        <w:rPr>
          <w:rFonts w:ascii="Arial" w:hAnsi="Arial" w:cs="Arial"/>
          <w:sz w:val="20"/>
          <w:szCs w:val="20"/>
        </w:rPr>
        <w:t>nscrita no CPF</w:t>
      </w:r>
      <w:r>
        <w:rPr>
          <w:rFonts w:ascii="Arial" w:hAnsi="Arial" w:cs="Arial"/>
          <w:sz w:val="20"/>
          <w:szCs w:val="20"/>
        </w:rPr>
        <w:t>/MF sob o nº</w:t>
      </w:r>
      <w:r w:rsidRPr="009D3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593.462.059-20</w:t>
      </w:r>
      <w:r w:rsidRPr="009D3D1C">
        <w:rPr>
          <w:rFonts w:ascii="Arial" w:hAnsi="Arial" w:cs="Arial"/>
          <w:sz w:val="20"/>
          <w:szCs w:val="20"/>
        </w:rPr>
        <w:t xml:space="preserve">, doravante denominado simplesmente </w:t>
      </w:r>
      <w:r w:rsidRPr="00A02C8D">
        <w:rPr>
          <w:rFonts w:ascii="Arial" w:hAnsi="Arial" w:cs="Arial"/>
          <w:b/>
          <w:sz w:val="20"/>
          <w:szCs w:val="20"/>
        </w:rPr>
        <w:t>CONTRATANTE</w:t>
      </w:r>
      <w:r w:rsidRPr="009D3D1C">
        <w:rPr>
          <w:rFonts w:ascii="Arial" w:hAnsi="Arial" w:cs="Arial"/>
          <w:sz w:val="20"/>
          <w:szCs w:val="20"/>
        </w:rPr>
        <w:t xml:space="preserve">, e a empresa </w:t>
      </w:r>
      <w:r w:rsidR="00D57BCD">
        <w:rPr>
          <w:rFonts w:ascii="Arial" w:hAnsi="Arial" w:cs="Arial"/>
          <w:b/>
          <w:sz w:val="20"/>
          <w:szCs w:val="20"/>
        </w:rPr>
        <w:t>CLÍN</w:t>
      </w:r>
      <w:r w:rsidR="00925145">
        <w:rPr>
          <w:rFonts w:ascii="Arial" w:hAnsi="Arial" w:cs="Arial"/>
          <w:b/>
          <w:sz w:val="20"/>
          <w:szCs w:val="20"/>
        </w:rPr>
        <w:t>ICA VE</w:t>
      </w:r>
      <w:r w:rsidR="00D57BCD">
        <w:rPr>
          <w:rFonts w:ascii="Arial" w:hAnsi="Arial" w:cs="Arial"/>
          <w:b/>
          <w:sz w:val="20"/>
          <w:szCs w:val="20"/>
        </w:rPr>
        <w:t>TERINÁRIA QUERÊNCIA DOS BICHOS LTDA</w:t>
      </w:r>
      <w:r w:rsidR="00D57BCD" w:rsidRPr="009D3D1C">
        <w:rPr>
          <w:rFonts w:ascii="Arial" w:hAnsi="Arial" w:cs="Arial"/>
          <w:sz w:val="20"/>
          <w:szCs w:val="20"/>
        </w:rPr>
        <w:t>,</w:t>
      </w:r>
      <w:r w:rsidR="00D57BCD">
        <w:rPr>
          <w:rFonts w:ascii="Arial" w:hAnsi="Arial" w:cs="Arial"/>
          <w:sz w:val="20"/>
          <w:szCs w:val="20"/>
        </w:rPr>
        <w:t xml:space="preserve"> com sede na Rua Santa Catarina, 1.475, sala 02, Bairro cidade Jardim, neste município de Catanduvas – SC, CEP 89.670-000, inscrita no CNPJ/</w:t>
      </w:r>
      <w:r w:rsidR="00D57BCD" w:rsidRPr="009D3D1C">
        <w:rPr>
          <w:rFonts w:ascii="Arial" w:hAnsi="Arial" w:cs="Arial"/>
          <w:sz w:val="20"/>
          <w:szCs w:val="20"/>
        </w:rPr>
        <w:t>MF sob o n</w:t>
      </w:r>
      <w:r w:rsidR="00D57BCD" w:rsidRPr="009D3D1C">
        <w:rPr>
          <w:rFonts w:ascii="Arial" w:hAnsi="Arial" w:cs="Arial"/>
          <w:sz w:val="20"/>
          <w:szCs w:val="20"/>
        </w:rPr>
        <w:sym w:font="Symbol" w:char="F0B0"/>
      </w:r>
      <w:r w:rsidR="00D57BCD">
        <w:rPr>
          <w:rFonts w:ascii="Arial" w:hAnsi="Arial" w:cs="Arial"/>
          <w:sz w:val="20"/>
          <w:szCs w:val="20"/>
        </w:rPr>
        <w:t xml:space="preserve"> 21.202.664/0001-70</w:t>
      </w:r>
      <w:r w:rsidR="00D57BCD" w:rsidRPr="009D3D1C">
        <w:rPr>
          <w:rFonts w:ascii="Arial" w:hAnsi="Arial" w:cs="Arial"/>
          <w:sz w:val="20"/>
          <w:szCs w:val="20"/>
        </w:rPr>
        <w:t>, representada neste ato, pelo seu Sócio Administrador, Sr</w:t>
      </w:r>
      <w:r w:rsidR="00D57BCD">
        <w:rPr>
          <w:rFonts w:ascii="Arial" w:hAnsi="Arial" w:cs="Arial"/>
          <w:sz w:val="20"/>
          <w:szCs w:val="20"/>
        </w:rPr>
        <w:t>. Tiago Cazella, inscrito no CPF/</w:t>
      </w:r>
      <w:r w:rsidR="00D57BCD" w:rsidRPr="009D3D1C">
        <w:rPr>
          <w:rFonts w:ascii="Arial" w:hAnsi="Arial" w:cs="Arial"/>
          <w:sz w:val="20"/>
          <w:szCs w:val="20"/>
        </w:rPr>
        <w:t>MF sob o nº</w:t>
      </w:r>
      <w:r w:rsidR="00D57BCD">
        <w:rPr>
          <w:rFonts w:ascii="Arial" w:hAnsi="Arial" w:cs="Arial"/>
          <w:sz w:val="20"/>
          <w:szCs w:val="20"/>
        </w:rPr>
        <w:t xml:space="preserve"> 059.749.139-90</w:t>
      </w:r>
      <w:r w:rsidR="00D57BCD" w:rsidRPr="009D3D1C">
        <w:rPr>
          <w:rFonts w:ascii="Arial" w:hAnsi="Arial" w:cs="Arial"/>
          <w:sz w:val="20"/>
          <w:szCs w:val="20"/>
        </w:rPr>
        <w:t>,</w:t>
      </w:r>
      <w:r w:rsidRPr="009D3D1C">
        <w:rPr>
          <w:rFonts w:ascii="Arial" w:hAnsi="Arial" w:cs="Arial"/>
          <w:sz w:val="20"/>
          <w:szCs w:val="20"/>
        </w:rPr>
        <w:t xml:space="preserve"> doravante denominada simplesmente </w:t>
      </w:r>
      <w:r w:rsidRPr="00A02C8D">
        <w:rPr>
          <w:rFonts w:ascii="Arial" w:hAnsi="Arial" w:cs="Arial"/>
          <w:b/>
          <w:sz w:val="20"/>
          <w:szCs w:val="20"/>
        </w:rPr>
        <w:t>CONTRATADA</w:t>
      </w:r>
      <w:r w:rsidRPr="009D3D1C">
        <w:rPr>
          <w:rFonts w:ascii="Arial" w:hAnsi="Arial" w:cs="Arial"/>
          <w:sz w:val="20"/>
          <w:szCs w:val="20"/>
        </w:rPr>
        <w:t xml:space="preserve">, e perante as testemunhas abaixo firmadas, pactuam o presente termo, cuja celebração foi autorizada de acordo com o </w:t>
      </w:r>
      <w:r w:rsidRPr="009D3D1C">
        <w:rPr>
          <w:rFonts w:ascii="Arial" w:hAnsi="Arial" w:cs="Arial"/>
          <w:b/>
          <w:sz w:val="20"/>
          <w:szCs w:val="20"/>
        </w:rPr>
        <w:t>Edital de Credenciamento</w:t>
      </w:r>
      <w:r>
        <w:rPr>
          <w:rFonts w:ascii="Arial" w:hAnsi="Arial" w:cs="Arial"/>
          <w:b/>
          <w:sz w:val="20"/>
          <w:szCs w:val="20"/>
        </w:rPr>
        <w:t xml:space="preserve"> Universal nº 0005</w:t>
      </w:r>
      <w:r w:rsidRPr="009D3D1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20 - FMS</w:t>
      </w:r>
      <w:r w:rsidRPr="009D3D1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Processo Administrativo nº 0016/2020 - FMS</w:t>
      </w:r>
      <w:r w:rsidRPr="009D3D1C">
        <w:rPr>
          <w:rFonts w:ascii="Arial" w:hAnsi="Arial" w:cs="Arial"/>
          <w:sz w:val="20"/>
          <w:szCs w:val="20"/>
        </w:rPr>
        <w:t>, e que se regerá pela Lei n</w:t>
      </w:r>
      <w:r w:rsidRPr="009D3D1C">
        <w:rPr>
          <w:rFonts w:ascii="Arial" w:hAnsi="Arial" w:cs="Arial"/>
          <w:sz w:val="20"/>
          <w:szCs w:val="20"/>
        </w:rPr>
        <w:sym w:font="Symbol" w:char="F0B0"/>
      </w:r>
      <w:r w:rsidRPr="009D3D1C">
        <w:rPr>
          <w:rFonts w:ascii="Arial" w:hAnsi="Arial" w:cs="Arial"/>
          <w:sz w:val="20"/>
          <w:szCs w:val="20"/>
        </w:rPr>
        <w:t xml:space="preserve"> 8.666/93, e alterações posteriores, atendidas as cláusulas e condições a seguir enunciadas: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PRIMEIRA – DO OBJETO </w:t>
      </w:r>
    </w:p>
    <w:p w:rsidR="0042140C" w:rsidRPr="009D3D1C" w:rsidRDefault="0042140C" w:rsidP="0042140C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A CONTRATADA prestará serviços </w:t>
      </w:r>
      <w:r w:rsidRPr="009D3D1C">
        <w:rPr>
          <w:rFonts w:ascii="Arial" w:hAnsi="Arial" w:cs="Arial"/>
          <w:b/>
          <w:sz w:val="20"/>
          <w:szCs w:val="20"/>
        </w:rPr>
        <w:t xml:space="preserve"> </w:t>
      </w:r>
      <w:r w:rsidRPr="009D3D1C">
        <w:rPr>
          <w:rFonts w:ascii="Arial" w:hAnsi="Arial" w:cs="Arial"/>
          <w:sz w:val="20"/>
          <w:szCs w:val="20"/>
        </w:rPr>
        <w:t>especializado</w:t>
      </w:r>
      <w:r>
        <w:rPr>
          <w:rFonts w:ascii="Arial" w:hAnsi="Arial" w:cs="Arial"/>
          <w:sz w:val="20"/>
          <w:szCs w:val="20"/>
        </w:rPr>
        <w:t>s em procedimentos de histerectomia e orquiectomia em cães e gatos, visando o controle populacional dos animais e desenvolvimento das ações de vigilância sanitária da</w:t>
      </w:r>
      <w:r w:rsidRPr="009D3D1C">
        <w:rPr>
          <w:rFonts w:ascii="Arial" w:hAnsi="Arial" w:cs="Arial"/>
          <w:sz w:val="20"/>
          <w:szCs w:val="20"/>
        </w:rPr>
        <w:t xml:space="preserve"> Secretaria de Saúde</w:t>
      </w:r>
      <w:r w:rsidRPr="009D3D1C">
        <w:rPr>
          <w:rFonts w:ascii="Arial" w:hAnsi="Arial" w:cs="Arial"/>
          <w:color w:val="FF0000"/>
          <w:sz w:val="20"/>
          <w:szCs w:val="20"/>
        </w:rPr>
        <w:t xml:space="preserve"> </w:t>
      </w:r>
      <w:r w:rsidRPr="009D3D1C">
        <w:rPr>
          <w:rFonts w:ascii="Arial" w:hAnsi="Arial" w:cs="Arial"/>
          <w:sz w:val="20"/>
          <w:szCs w:val="20"/>
        </w:rPr>
        <w:t>Município de Catanduvas/SC</w:t>
      </w:r>
      <w:r w:rsidRPr="009D3D1C">
        <w:rPr>
          <w:rFonts w:ascii="Arial" w:hAnsi="Arial" w:cs="Arial"/>
          <w:b/>
          <w:sz w:val="20"/>
          <w:szCs w:val="20"/>
        </w:rPr>
        <w:t xml:space="preserve"> </w:t>
      </w:r>
      <w:r w:rsidRPr="009D3D1C">
        <w:rPr>
          <w:rFonts w:ascii="Arial" w:hAnsi="Arial" w:cs="Arial"/>
          <w:sz w:val="20"/>
          <w:szCs w:val="20"/>
        </w:rPr>
        <w:t xml:space="preserve">e autorizados pelo Fundo Municipal de Saúde/Secretaria da Saúde, nos termos do </w:t>
      </w:r>
      <w:r w:rsidRPr="009D3D1C">
        <w:rPr>
          <w:rFonts w:ascii="Arial" w:hAnsi="Arial" w:cs="Arial"/>
          <w:b/>
          <w:sz w:val="20"/>
          <w:szCs w:val="20"/>
        </w:rPr>
        <w:t>Edital de Credenciamento Universal nº 00</w:t>
      </w:r>
      <w:r>
        <w:rPr>
          <w:rFonts w:ascii="Arial" w:hAnsi="Arial" w:cs="Arial"/>
          <w:b/>
          <w:sz w:val="20"/>
          <w:szCs w:val="20"/>
        </w:rPr>
        <w:t>05</w:t>
      </w:r>
      <w:r w:rsidRPr="009D3D1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20 - FMS</w:t>
      </w:r>
      <w:r w:rsidRPr="009D3D1C">
        <w:rPr>
          <w:rFonts w:ascii="Arial" w:hAnsi="Arial" w:cs="Arial"/>
          <w:sz w:val="20"/>
          <w:szCs w:val="20"/>
        </w:rPr>
        <w:t xml:space="preserve">.  </w:t>
      </w:r>
    </w:p>
    <w:p w:rsidR="0042140C" w:rsidRPr="009D3D1C" w:rsidRDefault="0042140C" w:rsidP="0042140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2140C" w:rsidRDefault="0042140C" w:rsidP="0042140C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>CLÁUSULA SEGUNDA - DO PRAZO, FORMA E LOCAL DA PRESTAÇÃO DOS SERVIÇOS</w:t>
      </w:r>
    </w:p>
    <w:p w:rsidR="0042140C" w:rsidRPr="009D3D1C" w:rsidRDefault="0042140C" w:rsidP="0042140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2.1. A prestação do(s) serviço(s) objeto(s) deste Contrato dar-se-á de acordo com a solicitação expedida pelo Fundo Municipal de Saúde, conforme a necessidade do </w:t>
      </w:r>
      <w:r>
        <w:rPr>
          <w:rFonts w:ascii="Arial" w:hAnsi="Arial" w:cs="Arial"/>
          <w:sz w:val="20"/>
          <w:szCs w:val="20"/>
        </w:rPr>
        <w:t>requisitante</w:t>
      </w:r>
      <w:r w:rsidRPr="009D3D1C">
        <w:rPr>
          <w:rFonts w:ascii="Arial" w:hAnsi="Arial" w:cs="Arial"/>
          <w:sz w:val="20"/>
          <w:szCs w:val="20"/>
        </w:rPr>
        <w:t xml:space="preserve"> dada na solicitação devidamente assinada e datada pelo responsável pelo setor de expedição de requisições.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2.2. O CREDENCIADO somente poderá atender pacientes mediante apresentação da respectiva autorização de Encaminhamento de Pacientes, emitida pelo Fundo Municipal de Saúde/Secretaria da Saúde.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lastRenderedPageBreak/>
        <w:t xml:space="preserve">2.2.1 O Fundo Municipal de Saúde não se responsabilizará por pacientes atendidos cujos encaminhamentos e autorizações não atenderem os requisitos do item anterior.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57BCD">
        <w:rPr>
          <w:rFonts w:ascii="Arial" w:hAnsi="Arial" w:cs="Arial"/>
          <w:sz w:val="20"/>
          <w:szCs w:val="20"/>
        </w:rPr>
        <w:t xml:space="preserve">2.3. A clínica veterinária e os procedimentos deverão ser realizados, </w:t>
      </w:r>
      <w:r w:rsidRPr="00D57BCD">
        <w:rPr>
          <w:rFonts w:ascii="Arial" w:hAnsi="Arial" w:cs="Arial"/>
          <w:b/>
          <w:sz w:val="20"/>
          <w:szCs w:val="20"/>
        </w:rPr>
        <w:t>OBRIGATORIAMENTE</w:t>
      </w:r>
      <w:r w:rsidRPr="00D57BCD">
        <w:rPr>
          <w:rFonts w:ascii="Arial" w:hAnsi="Arial" w:cs="Arial"/>
          <w:sz w:val="20"/>
          <w:szCs w:val="20"/>
        </w:rPr>
        <w:t>, no Município de Catanduvas.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TERCEIRA - DA VIGÊNCIA CONTRATUAL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3.1. O prazo de vigência contratual será </w:t>
      </w:r>
      <w:r>
        <w:rPr>
          <w:rFonts w:ascii="Arial" w:hAnsi="Arial" w:cs="Arial"/>
          <w:sz w:val="20"/>
          <w:szCs w:val="20"/>
        </w:rPr>
        <w:t>12 (doze) meses</w:t>
      </w:r>
      <w:r w:rsidRPr="009D3D1C">
        <w:rPr>
          <w:rFonts w:ascii="Arial" w:hAnsi="Arial" w:cs="Arial"/>
          <w:sz w:val="20"/>
          <w:szCs w:val="20"/>
        </w:rPr>
        <w:t xml:space="preserve">, com início à partir da data de sua assinatura, podendo ser prorrogado, nos termos do artigo 57, inc. IV da Lei nº 8.666/93, e suas alterações posteriores.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3.2. Para efetuar o descredenciamento o Profissional deverá enviar requerimento endereçado à autoridade de Saúde de Catanduvas, com motivos plenamente justificáveis, com antecedência mínima de 30 (trinta) dias.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QUARTA - DO VALOR CONTRATUAL </w:t>
      </w:r>
    </w:p>
    <w:p w:rsidR="0042140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4.1. Pela execução dos serviços previstos na cláusula primeira, a CONTRATANTE pagará à CONTRATADA o valor equivalente ao fornecimento mensal, autorizado pela Secretária de Saúde do Município.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4357"/>
        <w:gridCol w:w="2164"/>
      </w:tblGrid>
      <w:tr w:rsidR="00D57BCD" w:rsidRPr="009F2ADD" w:rsidTr="00C45F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CD" w:rsidRPr="00C45F94" w:rsidRDefault="00D57BCD" w:rsidP="00C45F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CD" w:rsidRPr="00C45F94" w:rsidRDefault="00D57BCD" w:rsidP="00D57BC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 do procedimento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D57BCD" w:rsidRPr="009F2ADD" w:rsidTr="00C45F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CD" w:rsidRPr="00C45F94" w:rsidRDefault="00D57BCD" w:rsidP="00C4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CD" w:rsidRPr="00C45F94" w:rsidRDefault="00D57BCD" w:rsidP="00D57B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CD" w:rsidRPr="00C45F94" w:rsidRDefault="00D57BCD" w:rsidP="003A43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Castração de fêmeas caninas qualquer peso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200,00</w:t>
            </w:r>
          </w:p>
        </w:tc>
      </w:tr>
      <w:tr w:rsidR="00D57BCD" w:rsidTr="00C45F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C4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D57B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CD" w:rsidRPr="00C45F94" w:rsidRDefault="00D57BCD" w:rsidP="003A43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Castração macho  canino de qualquer peso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150,00</w:t>
            </w:r>
          </w:p>
        </w:tc>
      </w:tr>
      <w:tr w:rsidR="00D57BCD" w:rsidTr="00C45F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C4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D57B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CD" w:rsidRPr="00C45F94" w:rsidRDefault="00D57BCD" w:rsidP="003A43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Castração  d e fêmeas felinas qualquer peso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200,00</w:t>
            </w:r>
          </w:p>
        </w:tc>
      </w:tr>
      <w:tr w:rsidR="00D57BCD" w:rsidTr="00C45F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C4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D57B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CD" w:rsidRPr="00C45F94" w:rsidRDefault="00925145" w:rsidP="0092514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Castração de  macho felina</w:t>
            </w:r>
            <w:bookmarkStart w:id="0" w:name="_GoBack"/>
            <w:bookmarkEnd w:id="0"/>
            <w:r w:rsidR="00D57BCD" w:rsidRPr="00C45F94">
              <w:rPr>
                <w:rFonts w:ascii="Calibri" w:hAnsi="Calibri"/>
                <w:color w:val="000000"/>
                <w:sz w:val="18"/>
                <w:szCs w:val="18"/>
              </w:rPr>
              <w:t xml:space="preserve"> qualquer peso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C45F94" w:rsidRDefault="00D57BCD" w:rsidP="003A43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45F94">
              <w:rPr>
                <w:rFonts w:ascii="Calibri" w:hAnsi="Calibri"/>
                <w:color w:val="000000"/>
                <w:sz w:val="18"/>
                <w:szCs w:val="18"/>
              </w:rPr>
              <w:t>150,00</w:t>
            </w:r>
          </w:p>
        </w:tc>
      </w:tr>
      <w:tr w:rsidR="00D57BCD" w:rsidRPr="00EF19EA" w:rsidTr="00C45F94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EF19EA" w:rsidRDefault="00D57BCD" w:rsidP="00C4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EF19EA" w:rsidRDefault="00D57BCD" w:rsidP="003A43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BCD" w:rsidRPr="00EF19EA" w:rsidRDefault="00D57BCD" w:rsidP="003A43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CD" w:rsidRPr="00EF19EA" w:rsidRDefault="00D57BCD" w:rsidP="003A438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57BCD" w:rsidRPr="009D3D1C" w:rsidRDefault="00D57BCD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4.2. As despesas decorrentes da execução do objeto da presente licitação correrão à conta das seguintes dotações orçamentárias previstas para o exercício </w:t>
      </w:r>
      <w:r>
        <w:rPr>
          <w:rFonts w:ascii="Arial" w:hAnsi="Arial" w:cs="Arial"/>
          <w:sz w:val="20"/>
          <w:szCs w:val="20"/>
        </w:rPr>
        <w:t>vigente</w:t>
      </w:r>
      <w:r w:rsidRPr="009D3D1C">
        <w:rPr>
          <w:rFonts w:ascii="Arial" w:hAnsi="Arial" w:cs="Arial"/>
          <w:sz w:val="20"/>
          <w:szCs w:val="20"/>
        </w:rPr>
        <w:t xml:space="preserve"> do Fundo Municipal de Saúde de Catanduvas: </w:t>
      </w:r>
    </w:p>
    <w:p w:rsidR="0042140C" w:rsidRPr="00D7245E" w:rsidRDefault="0042140C" w:rsidP="004214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Despesa: 11/2020 – Vigilância Sanitária</w:t>
      </w:r>
    </w:p>
    <w:p w:rsidR="0042140C" w:rsidRPr="009D3D1C" w:rsidRDefault="0042140C" w:rsidP="0042140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08.001.10.304.0015.2034.3.3.90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QUINTA - DOS REAJUSTES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>5.1. O preço a ser pago para a empresa credenciada é fixo e irreajustável. No entanto, na hipótese de se efetivar a prorrogação prevista no subitem 3.1 deste Instrumento, o preço será reajustado com base no I</w:t>
      </w:r>
      <w:r>
        <w:rPr>
          <w:rFonts w:ascii="Arial" w:hAnsi="Arial" w:cs="Arial"/>
          <w:sz w:val="20"/>
          <w:szCs w:val="20"/>
        </w:rPr>
        <w:t>NPC</w:t>
      </w:r>
      <w:r w:rsidRPr="009D3D1C">
        <w:rPr>
          <w:rFonts w:ascii="Arial" w:hAnsi="Arial" w:cs="Arial"/>
          <w:sz w:val="20"/>
          <w:szCs w:val="20"/>
        </w:rPr>
        <w:t xml:space="preserve"> do período, e assim sucessivamente em casos de prorrogação.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SEXTA - DAS CONDIÇÕES DE PAGAMENTO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6.1. . Será efetuado o pagamento do valor referente à prestação dos serviços, mensalmente, em até 30 (trinta) dias (seguindo o cronograma de pagamentos do Contratante), após o recebimento da(s) </w:t>
      </w:r>
      <w:r w:rsidRPr="009D3D1C">
        <w:rPr>
          <w:rFonts w:ascii="Arial" w:hAnsi="Arial" w:cs="Arial"/>
          <w:sz w:val="20"/>
          <w:szCs w:val="20"/>
        </w:rPr>
        <w:lastRenderedPageBreak/>
        <w:t xml:space="preserve">nota(s) fiscal(is)/fatura(s) e devidamente anexados às solicitações de consultas expedidas pela Secretaria Municipal de Saúde.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6.2. O pagamento se dará através de depósito em conta corrente de titularidade da CONTRATADA.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6.3. Para os pagamentos mensais a CONTRATADA deverá apresentar em anexo a Nota Fiscal cópias das Certidões Negativas de Débito Federais e do Trabalho e o CRF do FGTS.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SÉTIMA - DA RESCISÃO CONTRATUAL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>7.1. A inexecução total ou parcial deste Contrato ensejará a sua rescisão administrativa, nas hipóteses previstas nos arts. 77 e 78 da Lei n</w:t>
      </w:r>
      <w:r w:rsidRPr="009D3D1C">
        <w:rPr>
          <w:rFonts w:ascii="Arial" w:hAnsi="Arial" w:cs="Arial"/>
          <w:sz w:val="20"/>
          <w:szCs w:val="20"/>
        </w:rPr>
        <w:sym w:font="Symbol" w:char="F0B0"/>
      </w:r>
      <w:r w:rsidRPr="009D3D1C">
        <w:rPr>
          <w:rFonts w:ascii="Arial" w:hAnsi="Arial" w:cs="Arial"/>
          <w:sz w:val="20"/>
          <w:szCs w:val="20"/>
        </w:rPr>
        <w:t xml:space="preserve"> 8.666/93 e posteriores alterações, com as consequências previstas no art. 80 da referida Lei, sem que caiba à CONTRATADA direito a qualquer indenização.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7.2. A rescisão contratual poderá ser: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7.2.1. Determinada por ato unilateral da Administração, nos casos enunciados nos incisos I a XII e XVII do art. 78 da Lei 8.666/93.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7.2.2. Amigável, mediante autorização da autoridade competente, reduzida a termo no processo licitatório, desde que demonstrada conveniência para a Administração.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OITAVA - DAS PENALIDADES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8.1. Sem prejuízo das sanções previstas nos arts. 86 e 87 da Lei 8.666/93, a empresa contratada ficará sujeita às seguintes penalidades, assegurada a prévia defesa: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8.2. Pelo atraso injustificado na execução do Contrato: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8.2.1. Multa de 0,33% (trinta e três centésimos por cento), sobre o valor da obrigação não cumprida, por dia de atraso, limitada ao total de 20% (vinte por cento);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8.3. Pela inexecução total ou parcial do Contrato: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8.3.1. Multa de 20% (vinte por cento), calculada sobre o valor do Contrato ou da parte não cumprida;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8.3.2. Multa correspondente à diferença de preço resultante de nova licitação realizada para complementação ou realização da obrigação não cumprida.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8.4. O valor a servir de base para o cálculo das multas referidas nos subitens 8.3.1 e 8.3.2 será o valor inicial do Contrato.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8.5. As multas aqui previstas não têm caráter compensatório, porém moratório e, consequentemente, o pagamento delas não exime a empresa contratada da reparação dos eventuais danos, perdas ou prejuízos que seu ato punível venha acarretar à Prefeitura Municipal de Catanduvas.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NONA - DA CESSÃO OU TRANSFERÊNCIA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9.1. O presente termo não poderá ser objeto de cessão ou transferência, no todo ou em parte.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DÉCIMA - DA PUBLICAÇÃO DO CONTRATO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lastRenderedPageBreak/>
        <w:t xml:space="preserve">10.1. A CONTRATANTE providenciará a publicação respectiva, em resumo, do presente termo, na forma prevista em Lei.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DÉCIMA PRIMEIRA - DAS DISPOSIÇÕES COMPLEMENTARES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11.1. Os casos omissos ao presente termo, serão resolvidos em estrita obediência às diretrizes da Lei nº 8.666/93, e posteriores alterações.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3D1C">
        <w:rPr>
          <w:rFonts w:ascii="Arial" w:hAnsi="Arial" w:cs="Arial"/>
          <w:b/>
          <w:sz w:val="20"/>
          <w:szCs w:val="20"/>
        </w:rPr>
        <w:t xml:space="preserve">CLÁUSULA DÉCIMA SEGUNDA - DO FORO </w:t>
      </w: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  <w:r w:rsidRPr="009D3D1C">
        <w:rPr>
          <w:rFonts w:ascii="Arial" w:hAnsi="Arial" w:cs="Arial"/>
          <w:sz w:val="20"/>
          <w:szCs w:val="20"/>
        </w:rPr>
        <w:t xml:space="preserve">12.1. Fica eleito o Foro da Comarca de Catanduvas, SC, para qualquer procedimento relacionado com o cumprimento do presente Contrato. E, para firmeza e validade do que aqui ficou estipulado, foi lavrado o presente termo em 02 (duas) vias de igual teor, que, depois de lido e achado conforme, é assinado pelas partes contratantes e por duas testemunhas que a tudo assistiram. </w:t>
      </w:r>
    </w:p>
    <w:p w:rsidR="0042140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360" w:lineRule="auto"/>
        <w:rPr>
          <w:rFonts w:ascii="Arial" w:hAnsi="Arial" w:cs="Arial"/>
          <w:sz w:val="20"/>
          <w:szCs w:val="20"/>
        </w:rPr>
      </w:pPr>
    </w:p>
    <w:p w:rsidR="0042140C" w:rsidRPr="009D3D1C" w:rsidRDefault="00C45F94" w:rsidP="0042140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SC, 05 de outubro</w:t>
      </w:r>
      <w:r w:rsidR="0042140C" w:rsidRPr="009D3D1C">
        <w:rPr>
          <w:rFonts w:ascii="Arial" w:hAnsi="Arial" w:cs="Arial"/>
          <w:sz w:val="20"/>
          <w:szCs w:val="20"/>
        </w:rPr>
        <w:t xml:space="preserve"> de 20</w:t>
      </w:r>
      <w:r w:rsidR="0042140C">
        <w:rPr>
          <w:rFonts w:ascii="Arial" w:hAnsi="Arial" w:cs="Arial"/>
          <w:sz w:val="20"/>
          <w:szCs w:val="20"/>
        </w:rPr>
        <w:t>20</w:t>
      </w:r>
      <w:r w:rsidR="0042140C" w:rsidRPr="009D3D1C">
        <w:rPr>
          <w:rFonts w:ascii="Arial" w:hAnsi="Arial" w:cs="Arial"/>
          <w:sz w:val="20"/>
          <w:szCs w:val="20"/>
        </w:rPr>
        <w:t xml:space="preserve">. </w:t>
      </w:r>
    </w:p>
    <w:p w:rsidR="0042140C" w:rsidRPr="00216DE5" w:rsidRDefault="0042140C" w:rsidP="004214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140C" w:rsidRDefault="0042140C" w:rsidP="0042140C">
      <w:pPr>
        <w:contextualSpacing/>
        <w:rPr>
          <w:rFonts w:ascii="Arial" w:hAnsi="Arial" w:cs="Arial"/>
          <w:sz w:val="18"/>
          <w:szCs w:val="18"/>
        </w:rPr>
      </w:pPr>
    </w:p>
    <w:p w:rsidR="0042140C" w:rsidRDefault="0042140C" w:rsidP="0042140C">
      <w:pPr>
        <w:contextualSpacing/>
        <w:rPr>
          <w:rFonts w:ascii="Arial" w:hAnsi="Arial" w:cs="Arial"/>
          <w:sz w:val="18"/>
          <w:szCs w:val="18"/>
        </w:rPr>
      </w:pPr>
    </w:p>
    <w:p w:rsidR="0042140C" w:rsidRPr="00216DE5" w:rsidRDefault="0042140C" w:rsidP="0042140C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4361"/>
        <w:gridCol w:w="4536"/>
      </w:tblGrid>
      <w:tr w:rsidR="0042140C" w:rsidRPr="00216DE5" w:rsidTr="003A4381">
        <w:trPr>
          <w:trHeight w:val="20"/>
          <w:jc w:val="center"/>
        </w:trPr>
        <w:tc>
          <w:tcPr>
            <w:tcW w:w="4361" w:type="dxa"/>
            <w:vAlign w:val="center"/>
          </w:tcPr>
          <w:p w:rsidR="0042140C" w:rsidRPr="00216DE5" w:rsidRDefault="0042140C" w:rsidP="003A4381">
            <w:pPr>
              <w:ind w:right="-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DE5">
              <w:rPr>
                <w:rFonts w:ascii="Arial" w:hAnsi="Arial" w:cs="Arial"/>
                <w:b/>
                <w:bCs/>
                <w:sz w:val="18"/>
                <w:szCs w:val="18"/>
              </w:rPr>
              <w:t>ELY TEREZINHA MAGNABOSCO MOTERLE</w:t>
            </w:r>
          </w:p>
        </w:tc>
        <w:tc>
          <w:tcPr>
            <w:tcW w:w="4536" w:type="dxa"/>
            <w:vAlign w:val="center"/>
          </w:tcPr>
          <w:p w:rsidR="0042140C" w:rsidRPr="00216DE5" w:rsidRDefault="00C45F94" w:rsidP="003A4381">
            <w:pPr>
              <w:ind w:right="-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TIAGO CAZELLA</w:t>
            </w:r>
          </w:p>
        </w:tc>
      </w:tr>
      <w:tr w:rsidR="0042140C" w:rsidRPr="00216DE5" w:rsidTr="003A4381">
        <w:trPr>
          <w:trHeight w:val="322"/>
          <w:jc w:val="center"/>
        </w:trPr>
        <w:tc>
          <w:tcPr>
            <w:tcW w:w="4361" w:type="dxa"/>
            <w:vAlign w:val="center"/>
          </w:tcPr>
          <w:p w:rsidR="0042140C" w:rsidRPr="00216DE5" w:rsidRDefault="0042140C" w:rsidP="003A4381">
            <w:pPr>
              <w:ind w:right="-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E5">
              <w:rPr>
                <w:rFonts w:ascii="Arial" w:hAnsi="Arial" w:cs="Arial"/>
                <w:b/>
                <w:sz w:val="18"/>
                <w:szCs w:val="18"/>
              </w:rPr>
              <w:t>Secretária Municipal de Saúde</w:t>
            </w:r>
          </w:p>
        </w:tc>
        <w:tc>
          <w:tcPr>
            <w:tcW w:w="4536" w:type="dxa"/>
            <w:vAlign w:val="center"/>
          </w:tcPr>
          <w:p w:rsidR="0042140C" w:rsidRPr="00216DE5" w:rsidRDefault="00C45F94" w:rsidP="003A4381">
            <w:pPr>
              <w:ind w:right="-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Veterinária Querência dos Bichos</w:t>
            </w:r>
          </w:p>
        </w:tc>
      </w:tr>
      <w:tr w:rsidR="0042140C" w:rsidRPr="00216DE5" w:rsidTr="003A4381">
        <w:trPr>
          <w:trHeight w:val="20"/>
          <w:jc w:val="center"/>
        </w:trPr>
        <w:tc>
          <w:tcPr>
            <w:tcW w:w="4361" w:type="dxa"/>
            <w:vAlign w:val="center"/>
          </w:tcPr>
          <w:p w:rsidR="0042140C" w:rsidRPr="00216DE5" w:rsidRDefault="0042140C" w:rsidP="003A4381">
            <w:pPr>
              <w:ind w:right="-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DE5">
              <w:rPr>
                <w:rFonts w:ascii="Arial" w:hAnsi="Arial" w:cs="Arial"/>
                <w:b/>
                <w:sz w:val="18"/>
                <w:szCs w:val="18"/>
              </w:rPr>
              <w:t>ÓRGÃO GERENCIADOR</w:t>
            </w:r>
          </w:p>
        </w:tc>
        <w:tc>
          <w:tcPr>
            <w:tcW w:w="4536" w:type="dxa"/>
            <w:vAlign w:val="center"/>
          </w:tcPr>
          <w:p w:rsidR="0042140C" w:rsidRPr="00216DE5" w:rsidRDefault="0042140C" w:rsidP="003A4381">
            <w:pPr>
              <w:ind w:right="-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DE5">
              <w:rPr>
                <w:rFonts w:ascii="Arial" w:hAnsi="Arial" w:cs="Arial"/>
                <w:b/>
                <w:sz w:val="18"/>
                <w:szCs w:val="18"/>
              </w:rPr>
              <w:t>DETENTORA DA ATA</w:t>
            </w:r>
          </w:p>
        </w:tc>
      </w:tr>
    </w:tbl>
    <w:p w:rsidR="0042140C" w:rsidRPr="00216DE5" w:rsidRDefault="0042140C" w:rsidP="0042140C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18"/>
          <w:szCs w:val="18"/>
        </w:rPr>
      </w:pPr>
    </w:p>
    <w:p w:rsidR="0042140C" w:rsidRPr="009D3D1C" w:rsidRDefault="0042140C" w:rsidP="004214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2140C" w:rsidRPr="009D3D1C" w:rsidRDefault="0042140C" w:rsidP="004214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40C" w:rsidRPr="00216DE5" w:rsidRDefault="0042140C" w:rsidP="0042140C">
      <w:pPr>
        <w:widowControl w:val="0"/>
        <w:rPr>
          <w:rFonts w:ascii="Arial" w:hAnsi="Arial" w:cs="Arial"/>
          <w:color w:val="000000"/>
          <w:sz w:val="18"/>
          <w:szCs w:val="18"/>
        </w:rPr>
      </w:pPr>
      <w:r w:rsidRPr="00216DE5">
        <w:rPr>
          <w:rFonts w:ascii="Arial" w:hAnsi="Arial" w:cs="Arial"/>
          <w:color w:val="000000"/>
          <w:sz w:val="18"/>
          <w:szCs w:val="18"/>
        </w:rPr>
        <w:t>Testemunhas:</w:t>
      </w:r>
    </w:p>
    <w:p w:rsidR="0042140C" w:rsidRPr="00216DE5" w:rsidRDefault="0042140C" w:rsidP="0042140C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42140C" w:rsidRPr="00216DE5" w:rsidRDefault="0042140C" w:rsidP="0042140C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42140C" w:rsidRPr="00216DE5" w:rsidRDefault="0042140C" w:rsidP="0042140C">
      <w:pPr>
        <w:widowControl w:val="0"/>
        <w:tabs>
          <w:tab w:val="left" w:pos="4536"/>
        </w:tabs>
        <w:rPr>
          <w:rFonts w:ascii="Arial" w:hAnsi="Arial" w:cs="Arial"/>
          <w:color w:val="000000"/>
          <w:sz w:val="18"/>
          <w:szCs w:val="18"/>
        </w:rPr>
      </w:pPr>
      <w:r w:rsidRPr="00216DE5">
        <w:rPr>
          <w:rFonts w:ascii="Arial" w:hAnsi="Arial" w:cs="Arial"/>
          <w:color w:val="000000"/>
          <w:sz w:val="18"/>
          <w:szCs w:val="18"/>
        </w:rPr>
        <w:t>01.</w:t>
      </w:r>
      <w:r w:rsidRPr="00216DE5">
        <w:rPr>
          <w:rFonts w:ascii="Arial" w:hAnsi="Arial" w:cs="Arial"/>
          <w:color w:val="000000"/>
          <w:sz w:val="18"/>
          <w:szCs w:val="18"/>
        </w:rPr>
        <w:tab/>
        <w:t xml:space="preserve">02. </w:t>
      </w:r>
    </w:p>
    <w:p w:rsidR="0042140C" w:rsidRPr="00216DE5" w:rsidRDefault="0042140C" w:rsidP="0042140C">
      <w:pPr>
        <w:widowControl w:val="0"/>
        <w:tabs>
          <w:tab w:val="left" w:pos="709"/>
          <w:tab w:val="left" w:pos="4536"/>
          <w:tab w:val="left" w:pos="5245"/>
        </w:tabs>
        <w:rPr>
          <w:rFonts w:ascii="Arial" w:hAnsi="Arial" w:cs="Arial"/>
          <w:color w:val="000000"/>
          <w:sz w:val="18"/>
          <w:szCs w:val="18"/>
        </w:rPr>
      </w:pPr>
      <w:r w:rsidRPr="00216DE5">
        <w:rPr>
          <w:rFonts w:ascii="Arial" w:hAnsi="Arial" w:cs="Arial"/>
          <w:color w:val="000000"/>
          <w:sz w:val="18"/>
          <w:szCs w:val="18"/>
        </w:rPr>
        <w:t>Nome:</w:t>
      </w:r>
      <w:r w:rsidRPr="00216DE5">
        <w:rPr>
          <w:rFonts w:ascii="Arial" w:hAnsi="Arial" w:cs="Arial"/>
          <w:color w:val="000000"/>
          <w:sz w:val="18"/>
          <w:szCs w:val="18"/>
        </w:rPr>
        <w:tab/>
      </w:r>
      <w:r w:rsidRPr="00216DE5">
        <w:rPr>
          <w:rFonts w:ascii="Arial" w:hAnsi="Arial" w:cs="Arial"/>
          <w:color w:val="000000"/>
          <w:sz w:val="18"/>
          <w:szCs w:val="18"/>
        </w:rPr>
        <w:tab/>
        <w:t>Nome:</w:t>
      </w:r>
      <w:r w:rsidRPr="00216DE5">
        <w:rPr>
          <w:rFonts w:ascii="Arial" w:hAnsi="Arial" w:cs="Arial"/>
          <w:color w:val="000000"/>
          <w:sz w:val="18"/>
          <w:szCs w:val="18"/>
        </w:rPr>
        <w:tab/>
      </w:r>
    </w:p>
    <w:p w:rsidR="0042140C" w:rsidRPr="00216DE5" w:rsidRDefault="0042140C" w:rsidP="0042140C">
      <w:pPr>
        <w:widowControl w:val="0"/>
        <w:tabs>
          <w:tab w:val="left" w:pos="709"/>
          <w:tab w:val="left" w:pos="4536"/>
          <w:tab w:val="left" w:pos="5245"/>
        </w:tabs>
        <w:rPr>
          <w:rFonts w:ascii="Arial" w:hAnsi="Arial" w:cs="Arial"/>
          <w:color w:val="000000"/>
          <w:sz w:val="18"/>
          <w:szCs w:val="18"/>
        </w:rPr>
      </w:pPr>
      <w:r w:rsidRPr="00216DE5">
        <w:rPr>
          <w:rFonts w:ascii="Arial" w:hAnsi="Arial" w:cs="Arial"/>
          <w:color w:val="000000"/>
          <w:sz w:val="18"/>
          <w:szCs w:val="18"/>
        </w:rPr>
        <w:t>CPF:</w:t>
      </w:r>
      <w:r w:rsidRPr="00216DE5">
        <w:rPr>
          <w:rFonts w:ascii="Arial" w:hAnsi="Arial" w:cs="Arial"/>
          <w:color w:val="000000"/>
          <w:sz w:val="18"/>
          <w:szCs w:val="18"/>
        </w:rPr>
        <w:tab/>
      </w:r>
      <w:r w:rsidRPr="00216DE5">
        <w:rPr>
          <w:rFonts w:ascii="Arial" w:hAnsi="Arial" w:cs="Arial"/>
          <w:color w:val="000000"/>
          <w:sz w:val="18"/>
          <w:szCs w:val="18"/>
        </w:rPr>
        <w:tab/>
        <w:t>CPF:</w:t>
      </w:r>
    </w:p>
    <w:p w:rsidR="009713CA" w:rsidRDefault="00E946F2"/>
    <w:sectPr w:rsidR="009713CA" w:rsidSect="00D57BCD">
      <w:footerReference w:type="default" r:id="rId7"/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F2" w:rsidRDefault="00E946F2" w:rsidP="0042140C">
      <w:pPr>
        <w:spacing w:line="240" w:lineRule="auto"/>
      </w:pPr>
      <w:r>
        <w:separator/>
      </w:r>
    </w:p>
  </w:endnote>
  <w:endnote w:type="continuationSeparator" w:id="0">
    <w:p w:rsidR="00E946F2" w:rsidRDefault="00E946F2" w:rsidP="00421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0C" w:rsidRDefault="0042140C" w:rsidP="0042140C">
    <w:pPr>
      <w:pStyle w:val="Rodap"/>
      <w:tabs>
        <w:tab w:val="center" w:pos="4536"/>
        <w:tab w:val="right" w:pos="9072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925145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925145">
      <w:rPr>
        <w:rStyle w:val="Nmerodepgina"/>
        <w:rFonts w:ascii="Arial" w:hAnsi="Arial"/>
        <w:noProof/>
        <w:sz w:val="16"/>
        <w:szCs w:val="16"/>
      </w:rPr>
      <w:t>4</w:t>
    </w:r>
    <w:r>
      <w:rPr>
        <w:rStyle w:val="Nmerodepgina"/>
        <w:rFonts w:ascii="Arial" w:hAnsi="Arial"/>
        <w:sz w:val="16"/>
        <w:szCs w:val="16"/>
      </w:rPr>
      <w:fldChar w:fldCharType="end"/>
    </w:r>
  </w:p>
  <w:p w:rsidR="0042140C" w:rsidRDefault="0042140C" w:rsidP="00421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F2" w:rsidRDefault="00E946F2" w:rsidP="0042140C">
      <w:pPr>
        <w:spacing w:line="240" w:lineRule="auto"/>
      </w:pPr>
      <w:r>
        <w:separator/>
      </w:r>
    </w:p>
  </w:footnote>
  <w:footnote w:type="continuationSeparator" w:id="0">
    <w:p w:rsidR="00E946F2" w:rsidRDefault="00E946F2" w:rsidP="00421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60B"/>
    <w:multiLevelType w:val="multilevel"/>
    <w:tmpl w:val="AA3A11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0C"/>
    <w:rsid w:val="002240F4"/>
    <w:rsid w:val="00360D57"/>
    <w:rsid w:val="0042140C"/>
    <w:rsid w:val="00925145"/>
    <w:rsid w:val="00C45F94"/>
    <w:rsid w:val="00D03AF0"/>
    <w:rsid w:val="00D57BCD"/>
    <w:rsid w:val="00E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2C8"/>
  <w15:docId w15:val="{B29635EE-505F-46F1-9532-C76AEEC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0C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4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4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40C"/>
  </w:style>
  <w:style w:type="paragraph" w:styleId="Rodap">
    <w:name w:val="footer"/>
    <w:basedOn w:val="Normal"/>
    <w:link w:val="RodapChar"/>
    <w:unhideWhenUsed/>
    <w:rsid w:val="004214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2140C"/>
  </w:style>
  <w:style w:type="character" w:styleId="Nmerodepgina">
    <w:name w:val="page number"/>
    <w:basedOn w:val="Fontepargpadro"/>
    <w:rsid w:val="0042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3</cp:revision>
  <dcterms:created xsi:type="dcterms:W3CDTF">2020-10-03T11:57:00Z</dcterms:created>
  <dcterms:modified xsi:type="dcterms:W3CDTF">2020-10-05T10:05:00Z</dcterms:modified>
</cp:coreProperties>
</file>