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right" w:pos="1134" w:leader="none"/>
          <w:tab w:val="left" w:pos="2500" w:leader="none"/>
          <w:tab w:val="center" w:pos="4419" w:leader="none"/>
          <w:tab w:val="center" w:pos="4702" w:leader="none"/>
          <w:tab w:val="right" w:pos="8838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right" w:pos="1134" w:leader="none"/>
          <w:tab w:val="left" w:pos="2500" w:leader="none"/>
          <w:tab w:val="center" w:pos="4419" w:leader="none"/>
          <w:tab w:val="center" w:pos="4702" w:leader="none"/>
          <w:tab w:val="right" w:pos="8838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EDITAL DE CONVOCAÇÃO  SAÚDE Nº 011/2022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240" w:line="36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PAULO CONSTANTE FUGA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, Prefeito em exercício de Catanduvas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 SC, no uso das suas atribui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ções legais, 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CONVOCA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 para tomar posse no respectivo cargo, os candidatos abaixo relacionados, aprovados no Seletivo de Edital nº 01/2021:</w:t>
      </w:r>
    </w:p>
    <w:tbl>
      <w:tblPr/>
      <w:tblGrid>
        <w:gridCol w:w="2164"/>
        <w:gridCol w:w="1645"/>
        <w:gridCol w:w="4685"/>
      </w:tblGrid>
      <w:tr>
        <w:trPr>
          <w:trHeight w:val="1" w:hRule="atLeast"/>
          <w:jc w:val="center"/>
          <w:cantSplit w:val="1"/>
        </w:trPr>
        <w:tc>
          <w:tcPr>
            <w:tcW w:w="8494" w:type="dxa"/>
            <w:gridSpan w:val="3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auto" w:fill="e6e6e6"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true"/>
              <w:numPr>
                <w:ilvl w:val="0"/>
                <w:numId w:val="5"/>
              </w:numPr>
              <w:tabs>
                <w:tab w:val="left" w:pos="708" w:leader="none"/>
              </w:tabs>
              <w:suppressAutoHyphens w:val="true"/>
              <w:spacing w:before="240" w:after="60" w:line="276"/>
              <w:ind w:right="0" w:left="576" w:hanging="576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b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CARGO:  </w:t>
            </w:r>
            <w:r>
              <w:rPr>
                <w:rFonts w:ascii="Calibri Light" w:hAnsi="Calibri Light" w:cs="Calibri Light" w:eastAsia="Calibri Light"/>
                <w:b/>
                <w:i/>
                <w:color w:val="FF0000"/>
                <w:spacing w:val="0"/>
                <w:position w:val="0"/>
                <w:sz w:val="18"/>
                <w:shd w:fill="auto" w:val="clear"/>
              </w:rPr>
              <w:t xml:space="preserve">TECNICA EM ENFERMAGEM</w:t>
            </w:r>
          </w:p>
        </w:tc>
      </w:tr>
      <w:tr>
        <w:trPr>
          <w:trHeight w:val="1" w:hRule="atLeast"/>
          <w:jc w:val="center"/>
          <w:cantSplit w:val="1"/>
        </w:trPr>
        <w:tc>
          <w:tcPr>
            <w:tcW w:w="2164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-106" w:firstLine="106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Nº CLASSIFICAÇÃO</w:t>
            </w:r>
          </w:p>
        </w:tc>
        <w:tc>
          <w:tcPr>
            <w:tcW w:w="16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Nº INSCRIÇÃO</w:t>
            </w:r>
          </w:p>
        </w:tc>
        <w:tc>
          <w:tcPr>
            <w:tcW w:w="46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NOME</w:t>
            </w:r>
          </w:p>
        </w:tc>
      </w:tr>
      <w:tr>
        <w:trPr>
          <w:trHeight w:val="311" w:hRule="auto"/>
          <w:jc w:val="center"/>
          <w:cantSplit w:val="1"/>
        </w:trPr>
        <w:tc>
          <w:tcPr>
            <w:tcW w:w="2164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-106" w:firstLine="106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color w:val="FF0000"/>
                <w:spacing w:val="0"/>
                <w:position w:val="0"/>
                <w:sz w:val="18"/>
                <w:shd w:fill="auto" w:val="clear"/>
              </w:rPr>
              <w:t xml:space="preserve">1° </w:t>
            </w:r>
          </w:p>
        </w:tc>
        <w:tc>
          <w:tcPr>
            <w:tcW w:w="16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color w:val="FF0000"/>
                <w:spacing w:val="0"/>
                <w:position w:val="0"/>
                <w:sz w:val="18"/>
                <w:shd w:fill="auto" w:val="clear"/>
              </w:rPr>
              <w:t xml:space="preserve">0242</w:t>
            </w:r>
          </w:p>
        </w:tc>
        <w:tc>
          <w:tcPr>
            <w:tcW w:w="46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color w:val="FF0000"/>
                <w:spacing w:val="0"/>
                <w:position w:val="0"/>
                <w:sz w:val="18"/>
                <w:shd w:fill="auto" w:val="clear"/>
              </w:rPr>
              <w:t xml:space="preserve">DEISE APARECIDA DE OLIVEIRA DO NASCIMENTO</w:t>
            </w:r>
          </w:p>
        </w:tc>
      </w:tr>
      <w:tr>
        <w:trPr>
          <w:trHeight w:val="387" w:hRule="auto"/>
          <w:jc w:val="center"/>
          <w:cantSplit w:val="1"/>
        </w:trPr>
        <w:tc>
          <w:tcPr>
            <w:tcW w:w="2164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-106" w:firstLine="106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color w:val="FF0000"/>
                <w:spacing w:val="0"/>
                <w:position w:val="0"/>
                <w:sz w:val="18"/>
                <w:shd w:fill="auto" w:val="clear"/>
              </w:rPr>
              <w:t xml:space="preserve">2°</w:t>
            </w:r>
          </w:p>
        </w:tc>
        <w:tc>
          <w:tcPr>
            <w:tcW w:w="16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color w:val="FF0000"/>
                <w:spacing w:val="0"/>
                <w:position w:val="0"/>
                <w:sz w:val="18"/>
                <w:shd w:fill="auto" w:val="clear"/>
              </w:rPr>
              <w:t xml:space="preserve">0388</w:t>
            </w:r>
          </w:p>
        </w:tc>
        <w:tc>
          <w:tcPr>
            <w:tcW w:w="46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color w:val="FF0000"/>
                <w:spacing w:val="0"/>
                <w:position w:val="0"/>
                <w:sz w:val="18"/>
                <w:shd w:fill="auto" w:val="clear"/>
              </w:rPr>
              <w:t xml:space="preserve">IVONETE FLORES</w:t>
            </w:r>
          </w:p>
        </w:tc>
      </w:tr>
      <w:tr>
        <w:trPr>
          <w:trHeight w:val="387" w:hRule="auto"/>
          <w:jc w:val="center"/>
          <w:cantSplit w:val="1"/>
        </w:trPr>
        <w:tc>
          <w:tcPr>
            <w:tcW w:w="2164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-106" w:firstLine="106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color w:val="FF0000"/>
                <w:spacing w:val="0"/>
                <w:position w:val="0"/>
                <w:sz w:val="18"/>
                <w:shd w:fill="auto" w:val="clear"/>
              </w:rPr>
              <w:t xml:space="preserve">3°</w:t>
            </w:r>
          </w:p>
        </w:tc>
        <w:tc>
          <w:tcPr>
            <w:tcW w:w="16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color w:val="FF0000"/>
                <w:spacing w:val="0"/>
                <w:position w:val="0"/>
                <w:sz w:val="18"/>
                <w:shd w:fill="auto" w:val="clear"/>
              </w:rPr>
              <w:t xml:space="preserve">0405</w:t>
            </w:r>
          </w:p>
        </w:tc>
        <w:tc>
          <w:tcPr>
            <w:tcW w:w="46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color w:val="FF0000"/>
                <w:spacing w:val="0"/>
                <w:position w:val="0"/>
                <w:sz w:val="18"/>
                <w:shd w:fill="auto" w:val="clear"/>
              </w:rPr>
              <w:t xml:space="preserve">GEONARA PAULA SECCO DE ALMEIDA</w:t>
            </w:r>
          </w:p>
        </w:tc>
      </w:tr>
      <w:tr>
        <w:trPr>
          <w:trHeight w:val="387" w:hRule="auto"/>
          <w:jc w:val="center"/>
          <w:cantSplit w:val="1"/>
        </w:trPr>
        <w:tc>
          <w:tcPr>
            <w:tcW w:w="2164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-106" w:firstLine="106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color w:val="FF0000"/>
                <w:spacing w:val="0"/>
                <w:position w:val="0"/>
                <w:sz w:val="18"/>
                <w:shd w:fill="auto" w:val="clear"/>
              </w:rPr>
              <w:t xml:space="preserve">4°</w:t>
            </w:r>
          </w:p>
        </w:tc>
        <w:tc>
          <w:tcPr>
            <w:tcW w:w="16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color w:val="FF0000"/>
                <w:spacing w:val="0"/>
                <w:position w:val="0"/>
                <w:sz w:val="18"/>
                <w:shd w:fill="auto" w:val="clear"/>
              </w:rPr>
              <w:t xml:space="preserve">0227</w:t>
            </w:r>
          </w:p>
        </w:tc>
        <w:tc>
          <w:tcPr>
            <w:tcW w:w="46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color w:val="FF0000"/>
                <w:spacing w:val="0"/>
                <w:position w:val="0"/>
                <w:sz w:val="18"/>
                <w:shd w:fill="auto" w:val="clear"/>
              </w:rPr>
              <w:t xml:space="preserve">GISELE LOPES DE LIMA SCOPEL</w:t>
            </w:r>
          </w:p>
        </w:tc>
      </w:tr>
      <w:tr>
        <w:trPr>
          <w:trHeight w:val="387" w:hRule="auto"/>
          <w:jc w:val="center"/>
          <w:cantSplit w:val="1"/>
        </w:trPr>
        <w:tc>
          <w:tcPr>
            <w:tcW w:w="2164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-106" w:firstLine="106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color w:val="FF0000"/>
                <w:spacing w:val="0"/>
                <w:position w:val="0"/>
                <w:sz w:val="18"/>
                <w:shd w:fill="auto" w:val="clear"/>
              </w:rPr>
              <w:t xml:space="preserve">5° </w:t>
            </w:r>
          </w:p>
        </w:tc>
        <w:tc>
          <w:tcPr>
            <w:tcW w:w="16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color w:val="FF0000"/>
                <w:spacing w:val="0"/>
                <w:position w:val="0"/>
                <w:sz w:val="18"/>
                <w:shd w:fill="auto" w:val="clear"/>
              </w:rPr>
              <w:t xml:space="preserve">0252</w:t>
            </w:r>
          </w:p>
        </w:tc>
        <w:tc>
          <w:tcPr>
            <w:tcW w:w="46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color w:val="FF0000"/>
                <w:spacing w:val="0"/>
                <w:position w:val="0"/>
                <w:sz w:val="18"/>
                <w:shd w:fill="auto" w:val="clear"/>
              </w:rPr>
              <w:t xml:space="preserve">MERI APARECIDA SILVEIRA</w:t>
            </w:r>
          </w:p>
        </w:tc>
      </w:tr>
    </w:tbl>
    <w:p>
      <w:pPr>
        <w:spacing w:before="0" w:after="240" w:line="360"/>
        <w:ind w:right="0" w:left="0" w:firstLine="0"/>
        <w:jc w:val="both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40" w:line="360"/>
        <w:ind w:right="0" w:left="0" w:firstLine="0"/>
        <w:jc w:val="both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I -Os convocados deverão comparecer ao Setor de Recursos Humanos, na Prefeitura Municipal de Catanduvas, localizada na Rua Felipe Schmidt, 1.435, Centro, até o dia </w:t>
      </w:r>
      <w:r>
        <w:rPr>
          <w:rFonts w:ascii="Calibri Light" w:hAnsi="Calibri Light" w:cs="Calibri Light" w:eastAsia="Calibri Light"/>
          <w:b/>
          <w:color w:val="FF0000"/>
          <w:spacing w:val="0"/>
          <w:position w:val="0"/>
          <w:sz w:val="24"/>
          <w:shd w:fill="auto" w:val="clear"/>
        </w:rPr>
        <w:t xml:space="preserve">26 de fevereiro de 2022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, no horário das 7h00 às 13h00, para manifestar o seu interesse em tomar posse ou manifestar a sua desistência da vaga.</w:t>
      </w:r>
    </w:p>
    <w:p>
      <w:pPr>
        <w:numPr>
          <w:ilvl w:val="0"/>
          <w:numId w:val="29"/>
        </w:numPr>
        <w:spacing w:before="0" w:after="240" w:line="360"/>
        <w:ind w:right="0" w:left="2427" w:hanging="72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Os convocados poderão tomar posse no prazo de 5 (CINCO) dias, contados da publicação da presente convocação, prorrogável, a pedido do interessado, por mais 5 (CINCO) dias.</w:t>
      </w:r>
    </w:p>
    <w:p>
      <w:pPr>
        <w:numPr>
          <w:ilvl w:val="0"/>
          <w:numId w:val="29"/>
        </w:numPr>
        <w:spacing w:before="0" w:after="240" w:line="360"/>
        <w:ind w:right="0" w:left="2427" w:hanging="72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Os convocados têm o prazo máximo de 5 (CINCO) dias, contados da publicação da presente convocação, para apresentar todos os documentos relacionados no item 12.1 do Edital e os que forem exigidos pelo Setor de RH, comprovar o cumprimento dos requisitos para investidura do cargo ou pedir, sob pena de perder o seu direito de nomeação no cargo em que foi aprovado.</w:t>
      </w:r>
    </w:p>
    <w:p>
      <w:pPr>
        <w:numPr>
          <w:ilvl w:val="0"/>
          <w:numId w:val="29"/>
        </w:numPr>
        <w:spacing w:before="0" w:after="240" w:line="360"/>
        <w:ind w:right="0" w:left="2427" w:hanging="72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FFFFFF" w:val="clear"/>
        </w:rPr>
        <w:t xml:space="preserve">O exercício do cargo público deverá acontecer imediatamente após o ato de posse, sob pena de exoneração.</w:t>
      </w:r>
    </w:p>
    <w:p>
      <w:pPr>
        <w:numPr>
          <w:ilvl w:val="0"/>
          <w:numId w:val="29"/>
        </w:numPr>
        <w:spacing w:before="0" w:after="240" w:line="360"/>
        <w:ind w:right="0" w:left="2427" w:hanging="72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Este edital de convocação entrará em vigor na data de sua publicação.</w:t>
      </w:r>
    </w:p>
    <w:p>
      <w:pPr>
        <w:spacing w:before="0" w:after="240" w:line="360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40" w:line="360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Catanduvas, 21 de fevereiro de 2022.</w:t>
      </w:r>
    </w:p>
    <w:p>
      <w:pPr>
        <w:spacing w:before="0" w:after="0" w:line="240"/>
        <w:ind w:right="0" w:left="0" w:firstLine="0"/>
        <w:jc w:val="center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PAULO CONSTANTE FUGA </w:t>
      </w:r>
    </w:p>
    <w:p>
      <w:pPr>
        <w:spacing w:before="0" w:after="0" w:line="240"/>
        <w:ind w:right="0" w:left="0" w:firstLine="0"/>
        <w:jc w:val="center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Prefeito Municipal em exercício</w:t>
      </w:r>
    </w:p>
    <w:p>
      <w:pPr>
        <w:tabs>
          <w:tab w:val="right" w:pos="1134" w:leader="none"/>
          <w:tab w:val="left" w:pos="2500" w:leader="none"/>
          <w:tab w:val="center" w:pos="4419" w:leader="none"/>
          <w:tab w:val="center" w:pos="4702" w:leader="none"/>
          <w:tab w:val="right" w:pos="8838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right" w:pos="1134" w:leader="none"/>
          <w:tab w:val="left" w:pos="2500" w:leader="none"/>
          <w:tab w:val="center" w:pos="4419" w:leader="none"/>
          <w:tab w:val="center" w:pos="4702" w:leader="none"/>
          <w:tab w:val="right" w:pos="8838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right" w:pos="1134" w:leader="none"/>
          <w:tab w:val="left" w:pos="2500" w:leader="none"/>
          <w:tab w:val="center" w:pos="4419" w:leader="none"/>
          <w:tab w:val="center" w:pos="4702" w:leader="none"/>
          <w:tab w:val="right" w:pos="8838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925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ab/>
      </w:r>
    </w:p>
    <w:p>
      <w:pPr>
        <w:tabs>
          <w:tab w:val="left" w:pos="2925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925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925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925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925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925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925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925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925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925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925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925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925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925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925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925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925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925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925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925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925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925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5">
    <w:abstractNumId w:val="6"/>
  </w:num>
  <w:num w:numId="2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