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02" w:rsidRPr="00BE2725" w:rsidRDefault="001A7A02" w:rsidP="001A7A02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BE2725">
        <w:rPr>
          <w:rFonts w:asciiTheme="majorHAnsi" w:hAnsiTheme="majorHAnsi" w:cs="Arial"/>
          <w:b/>
          <w:sz w:val="24"/>
          <w:szCs w:val="24"/>
          <w:u w:val="single"/>
        </w:rPr>
        <w:t xml:space="preserve">EDITAL DE CHAMADA </w:t>
      </w:r>
      <w:r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PÚBLICA Nº </w:t>
      </w:r>
      <w:r w:rsidR="00C1029F">
        <w:rPr>
          <w:rFonts w:asciiTheme="majorHAnsi" w:hAnsiTheme="majorHAnsi" w:cs="Arial"/>
          <w:b/>
          <w:sz w:val="24"/>
          <w:szCs w:val="24"/>
          <w:u w:val="single"/>
        </w:rPr>
        <w:t>07/2022</w:t>
      </w:r>
    </w:p>
    <w:p w:rsidR="001A7A02" w:rsidRPr="00D36FC0" w:rsidRDefault="001A7A02" w:rsidP="001A7A02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3334E8" w:rsidRDefault="00C1029F" w:rsidP="003334E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</w:t>
      </w:r>
      <w:r w:rsidR="00550F47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>SECRETÁRIO</w:t>
      </w:r>
      <w:r w:rsidR="00550F47" w:rsidRPr="00550F47">
        <w:rPr>
          <w:rFonts w:asciiTheme="majorHAnsi" w:hAnsiTheme="majorHAnsi" w:cs="Arial"/>
          <w:b/>
          <w:sz w:val="24"/>
          <w:szCs w:val="24"/>
        </w:rPr>
        <w:t xml:space="preserve"> MUNICIPAL DE INFRAESTRUTURA</w:t>
      </w:r>
      <w:r>
        <w:rPr>
          <w:rFonts w:asciiTheme="majorHAnsi" w:hAnsiTheme="majorHAnsi" w:cs="Arial"/>
          <w:sz w:val="24"/>
          <w:szCs w:val="24"/>
        </w:rPr>
        <w:t>, Sr</w:t>
      </w:r>
      <w:r w:rsidR="00550F47">
        <w:rPr>
          <w:rFonts w:asciiTheme="majorHAnsi" w:hAnsiTheme="majorHAnsi" w:cs="Arial"/>
          <w:sz w:val="24"/>
          <w:szCs w:val="24"/>
        </w:rPr>
        <w:t xml:space="preserve">. </w:t>
      </w:r>
      <w:r>
        <w:rPr>
          <w:rFonts w:asciiTheme="majorHAnsi" w:hAnsiTheme="majorHAnsi" w:cs="Arial"/>
          <w:b/>
          <w:sz w:val="24"/>
          <w:szCs w:val="24"/>
        </w:rPr>
        <w:t>EVERALDO GABRIEL DA COSTA</w:t>
      </w:r>
      <w:r w:rsidR="001A7A02" w:rsidRPr="00550F47">
        <w:rPr>
          <w:rFonts w:asciiTheme="majorHAnsi" w:hAnsiTheme="majorHAnsi" w:cs="Arial"/>
          <w:b/>
          <w:sz w:val="24"/>
          <w:szCs w:val="24"/>
        </w:rPr>
        <w:t>,</w:t>
      </w:r>
      <w:r w:rsidR="001A7A02" w:rsidRPr="00D36FC0">
        <w:rPr>
          <w:rFonts w:asciiTheme="majorHAnsi" w:hAnsiTheme="majorHAnsi" w:cs="Arial"/>
          <w:b/>
          <w:sz w:val="24"/>
          <w:szCs w:val="24"/>
        </w:rPr>
        <w:t xml:space="preserve"> </w:t>
      </w:r>
      <w:r w:rsidR="003334E8" w:rsidRPr="00D36FC0">
        <w:rPr>
          <w:rFonts w:asciiTheme="majorHAnsi" w:hAnsiTheme="majorHAnsi" w:cs="Arial"/>
          <w:sz w:val="24"/>
          <w:szCs w:val="24"/>
        </w:rPr>
        <w:t xml:space="preserve">no uso de suas atribuições legais e com fundamento no disposto na Lei nº 2.255, de 28 de abril de 2010 e posteriores alterações </w:t>
      </w:r>
      <w:r w:rsidR="003334E8">
        <w:rPr>
          <w:rFonts w:asciiTheme="majorHAnsi" w:hAnsiTheme="majorHAnsi" w:cs="Arial"/>
          <w:sz w:val="24"/>
          <w:szCs w:val="24"/>
        </w:rPr>
        <w:t>d</w:t>
      </w:r>
      <w:r w:rsidR="003334E8" w:rsidRPr="00D36FC0">
        <w:rPr>
          <w:rFonts w:asciiTheme="majorHAnsi" w:hAnsiTheme="majorHAnsi" w:cs="Arial"/>
          <w:sz w:val="24"/>
          <w:szCs w:val="24"/>
        </w:rPr>
        <w:t>a Lei nº 2.347, de 8 de fevereiro de 2012,</w:t>
      </w:r>
    </w:p>
    <w:p w:rsidR="00550F47" w:rsidRPr="00D36FC0" w:rsidRDefault="00550F47" w:rsidP="003334E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334E8" w:rsidRDefault="003334E8" w:rsidP="003334E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CONSIDERANDO</w:t>
      </w:r>
      <w:r w:rsidRPr="00D36FC0">
        <w:rPr>
          <w:rFonts w:asciiTheme="majorHAnsi" w:hAnsiTheme="majorHAnsi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550F47" w:rsidRPr="00D36FC0" w:rsidRDefault="00550F47" w:rsidP="003334E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334E8" w:rsidRDefault="003334E8" w:rsidP="003334E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TORNA PÚBLICO</w:t>
      </w:r>
      <w:r w:rsidRPr="00C1029F">
        <w:rPr>
          <w:rFonts w:asciiTheme="majorHAnsi" w:hAnsiTheme="majorHAnsi" w:cs="Arial"/>
          <w:b/>
          <w:sz w:val="24"/>
          <w:szCs w:val="24"/>
        </w:rPr>
        <w:t>S</w:t>
      </w:r>
      <w:r w:rsidRPr="00D36FC0">
        <w:rPr>
          <w:rFonts w:asciiTheme="majorHAnsi" w:hAnsiTheme="majorHAnsi" w:cs="Arial"/>
          <w:sz w:val="24"/>
          <w:szCs w:val="24"/>
        </w:rPr>
        <w:t xml:space="preserve"> os procedimentos para a </w:t>
      </w:r>
      <w:r w:rsidRPr="003334E8">
        <w:rPr>
          <w:rFonts w:asciiTheme="majorHAnsi" w:hAnsiTheme="majorHAnsi" w:cs="Arial"/>
          <w:b/>
          <w:sz w:val="24"/>
          <w:szCs w:val="24"/>
        </w:rPr>
        <w:t>CHAMADA PÚBLICA</w:t>
      </w:r>
      <w:r w:rsidRPr="00D36FC0">
        <w:rPr>
          <w:rFonts w:asciiTheme="majorHAnsi" w:hAnsiTheme="majorHAnsi" w:cs="Arial"/>
          <w:sz w:val="24"/>
          <w:szCs w:val="24"/>
        </w:rPr>
        <w:t xml:space="preserve"> destinados ao provimento de vaga</w:t>
      </w:r>
      <w:r>
        <w:rPr>
          <w:rFonts w:asciiTheme="majorHAnsi" w:hAnsiTheme="majorHAnsi" w:cs="Arial"/>
          <w:sz w:val="24"/>
          <w:szCs w:val="24"/>
        </w:rPr>
        <w:t>s</w:t>
      </w:r>
      <w:r w:rsidRPr="00D36FC0">
        <w:rPr>
          <w:rFonts w:asciiTheme="majorHAnsi" w:hAnsiTheme="majorHAnsi" w:cs="Arial"/>
          <w:sz w:val="24"/>
          <w:szCs w:val="24"/>
        </w:rPr>
        <w:t xml:space="preserve"> temporária</w:t>
      </w:r>
      <w:r>
        <w:rPr>
          <w:rFonts w:asciiTheme="majorHAnsi" w:hAnsiTheme="majorHAnsi" w:cs="Arial"/>
          <w:sz w:val="24"/>
          <w:szCs w:val="24"/>
        </w:rPr>
        <w:t>s</w:t>
      </w:r>
      <w:r w:rsidRPr="00D36FC0">
        <w:rPr>
          <w:rFonts w:asciiTheme="majorHAnsi" w:hAnsiTheme="majorHAnsi" w:cs="Arial"/>
          <w:sz w:val="24"/>
          <w:szCs w:val="24"/>
        </w:rPr>
        <w:t xml:space="preserve"> de preenchimento imediato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A55649">
        <w:rPr>
          <w:rFonts w:asciiTheme="majorHAnsi" w:hAnsiTheme="majorHAnsi" w:cs="Arial"/>
          <w:sz w:val="24"/>
          <w:szCs w:val="24"/>
        </w:rPr>
        <w:t>e à formação de cadastro reserva/lista de</w:t>
      </w:r>
      <w:r w:rsidR="00C1029F">
        <w:rPr>
          <w:rFonts w:asciiTheme="majorHAnsi" w:hAnsiTheme="majorHAnsi" w:cs="Arial"/>
          <w:sz w:val="24"/>
          <w:szCs w:val="24"/>
        </w:rPr>
        <w:t xml:space="preserve"> espera para o exercício de 2022</w:t>
      </w:r>
      <w:r w:rsidR="00A55649" w:rsidRPr="00D36FC0">
        <w:rPr>
          <w:rFonts w:asciiTheme="majorHAnsi" w:hAnsiTheme="majorHAnsi" w:cs="Arial"/>
          <w:sz w:val="24"/>
          <w:szCs w:val="24"/>
        </w:rPr>
        <w:t xml:space="preserve"> para</w:t>
      </w:r>
      <w:r w:rsidR="00B04837">
        <w:rPr>
          <w:rFonts w:asciiTheme="majorHAnsi" w:hAnsiTheme="majorHAnsi" w:cs="Arial"/>
          <w:sz w:val="24"/>
          <w:szCs w:val="24"/>
        </w:rPr>
        <w:t xml:space="preserve"> o cargo</w:t>
      </w:r>
      <w:r w:rsidR="00A55649">
        <w:rPr>
          <w:rFonts w:asciiTheme="majorHAnsi" w:hAnsiTheme="majorHAnsi" w:cs="Arial"/>
          <w:sz w:val="24"/>
          <w:szCs w:val="24"/>
        </w:rPr>
        <w:t xml:space="preserve"> de </w:t>
      </w:r>
      <w:r w:rsidR="00A55649" w:rsidRPr="00A55649">
        <w:rPr>
          <w:rFonts w:asciiTheme="majorHAnsi" w:hAnsiTheme="majorHAnsi" w:cs="Arial"/>
          <w:b/>
          <w:sz w:val="24"/>
          <w:szCs w:val="24"/>
        </w:rPr>
        <w:t>agente de serviços gerais</w:t>
      </w:r>
      <w:r w:rsidR="008D3ACE">
        <w:rPr>
          <w:rFonts w:asciiTheme="majorHAnsi" w:hAnsiTheme="majorHAnsi" w:cs="Arial"/>
          <w:b/>
          <w:sz w:val="24"/>
          <w:szCs w:val="24"/>
        </w:rPr>
        <w:t xml:space="preserve"> - </w:t>
      </w:r>
      <w:r w:rsidR="00974F13">
        <w:rPr>
          <w:rFonts w:asciiTheme="majorHAnsi" w:hAnsiTheme="majorHAnsi" w:cs="Arial"/>
          <w:b/>
          <w:sz w:val="24"/>
          <w:szCs w:val="24"/>
        </w:rPr>
        <w:t xml:space="preserve">sexo </w:t>
      </w:r>
      <w:r w:rsidR="00C1029F">
        <w:rPr>
          <w:rFonts w:asciiTheme="majorHAnsi" w:hAnsiTheme="majorHAnsi" w:cs="Arial"/>
          <w:b/>
          <w:sz w:val="24"/>
          <w:szCs w:val="24"/>
        </w:rPr>
        <w:t>feminino</w:t>
      </w:r>
      <w:r w:rsidR="002963A6">
        <w:rPr>
          <w:rFonts w:asciiTheme="majorHAnsi" w:hAnsiTheme="majorHAnsi" w:cs="Arial"/>
          <w:b/>
          <w:sz w:val="24"/>
          <w:szCs w:val="24"/>
        </w:rPr>
        <w:t xml:space="preserve"> (ajardinamento, varrição de ruas, limpeza de canteiros)</w:t>
      </w:r>
      <w:r w:rsidR="00C1029F">
        <w:rPr>
          <w:rFonts w:asciiTheme="majorHAnsi" w:hAnsiTheme="majorHAnsi" w:cs="Arial"/>
          <w:b/>
          <w:sz w:val="24"/>
          <w:szCs w:val="24"/>
        </w:rPr>
        <w:t xml:space="preserve">, </w:t>
      </w:r>
      <w:r>
        <w:rPr>
          <w:rFonts w:asciiTheme="majorHAnsi" w:hAnsiTheme="majorHAnsi" w:cs="Arial"/>
          <w:sz w:val="24"/>
          <w:szCs w:val="24"/>
        </w:rPr>
        <w:t xml:space="preserve">para </w:t>
      </w:r>
      <w:r w:rsidRPr="00AA4F24">
        <w:rPr>
          <w:rFonts w:asciiTheme="majorHAnsi" w:hAnsiTheme="majorHAnsi" w:cs="Arial"/>
          <w:sz w:val="24"/>
          <w:szCs w:val="24"/>
        </w:rPr>
        <w:t>atuação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Pr="00D36FC0">
        <w:rPr>
          <w:rFonts w:asciiTheme="majorHAnsi" w:hAnsiTheme="majorHAnsi" w:cs="Arial"/>
          <w:sz w:val="24"/>
          <w:szCs w:val="24"/>
        </w:rPr>
        <w:t xml:space="preserve">na Secretaria </w:t>
      </w:r>
      <w:r>
        <w:rPr>
          <w:rFonts w:asciiTheme="majorHAnsi" w:hAnsiTheme="majorHAnsi" w:cs="Arial"/>
          <w:sz w:val="24"/>
          <w:szCs w:val="24"/>
        </w:rPr>
        <w:t>Municipal de Infraestrutura do Município de Catanduvas-</w:t>
      </w:r>
      <w:r w:rsidR="00A55649">
        <w:rPr>
          <w:rFonts w:asciiTheme="majorHAnsi" w:hAnsiTheme="majorHAnsi" w:cs="Arial"/>
          <w:sz w:val="24"/>
          <w:szCs w:val="24"/>
        </w:rPr>
        <w:t>SC.</w:t>
      </w:r>
    </w:p>
    <w:p w:rsidR="00A55649" w:rsidRDefault="00A55649" w:rsidP="003334E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DATA DA CHAMADA PÚBLICA E DAS VAGAS</w:t>
      </w:r>
    </w:p>
    <w:p w:rsidR="003334E8" w:rsidRPr="0030373D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974F13" w:rsidRPr="009877AC" w:rsidRDefault="00A55649" w:rsidP="009877AC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9877AC">
        <w:rPr>
          <w:rFonts w:asciiTheme="majorHAnsi" w:hAnsiTheme="majorHAnsi" w:cs="Arial"/>
          <w:sz w:val="24"/>
          <w:szCs w:val="24"/>
        </w:rPr>
        <w:t xml:space="preserve">As </w:t>
      </w:r>
      <w:r w:rsidR="00C1029F">
        <w:rPr>
          <w:rFonts w:asciiTheme="majorHAnsi" w:hAnsiTheme="majorHAnsi" w:cs="Arial"/>
          <w:sz w:val="24"/>
          <w:szCs w:val="24"/>
        </w:rPr>
        <w:t>02 (duas</w:t>
      </w:r>
      <w:r w:rsidR="009877AC" w:rsidRPr="009877AC">
        <w:rPr>
          <w:rFonts w:asciiTheme="majorHAnsi" w:hAnsiTheme="majorHAnsi" w:cs="Arial"/>
          <w:sz w:val="24"/>
          <w:szCs w:val="24"/>
        </w:rPr>
        <w:t xml:space="preserve">) </w:t>
      </w:r>
      <w:r w:rsidRPr="009877AC">
        <w:rPr>
          <w:rFonts w:asciiTheme="majorHAnsi" w:hAnsiTheme="majorHAnsi" w:cs="Arial"/>
          <w:sz w:val="24"/>
          <w:szCs w:val="24"/>
        </w:rPr>
        <w:t xml:space="preserve">vagas temporárias a serem preenchidas de imediato são para </w:t>
      </w:r>
      <w:r w:rsidR="00550F47">
        <w:rPr>
          <w:rFonts w:asciiTheme="majorHAnsi" w:hAnsiTheme="majorHAnsi" w:cs="Arial"/>
          <w:sz w:val="24"/>
          <w:szCs w:val="24"/>
        </w:rPr>
        <w:t xml:space="preserve">o </w:t>
      </w:r>
      <w:r w:rsidR="009877AC" w:rsidRPr="009877AC">
        <w:rPr>
          <w:rFonts w:asciiTheme="majorHAnsi" w:hAnsiTheme="majorHAnsi" w:cs="Arial"/>
          <w:sz w:val="24"/>
          <w:szCs w:val="24"/>
        </w:rPr>
        <w:t xml:space="preserve">cargo de </w:t>
      </w:r>
      <w:r w:rsidR="00974F13" w:rsidRPr="009877AC">
        <w:rPr>
          <w:rFonts w:asciiTheme="majorHAnsi" w:hAnsiTheme="majorHAnsi" w:cs="Arial"/>
          <w:b/>
          <w:sz w:val="24"/>
          <w:szCs w:val="24"/>
        </w:rPr>
        <w:t>agente de serviços gerais</w:t>
      </w:r>
      <w:r w:rsidR="008D3ACE" w:rsidRPr="009877AC">
        <w:rPr>
          <w:rFonts w:asciiTheme="majorHAnsi" w:hAnsiTheme="majorHAnsi" w:cs="Arial"/>
          <w:b/>
          <w:sz w:val="24"/>
          <w:szCs w:val="24"/>
        </w:rPr>
        <w:t xml:space="preserve"> - </w:t>
      </w:r>
      <w:r w:rsidR="00974F13" w:rsidRPr="009877AC">
        <w:rPr>
          <w:rFonts w:asciiTheme="majorHAnsi" w:hAnsiTheme="majorHAnsi" w:cs="Arial"/>
          <w:b/>
          <w:sz w:val="24"/>
          <w:szCs w:val="24"/>
        </w:rPr>
        <w:t xml:space="preserve">sexo </w:t>
      </w:r>
      <w:r w:rsidR="00C1029F">
        <w:rPr>
          <w:rFonts w:asciiTheme="majorHAnsi" w:hAnsiTheme="majorHAnsi" w:cs="Arial"/>
          <w:b/>
          <w:sz w:val="24"/>
          <w:szCs w:val="24"/>
        </w:rPr>
        <w:t>feminino</w:t>
      </w:r>
      <w:r w:rsidR="002963A6">
        <w:rPr>
          <w:rFonts w:asciiTheme="majorHAnsi" w:hAnsiTheme="majorHAnsi" w:cs="Arial"/>
          <w:b/>
          <w:sz w:val="24"/>
          <w:szCs w:val="24"/>
        </w:rPr>
        <w:t xml:space="preserve"> </w:t>
      </w:r>
      <w:r w:rsidR="002963A6">
        <w:rPr>
          <w:rFonts w:asciiTheme="majorHAnsi" w:hAnsiTheme="majorHAnsi" w:cs="Arial"/>
          <w:b/>
          <w:sz w:val="24"/>
          <w:szCs w:val="24"/>
        </w:rPr>
        <w:t>(ajardinamento, varrição de ruas, limpeza de canteiros)</w:t>
      </w:r>
      <w:r w:rsidR="00C1029F">
        <w:rPr>
          <w:rFonts w:asciiTheme="majorHAnsi" w:hAnsiTheme="majorHAnsi" w:cs="Arial"/>
          <w:b/>
          <w:sz w:val="24"/>
          <w:szCs w:val="24"/>
        </w:rPr>
        <w:t xml:space="preserve">, </w:t>
      </w:r>
      <w:r w:rsidR="004B0DC2" w:rsidRPr="009877AC">
        <w:rPr>
          <w:rFonts w:asciiTheme="majorHAnsi" w:hAnsiTheme="majorHAnsi" w:cs="Arial"/>
          <w:b/>
          <w:sz w:val="24"/>
          <w:szCs w:val="24"/>
        </w:rPr>
        <w:t>carga horária de 40 horas semanais</w:t>
      </w:r>
      <w:r w:rsidR="00974F13" w:rsidRPr="009877AC">
        <w:rPr>
          <w:rFonts w:asciiTheme="majorHAnsi" w:hAnsiTheme="majorHAnsi" w:cs="Arial"/>
          <w:b/>
          <w:sz w:val="24"/>
          <w:szCs w:val="24"/>
        </w:rPr>
        <w:t>;</w:t>
      </w:r>
    </w:p>
    <w:p w:rsidR="00A55649" w:rsidRDefault="00A55649" w:rsidP="00974F13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A55649" w:rsidRPr="009877AC" w:rsidRDefault="003334E8" w:rsidP="009877AC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9877AC">
        <w:rPr>
          <w:rFonts w:asciiTheme="majorHAnsi" w:hAnsiTheme="majorHAnsi" w:cs="Arial"/>
          <w:sz w:val="24"/>
          <w:szCs w:val="24"/>
        </w:rPr>
        <w:t xml:space="preserve">A sessão de </w:t>
      </w:r>
      <w:r w:rsidRPr="009877AC">
        <w:rPr>
          <w:rFonts w:asciiTheme="majorHAnsi" w:hAnsiTheme="majorHAnsi" w:cs="Arial"/>
          <w:b/>
          <w:sz w:val="24"/>
          <w:szCs w:val="24"/>
        </w:rPr>
        <w:t>CHAMADA PÚBLICA</w:t>
      </w:r>
      <w:r w:rsidRPr="009877AC">
        <w:rPr>
          <w:rFonts w:asciiTheme="majorHAnsi" w:hAnsiTheme="majorHAnsi" w:cs="Arial"/>
          <w:sz w:val="24"/>
          <w:szCs w:val="24"/>
        </w:rPr>
        <w:t xml:space="preserve"> realizar-se-á no dia </w:t>
      </w:r>
      <w:r w:rsidR="00C1029F">
        <w:rPr>
          <w:rFonts w:asciiTheme="majorHAnsi" w:hAnsiTheme="majorHAnsi" w:cs="Arial"/>
          <w:b/>
          <w:sz w:val="24"/>
          <w:szCs w:val="24"/>
          <w:u w:val="single"/>
        </w:rPr>
        <w:t>05 de abril de 2022</w:t>
      </w:r>
      <w:r w:rsidRPr="009877AC">
        <w:rPr>
          <w:rFonts w:asciiTheme="majorHAnsi" w:hAnsiTheme="majorHAnsi" w:cs="Arial"/>
          <w:sz w:val="24"/>
          <w:szCs w:val="24"/>
        </w:rPr>
        <w:t xml:space="preserve"> na Prefeitura Municipal, localizada na Rua Felipe Schmidt, 1435</w:t>
      </w:r>
      <w:r w:rsidR="00A55649" w:rsidRPr="009877AC">
        <w:rPr>
          <w:rFonts w:asciiTheme="majorHAnsi" w:hAnsiTheme="majorHAnsi" w:cs="Arial"/>
          <w:sz w:val="24"/>
          <w:szCs w:val="24"/>
        </w:rPr>
        <w:t xml:space="preserve">, Centro de Catanduvas-SC, devendo os candidatos interessados </w:t>
      </w:r>
      <w:r w:rsidR="00A55649" w:rsidRPr="009877AC">
        <w:rPr>
          <w:rFonts w:asciiTheme="majorHAnsi" w:hAnsiTheme="majorHAnsi" w:cs="Arial"/>
          <w:b/>
          <w:sz w:val="24"/>
          <w:szCs w:val="24"/>
          <w:u w:val="single"/>
        </w:rPr>
        <w:t xml:space="preserve">comparecerem pontualmente </w:t>
      </w:r>
      <w:r w:rsidR="00C1029F">
        <w:rPr>
          <w:rFonts w:asciiTheme="majorHAnsi" w:hAnsiTheme="majorHAnsi" w:cs="Arial"/>
          <w:b/>
          <w:sz w:val="24"/>
          <w:szCs w:val="24"/>
          <w:u w:val="single"/>
        </w:rPr>
        <w:t>às 8</w:t>
      </w:r>
      <w:r w:rsidR="00A55649" w:rsidRPr="009877AC">
        <w:rPr>
          <w:rFonts w:asciiTheme="majorHAnsi" w:hAnsiTheme="majorHAnsi" w:cs="Arial"/>
          <w:b/>
          <w:sz w:val="24"/>
          <w:szCs w:val="24"/>
          <w:u w:val="single"/>
        </w:rPr>
        <w:t>h00min</w:t>
      </w:r>
      <w:r w:rsidR="009877AC" w:rsidRPr="009877AC">
        <w:rPr>
          <w:rFonts w:asciiTheme="majorHAnsi" w:hAnsiTheme="majorHAnsi" w:cs="Arial"/>
          <w:b/>
          <w:sz w:val="24"/>
          <w:szCs w:val="24"/>
          <w:u w:val="single"/>
        </w:rPr>
        <w:t>.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691F8F" w:rsidRPr="00691F8F" w:rsidRDefault="003334E8" w:rsidP="003334E8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691F8F">
        <w:rPr>
          <w:rFonts w:asciiTheme="majorHAnsi" w:hAnsiTheme="majorHAnsi" w:cs="Arial"/>
          <w:sz w:val="24"/>
          <w:szCs w:val="24"/>
        </w:rPr>
        <w:t>Para terem o direito à escolha da</w:t>
      </w:r>
      <w:r w:rsidR="004B0DC2" w:rsidRPr="00691F8F">
        <w:rPr>
          <w:rFonts w:asciiTheme="majorHAnsi" w:hAnsiTheme="majorHAnsi" w:cs="Arial"/>
          <w:sz w:val="24"/>
          <w:szCs w:val="24"/>
        </w:rPr>
        <w:t>s</w:t>
      </w:r>
      <w:r w:rsidRPr="00691F8F">
        <w:rPr>
          <w:rFonts w:asciiTheme="majorHAnsi" w:hAnsiTheme="majorHAnsi" w:cs="Arial"/>
          <w:sz w:val="24"/>
          <w:szCs w:val="24"/>
        </w:rPr>
        <w:t xml:space="preserve"> vaga</w:t>
      </w:r>
      <w:r w:rsidR="004B0DC2" w:rsidRPr="00691F8F">
        <w:rPr>
          <w:rFonts w:asciiTheme="majorHAnsi" w:hAnsiTheme="majorHAnsi" w:cs="Arial"/>
          <w:sz w:val="24"/>
          <w:szCs w:val="24"/>
        </w:rPr>
        <w:t>s</w:t>
      </w:r>
      <w:r w:rsidRPr="00691F8F">
        <w:rPr>
          <w:rFonts w:asciiTheme="majorHAnsi" w:hAnsiTheme="majorHAnsi" w:cs="Arial"/>
          <w:sz w:val="24"/>
          <w:szCs w:val="24"/>
        </w:rPr>
        <w:t xml:space="preserve"> disponibilizada</w:t>
      </w:r>
      <w:r w:rsidR="004B0DC2" w:rsidRPr="00691F8F">
        <w:rPr>
          <w:rFonts w:asciiTheme="majorHAnsi" w:hAnsiTheme="majorHAnsi" w:cs="Arial"/>
          <w:sz w:val="24"/>
          <w:szCs w:val="24"/>
        </w:rPr>
        <w:t>s</w:t>
      </w:r>
      <w:r w:rsidRPr="00691F8F">
        <w:rPr>
          <w:rFonts w:asciiTheme="majorHAnsi" w:hAnsiTheme="majorHAnsi" w:cs="Arial"/>
          <w:sz w:val="24"/>
          <w:szCs w:val="24"/>
        </w:rPr>
        <w:t>, os candidatos interessados deverão comparecer</w:t>
      </w:r>
      <w:r w:rsidR="00A55649" w:rsidRPr="00691F8F">
        <w:rPr>
          <w:rFonts w:asciiTheme="majorHAnsi" w:hAnsiTheme="majorHAnsi" w:cs="Arial"/>
          <w:sz w:val="24"/>
          <w:szCs w:val="24"/>
        </w:rPr>
        <w:t xml:space="preserve"> pontualmente</w:t>
      </w:r>
      <w:r w:rsidRPr="00691F8F">
        <w:rPr>
          <w:rFonts w:asciiTheme="majorHAnsi" w:hAnsiTheme="majorHAnsi" w:cs="Arial"/>
          <w:sz w:val="24"/>
          <w:szCs w:val="24"/>
        </w:rPr>
        <w:t xml:space="preserve"> no local, data e horário estipulados </w:t>
      </w:r>
      <w:r w:rsidR="00B04837">
        <w:rPr>
          <w:rFonts w:asciiTheme="majorHAnsi" w:hAnsiTheme="majorHAnsi" w:cs="Arial"/>
          <w:b/>
          <w:sz w:val="24"/>
          <w:szCs w:val="24"/>
        </w:rPr>
        <w:t>trazendo a</w:t>
      </w:r>
      <w:r w:rsidRPr="00691F8F">
        <w:rPr>
          <w:rFonts w:asciiTheme="majorHAnsi" w:hAnsiTheme="majorHAnsi" w:cs="Arial"/>
          <w:b/>
          <w:sz w:val="24"/>
          <w:szCs w:val="24"/>
        </w:rPr>
        <w:t xml:space="preserve"> </w:t>
      </w:r>
      <w:r w:rsidR="00A55649" w:rsidRPr="00691F8F">
        <w:rPr>
          <w:rFonts w:asciiTheme="majorHAnsi" w:hAnsiTheme="majorHAnsi" w:cs="Arial"/>
          <w:b/>
          <w:sz w:val="24"/>
          <w:szCs w:val="24"/>
        </w:rPr>
        <w:t xml:space="preserve">documentação exigida </w:t>
      </w:r>
      <w:r w:rsidR="0039662B" w:rsidRPr="00691F8F">
        <w:rPr>
          <w:rFonts w:asciiTheme="majorHAnsi" w:hAnsiTheme="majorHAnsi" w:cs="Arial"/>
          <w:b/>
          <w:sz w:val="24"/>
          <w:szCs w:val="24"/>
        </w:rPr>
        <w:t>no ite</w:t>
      </w:r>
      <w:r w:rsidR="00B04837">
        <w:rPr>
          <w:rFonts w:asciiTheme="majorHAnsi" w:hAnsiTheme="majorHAnsi" w:cs="Arial"/>
          <w:b/>
          <w:sz w:val="24"/>
          <w:szCs w:val="24"/>
        </w:rPr>
        <w:t>m</w:t>
      </w:r>
      <w:r w:rsidR="0039662B" w:rsidRPr="00691F8F">
        <w:rPr>
          <w:rFonts w:asciiTheme="majorHAnsi" w:hAnsiTheme="majorHAnsi" w:cs="Arial"/>
          <w:b/>
          <w:sz w:val="24"/>
          <w:szCs w:val="24"/>
        </w:rPr>
        <w:t xml:space="preserve"> </w:t>
      </w:r>
      <w:r w:rsidR="00B04837">
        <w:rPr>
          <w:rFonts w:asciiTheme="majorHAnsi" w:hAnsiTheme="majorHAnsi" w:cs="Arial"/>
          <w:b/>
          <w:sz w:val="24"/>
          <w:szCs w:val="24"/>
        </w:rPr>
        <w:t>2.1</w:t>
      </w:r>
      <w:r w:rsidR="00D10977">
        <w:rPr>
          <w:rFonts w:asciiTheme="majorHAnsi" w:hAnsiTheme="majorHAnsi" w:cs="Arial"/>
          <w:b/>
          <w:sz w:val="24"/>
          <w:szCs w:val="24"/>
        </w:rPr>
        <w:t>.</w:t>
      </w:r>
      <w:r w:rsidR="00691F8F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691F8F" w:rsidRPr="00691F8F" w:rsidRDefault="00691F8F" w:rsidP="00691F8F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691F8F" w:rsidRDefault="00691F8F" w:rsidP="003334E8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 xml:space="preserve">Os documentos do item </w:t>
      </w:r>
      <w:r w:rsidRPr="00691F8F">
        <w:rPr>
          <w:rFonts w:asciiTheme="majorHAnsi" w:hAnsiTheme="majorHAnsi" w:cs="Arial"/>
          <w:b/>
          <w:sz w:val="24"/>
          <w:szCs w:val="24"/>
        </w:rPr>
        <w:t>2.</w:t>
      </w:r>
      <w:r w:rsidR="00B04837">
        <w:rPr>
          <w:rFonts w:asciiTheme="majorHAnsi" w:hAnsiTheme="majorHAnsi" w:cs="Arial"/>
          <w:b/>
          <w:sz w:val="24"/>
          <w:szCs w:val="24"/>
        </w:rPr>
        <w:t>3</w:t>
      </w:r>
      <w:r w:rsidRPr="00691F8F">
        <w:rPr>
          <w:rFonts w:asciiTheme="majorHAnsi" w:hAnsiTheme="majorHAnsi" w:cs="Arial"/>
          <w:b/>
          <w:sz w:val="24"/>
          <w:szCs w:val="24"/>
        </w:rPr>
        <w:t xml:space="preserve">. </w:t>
      </w:r>
      <w:proofErr w:type="gramStart"/>
      <w:r>
        <w:rPr>
          <w:rFonts w:asciiTheme="majorHAnsi" w:hAnsiTheme="majorHAnsi" w:cs="Arial"/>
          <w:sz w:val="24"/>
          <w:szCs w:val="24"/>
        </w:rPr>
        <w:t>não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são obrigatórios, </w:t>
      </w:r>
      <w:r w:rsidRPr="00691F8F">
        <w:rPr>
          <w:rFonts w:asciiTheme="majorHAnsi" w:hAnsiTheme="majorHAnsi" w:cs="Arial"/>
          <w:b/>
          <w:sz w:val="24"/>
          <w:szCs w:val="24"/>
        </w:rPr>
        <w:t>mas</w:t>
      </w:r>
      <w:r w:rsidR="00D10977">
        <w:rPr>
          <w:rFonts w:asciiTheme="majorHAnsi" w:hAnsiTheme="majorHAnsi" w:cs="Arial"/>
          <w:b/>
          <w:sz w:val="24"/>
          <w:szCs w:val="24"/>
        </w:rPr>
        <w:t xml:space="preserve"> o candidato deverá trazê-los se pretender utilizá-los para definir a sua</w:t>
      </w:r>
      <w:r w:rsidRPr="00691F8F">
        <w:rPr>
          <w:rFonts w:asciiTheme="majorHAnsi" w:hAnsiTheme="majorHAnsi" w:cs="Arial"/>
          <w:b/>
          <w:sz w:val="24"/>
          <w:szCs w:val="24"/>
        </w:rPr>
        <w:t xml:space="preserve"> ordem de classificação</w:t>
      </w:r>
      <w:r>
        <w:rPr>
          <w:rFonts w:asciiTheme="majorHAnsi" w:hAnsiTheme="majorHAnsi" w:cs="Arial"/>
          <w:sz w:val="24"/>
          <w:szCs w:val="24"/>
        </w:rPr>
        <w:t>.</w:t>
      </w:r>
    </w:p>
    <w:p w:rsidR="00691F8F" w:rsidRPr="00691F8F" w:rsidRDefault="00691F8F" w:rsidP="00691F8F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As vagas que surgirem no decorrer </w:t>
      </w:r>
      <w:r w:rsidR="00C1029F">
        <w:rPr>
          <w:rFonts w:asciiTheme="majorHAnsi" w:hAnsiTheme="majorHAnsi" w:cs="Arial"/>
          <w:sz w:val="24"/>
          <w:szCs w:val="24"/>
        </w:rPr>
        <w:t>do exercício de 2022</w:t>
      </w:r>
      <w:r w:rsidR="00974F13">
        <w:rPr>
          <w:rFonts w:asciiTheme="majorHAnsi" w:hAnsiTheme="majorHAnsi" w:cs="Arial"/>
          <w:sz w:val="24"/>
          <w:szCs w:val="24"/>
        </w:rPr>
        <w:t xml:space="preserve"> </w:t>
      </w:r>
      <w:r w:rsidRPr="00D36FC0">
        <w:rPr>
          <w:rFonts w:asciiTheme="majorHAnsi" w:hAnsiTheme="majorHAnsi" w:cs="Arial"/>
          <w:sz w:val="24"/>
          <w:szCs w:val="24"/>
        </w:rPr>
        <w:t>para o</w:t>
      </w:r>
      <w:r w:rsidR="00974F13">
        <w:rPr>
          <w:rFonts w:asciiTheme="majorHAnsi" w:hAnsiTheme="majorHAnsi" w:cs="Arial"/>
          <w:sz w:val="24"/>
          <w:szCs w:val="24"/>
        </w:rPr>
        <w:t>s</w:t>
      </w:r>
      <w:r w:rsidRPr="00D36FC0">
        <w:rPr>
          <w:rFonts w:asciiTheme="majorHAnsi" w:hAnsiTheme="majorHAnsi" w:cs="Arial"/>
          <w:sz w:val="24"/>
          <w:szCs w:val="24"/>
        </w:rPr>
        <w:t xml:space="preserve"> cargo</w:t>
      </w:r>
      <w:r w:rsidR="00974F13">
        <w:rPr>
          <w:rFonts w:asciiTheme="majorHAnsi" w:hAnsiTheme="majorHAnsi" w:cs="Arial"/>
          <w:sz w:val="24"/>
          <w:szCs w:val="24"/>
        </w:rPr>
        <w:t>s</w:t>
      </w:r>
      <w:r w:rsidRPr="00D36FC0">
        <w:rPr>
          <w:rFonts w:asciiTheme="majorHAnsi" w:hAnsiTheme="majorHAnsi" w:cs="Arial"/>
          <w:sz w:val="24"/>
          <w:szCs w:val="24"/>
        </w:rPr>
        <w:t xml:space="preserve"> relacionado</w:t>
      </w:r>
      <w:r w:rsidR="00974F13">
        <w:rPr>
          <w:rFonts w:asciiTheme="majorHAnsi" w:hAnsiTheme="majorHAnsi" w:cs="Arial"/>
          <w:sz w:val="24"/>
          <w:szCs w:val="24"/>
        </w:rPr>
        <w:t>s</w:t>
      </w:r>
      <w:r w:rsidRPr="00D36FC0">
        <w:rPr>
          <w:rFonts w:asciiTheme="majorHAnsi" w:hAnsiTheme="majorHAnsi" w:cs="Arial"/>
          <w:sz w:val="24"/>
          <w:szCs w:val="24"/>
        </w:rPr>
        <w:t xml:space="preserve"> no </w:t>
      </w:r>
      <w:r w:rsidR="00974F13">
        <w:rPr>
          <w:rFonts w:asciiTheme="majorHAnsi" w:hAnsiTheme="majorHAnsi" w:cs="Arial"/>
          <w:sz w:val="24"/>
          <w:szCs w:val="24"/>
        </w:rPr>
        <w:t>item 1.1</w:t>
      </w:r>
      <w:r w:rsidRPr="00CC4496">
        <w:rPr>
          <w:rFonts w:asciiTheme="majorHAnsi" w:hAnsiTheme="majorHAnsi" w:cs="Arial"/>
          <w:sz w:val="24"/>
          <w:szCs w:val="24"/>
        </w:rPr>
        <w:t>.</w:t>
      </w:r>
      <w:r w:rsidR="00974F13">
        <w:rPr>
          <w:rFonts w:asciiTheme="majorHAnsi" w:hAnsiTheme="majorHAnsi" w:cs="Arial"/>
          <w:sz w:val="24"/>
          <w:szCs w:val="24"/>
        </w:rPr>
        <w:t>, até a realização de Concurso Público ou Processo Seletivo,</w:t>
      </w:r>
      <w:r w:rsidRPr="00D36FC0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s</w:t>
      </w:r>
      <w:r w:rsidRPr="00D36FC0">
        <w:rPr>
          <w:rFonts w:asciiTheme="majorHAnsi" w:hAnsiTheme="majorHAnsi" w:cs="Arial"/>
          <w:sz w:val="24"/>
          <w:szCs w:val="24"/>
        </w:rPr>
        <w:t>erão preenchidas através de cadastro reserva/lista de espera, que será formada pelos candidatos excedentes ao número de vagas ora oferecidas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D36FC0">
        <w:rPr>
          <w:rFonts w:asciiTheme="majorHAnsi" w:hAnsiTheme="majorHAnsi" w:cs="Arial"/>
          <w:sz w:val="24"/>
          <w:szCs w:val="24"/>
        </w:rPr>
        <w:t>e que cumprirem os requisitos previstos neste edital.</w:t>
      </w:r>
    </w:p>
    <w:p w:rsidR="003334E8" w:rsidRPr="00D36FC0" w:rsidRDefault="003334E8" w:rsidP="003334E8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formação do cadastro reserva/lista de espera, os candidatos serão classificados em ordem crescente, em lista única, </w:t>
      </w:r>
      <w:r>
        <w:rPr>
          <w:rFonts w:asciiTheme="majorHAnsi" w:hAnsiTheme="majorHAnsi" w:cs="Arial"/>
          <w:sz w:val="24"/>
          <w:szCs w:val="24"/>
        </w:rPr>
        <w:t>obedecendo aos critérios de desempate adiante estabelecidos.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334E8" w:rsidRPr="00D36FC0" w:rsidRDefault="003334E8" w:rsidP="003334E8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HABILITAÇÃO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334E8" w:rsidRPr="00276FD5" w:rsidRDefault="003334E8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Para concorrer </w:t>
      </w:r>
      <w:r w:rsidR="00974F13">
        <w:rPr>
          <w:rFonts w:asciiTheme="majorHAnsi" w:hAnsiTheme="majorHAnsi" w:cs="Arial"/>
          <w:sz w:val="24"/>
          <w:szCs w:val="24"/>
        </w:rPr>
        <w:t xml:space="preserve">às vagas temporárias de </w:t>
      </w:r>
      <w:r w:rsidR="00974F13" w:rsidRPr="00A55649">
        <w:rPr>
          <w:rFonts w:asciiTheme="majorHAnsi" w:hAnsiTheme="majorHAnsi" w:cs="Arial"/>
          <w:b/>
          <w:sz w:val="24"/>
          <w:szCs w:val="24"/>
        </w:rPr>
        <w:t>agente de serviços gerais</w:t>
      </w:r>
      <w:r w:rsidR="008D3ACE">
        <w:rPr>
          <w:rFonts w:asciiTheme="majorHAnsi" w:hAnsiTheme="majorHAnsi" w:cs="Arial"/>
          <w:b/>
          <w:sz w:val="24"/>
          <w:szCs w:val="24"/>
        </w:rPr>
        <w:t xml:space="preserve"> -</w:t>
      </w:r>
      <w:r w:rsidR="00974F13">
        <w:rPr>
          <w:rFonts w:asciiTheme="majorHAnsi" w:hAnsiTheme="majorHAnsi" w:cs="Arial"/>
          <w:b/>
          <w:sz w:val="24"/>
          <w:szCs w:val="24"/>
        </w:rPr>
        <w:t xml:space="preserve"> sexo </w:t>
      </w:r>
      <w:r w:rsidR="00C1029F">
        <w:rPr>
          <w:rFonts w:asciiTheme="majorHAnsi" w:hAnsiTheme="majorHAnsi" w:cs="Arial"/>
          <w:b/>
          <w:sz w:val="24"/>
          <w:szCs w:val="24"/>
        </w:rPr>
        <w:t>feminino</w:t>
      </w:r>
      <w:r w:rsidR="002963A6">
        <w:rPr>
          <w:rFonts w:asciiTheme="majorHAnsi" w:hAnsiTheme="majorHAnsi" w:cs="Arial"/>
          <w:b/>
          <w:sz w:val="24"/>
          <w:szCs w:val="24"/>
        </w:rPr>
        <w:t xml:space="preserve"> </w:t>
      </w:r>
      <w:r w:rsidR="002963A6">
        <w:rPr>
          <w:rFonts w:asciiTheme="majorHAnsi" w:hAnsiTheme="majorHAnsi" w:cs="Arial"/>
          <w:b/>
          <w:sz w:val="24"/>
          <w:szCs w:val="24"/>
        </w:rPr>
        <w:t>(ajardinamento, varrição de ruas, limpeza de canteiros)</w:t>
      </w:r>
      <w:bookmarkStart w:id="0" w:name="_GoBack"/>
      <w:bookmarkEnd w:id="0"/>
      <w:r w:rsidR="00C1029F">
        <w:rPr>
          <w:rFonts w:asciiTheme="majorHAnsi" w:hAnsiTheme="majorHAnsi" w:cs="Arial"/>
          <w:b/>
          <w:sz w:val="24"/>
          <w:szCs w:val="24"/>
        </w:rPr>
        <w:t xml:space="preserve">, </w:t>
      </w:r>
      <w:r w:rsidR="00C1029F">
        <w:rPr>
          <w:rFonts w:asciiTheme="majorHAnsi" w:hAnsiTheme="majorHAnsi" w:cs="Arial"/>
          <w:sz w:val="24"/>
          <w:szCs w:val="24"/>
        </w:rPr>
        <w:t>a candidata</w:t>
      </w:r>
      <w:r w:rsidR="00276FD5" w:rsidRPr="00276FD5">
        <w:rPr>
          <w:rFonts w:asciiTheme="majorHAnsi" w:hAnsiTheme="majorHAnsi" w:cs="Arial"/>
          <w:sz w:val="24"/>
          <w:szCs w:val="24"/>
        </w:rPr>
        <w:t xml:space="preserve"> </w:t>
      </w:r>
      <w:r w:rsidR="00C1029F">
        <w:rPr>
          <w:rFonts w:asciiTheme="majorHAnsi" w:hAnsiTheme="majorHAnsi" w:cs="Arial"/>
          <w:sz w:val="24"/>
          <w:szCs w:val="24"/>
        </w:rPr>
        <w:t>deverá ser alfabetizada</w:t>
      </w:r>
      <w:r w:rsidR="004B0DC2">
        <w:rPr>
          <w:rFonts w:asciiTheme="majorHAnsi" w:hAnsiTheme="majorHAnsi" w:cs="Arial"/>
          <w:sz w:val="24"/>
          <w:szCs w:val="24"/>
        </w:rPr>
        <w:t xml:space="preserve"> e comparecer</w:t>
      </w:r>
      <w:r w:rsidR="009D6563">
        <w:rPr>
          <w:rFonts w:asciiTheme="majorHAnsi" w:hAnsiTheme="majorHAnsi" w:cs="Arial"/>
          <w:sz w:val="24"/>
          <w:szCs w:val="24"/>
        </w:rPr>
        <w:t xml:space="preserve"> à </w:t>
      </w:r>
      <w:r w:rsidR="009D6563" w:rsidRPr="00B04837">
        <w:rPr>
          <w:rFonts w:asciiTheme="majorHAnsi" w:hAnsiTheme="majorHAnsi" w:cs="Arial"/>
          <w:b/>
          <w:sz w:val="24"/>
          <w:szCs w:val="24"/>
        </w:rPr>
        <w:t>sessão pública</w:t>
      </w:r>
      <w:r w:rsidR="00C1029F">
        <w:rPr>
          <w:rFonts w:asciiTheme="majorHAnsi" w:hAnsiTheme="majorHAnsi" w:cs="Arial"/>
          <w:b/>
          <w:sz w:val="24"/>
          <w:szCs w:val="24"/>
        </w:rPr>
        <w:t xml:space="preserve"> munida</w:t>
      </w:r>
      <w:r w:rsidR="004B0DC2" w:rsidRPr="00B04837">
        <w:rPr>
          <w:rFonts w:asciiTheme="majorHAnsi" w:hAnsiTheme="majorHAnsi" w:cs="Arial"/>
          <w:b/>
          <w:sz w:val="24"/>
          <w:szCs w:val="24"/>
        </w:rPr>
        <w:t xml:space="preserve"> de documento de identidade</w:t>
      </w:r>
      <w:r w:rsidR="004B0DC2">
        <w:rPr>
          <w:rFonts w:asciiTheme="majorHAnsi" w:hAnsiTheme="majorHAnsi" w:cs="Arial"/>
          <w:sz w:val="24"/>
          <w:szCs w:val="24"/>
        </w:rPr>
        <w:t>.</w:t>
      </w:r>
    </w:p>
    <w:p w:rsidR="00276FD5" w:rsidRPr="00276FD5" w:rsidRDefault="00276FD5" w:rsidP="00276FD5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</w:p>
    <w:p w:rsidR="0039662B" w:rsidRPr="00D36FC0" w:rsidRDefault="0039662B" w:rsidP="0039662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="Cambria" w:hAnsi="Cambria" w:cs="Arial"/>
          <w:bCs/>
          <w:kern w:val="1"/>
          <w:sz w:val="24"/>
          <w:szCs w:val="24"/>
        </w:rPr>
        <w:t xml:space="preserve">Havendo mais </w:t>
      </w:r>
      <w:r w:rsidR="003334E8" w:rsidRPr="00276FD5">
        <w:rPr>
          <w:rFonts w:ascii="Cambria" w:hAnsi="Cambria" w:cs="Arial"/>
          <w:bCs/>
          <w:kern w:val="1"/>
          <w:sz w:val="24"/>
          <w:szCs w:val="24"/>
        </w:rPr>
        <w:t xml:space="preserve">candidatos </w:t>
      </w:r>
      <w:r>
        <w:rPr>
          <w:rFonts w:ascii="Cambria" w:hAnsi="Cambria" w:cs="Arial"/>
          <w:bCs/>
          <w:kern w:val="1"/>
          <w:sz w:val="24"/>
          <w:szCs w:val="24"/>
        </w:rPr>
        <w:t>habilitados</w:t>
      </w:r>
      <w:r w:rsidR="003334E8" w:rsidRPr="00276FD5">
        <w:rPr>
          <w:rFonts w:ascii="Cambria" w:hAnsi="Cambria" w:cs="Arial"/>
          <w:bCs/>
          <w:kern w:val="1"/>
          <w:sz w:val="24"/>
          <w:szCs w:val="24"/>
        </w:rPr>
        <w:t xml:space="preserve"> </w:t>
      </w:r>
      <w:r>
        <w:rPr>
          <w:rFonts w:ascii="Cambria" w:hAnsi="Cambria" w:cs="Arial"/>
          <w:bCs/>
          <w:kern w:val="1"/>
          <w:sz w:val="24"/>
          <w:szCs w:val="24"/>
        </w:rPr>
        <w:t>do que vagas</w:t>
      </w:r>
      <w:r w:rsidR="004B0DC2">
        <w:rPr>
          <w:rFonts w:ascii="Cambria" w:hAnsi="Cambria" w:cs="Arial"/>
          <w:bCs/>
          <w:kern w:val="1"/>
          <w:sz w:val="24"/>
          <w:szCs w:val="24"/>
        </w:rPr>
        <w:t xml:space="preserve"> de preenchimento imediato</w:t>
      </w:r>
      <w:r>
        <w:rPr>
          <w:rFonts w:ascii="Cambria" w:hAnsi="Cambria" w:cs="Arial"/>
          <w:bCs/>
          <w:kern w:val="1"/>
          <w:sz w:val="24"/>
          <w:szCs w:val="24"/>
        </w:rPr>
        <w:t xml:space="preserve">, os candidatos serão classificados </w:t>
      </w:r>
      <w:r w:rsidR="003334E8" w:rsidRPr="00276FD5">
        <w:rPr>
          <w:rFonts w:ascii="Cambria" w:hAnsi="Cambria" w:cs="Arial"/>
          <w:bCs/>
          <w:kern w:val="1"/>
          <w:sz w:val="24"/>
          <w:szCs w:val="24"/>
        </w:rPr>
        <w:t>considera</w:t>
      </w:r>
      <w:r>
        <w:rPr>
          <w:rFonts w:ascii="Cambria" w:hAnsi="Cambria" w:cs="Arial"/>
          <w:bCs/>
          <w:kern w:val="1"/>
          <w:sz w:val="24"/>
          <w:szCs w:val="24"/>
        </w:rPr>
        <w:t>ndo</w:t>
      </w:r>
      <w:r w:rsidR="003334E8" w:rsidRPr="00276FD5">
        <w:rPr>
          <w:rFonts w:ascii="Cambria" w:hAnsi="Cambria" w:cs="Arial"/>
          <w:bCs/>
          <w:kern w:val="1"/>
          <w:sz w:val="24"/>
          <w:szCs w:val="24"/>
        </w:rPr>
        <w:t xml:space="preserve"> os seguintes </w:t>
      </w:r>
      <w:r w:rsidR="003334E8" w:rsidRPr="00276FD5">
        <w:rPr>
          <w:rFonts w:ascii="Cambria" w:hAnsi="Cambria" w:cs="Arial"/>
          <w:b/>
          <w:bCs/>
          <w:kern w:val="1"/>
          <w:sz w:val="24"/>
          <w:szCs w:val="24"/>
          <w:u w:val="single"/>
        </w:rPr>
        <w:t>critérios de desempate:</w:t>
      </w:r>
      <w:r w:rsidR="003334E8" w:rsidRPr="00276FD5">
        <w:rPr>
          <w:rFonts w:ascii="Cambria" w:hAnsi="Cambria" w:cs="Arial"/>
          <w:bCs/>
          <w:kern w:val="1"/>
          <w:sz w:val="24"/>
          <w:szCs w:val="24"/>
        </w:rPr>
        <w:t xml:space="preserve"> </w:t>
      </w:r>
      <w:r w:rsidRPr="0039662B">
        <w:rPr>
          <w:rFonts w:asciiTheme="majorHAnsi" w:hAnsiTheme="majorHAnsi" w:cs="Arial"/>
          <w:b/>
          <w:sz w:val="24"/>
          <w:szCs w:val="24"/>
        </w:rPr>
        <w:t>1º)</w:t>
      </w:r>
      <w:r w:rsidRPr="00D36FC0">
        <w:rPr>
          <w:rFonts w:asciiTheme="majorHAnsi" w:hAnsiTheme="majorHAnsi" w:cs="Arial"/>
          <w:sz w:val="24"/>
          <w:szCs w:val="24"/>
        </w:rPr>
        <w:t xml:space="preserve"> maior </w:t>
      </w:r>
      <w:r w:rsidRPr="00D36FC0">
        <w:rPr>
          <w:rFonts w:asciiTheme="majorHAnsi" w:hAnsiTheme="majorHAnsi" w:cs="Arial"/>
          <w:bCs/>
          <w:kern w:val="1"/>
          <w:sz w:val="24"/>
          <w:szCs w:val="24"/>
        </w:rPr>
        <w:t xml:space="preserve">tempo de atuação como </w:t>
      </w:r>
      <w:r>
        <w:rPr>
          <w:rFonts w:asciiTheme="majorHAnsi" w:hAnsiTheme="majorHAnsi" w:cs="Arial"/>
          <w:bCs/>
          <w:kern w:val="1"/>
          <w:sz w:val="24"/>
          <w:szCs w:val="24"/>
        </w:rPr>
        <w:t>auxiliar/age</w:t>
      </w:r>
      <w:r w:rsidR="005159BC">
        <w:rPr>
          <w:rFonts w:asciiTheme="majorHAnsi" w:hAnsiTheme="majorHAnsi" w:cs="Arial"/>
          <w:bCs/>
          <w:kern w:val="1"/>
          <w:sz w:val="24"/>
          <w:szCs w:val="24"/>
        </w:rPr>
        <w:t>nte d</w:t>
      </w:r>
      <w:r>
        <w:rPr>
          <w:rFonts w:asciiTheme="majorHAnsi" w:hAnsiTheme="majorHAnsi" w:cs="Arial"/>
          <w:bCs/>
          <w:kern w:val="1"/>
          <w:sz w:val="24"/>
          <w:szCs w:val="24"/>
        </w:rPr>
        <w:t>e serviços gerais</w:t>
      </w:r>
      <w:r w:rsidR="005159BC">
        <w:rPr>
          <w:rFonts w:asciiTheme="majorHAnsi" w:hAnsiTheme="majorHAnsi" w:cs="Arial"/>
          <w:bCs/>
          <w:kern w:val="1"/>
          <w:sz w:val="24"/>
          <w:szCs w:val="24"/>
        </w:rPr>
        <w:t xml:space="preserve"> e equivalentes</w:t>
      </w:r>
      <w:r w:rsidRPr="00D36FC0">
        <w:rPr>
          <w:rFonts w:asciiTheme="majorHAnsi" w:hAnsiTheme="majorHAnsi" w:cs="Arial"/>
          <w:bCs/>
          <w:kern w:val="1"/>
          <w:sz w:val="24"/>
          <w:szCs w:val="24"/>
        </w:rPr>
        <w:t xml:space="preserve">; </w:t>
      </w:r>
      <w:r w:rsidRPr="0039662B">
        <w:rPr>
          <w:rFonts w:asciiTheme="majorHAnsi" w:hAnsiTheme="majorHAnsi" w:cs="Arial"/>
          <w:b/>
          <w:bCs/>
          <w:kern w:val="1"/>
          <w:sz w:val="24"/>
          <w:szCs w:val="24"/>
        </w:rPr>
        <w:t>2º)</w:t>
      </w:r>
      <w:r w:rsidRPr="00D36FC0">
        <w:rPr>
          <w:rFonts w:asciiTheme="majorHAnsi" w:hAnsiTheme="majorHAnsi" w:cs="Arial"/>
          <w:sz w:val="24"/>
          <w:szCs w:val="24"/>
        </w:rPr>
        <w:t xml:space="preserve"> maior tempo de serviço, público ou privado, em atividades correlatas às previstas nos cargos para os quais estão concorrendo</w:t>
      </w:r>
      <w:r w:rsidR="004B0DC2">
        <w:rPr>
          <w:rFonts w:asciiTheme="majorHAnsi" w:hAnsiTheme="majorHAnsi" w:cs="Arial"/>
          <w:sz w:val="24"/>
          <w:szCs w:val="24"/>
        </w:rPr>
        <w:t xml:space="preserve">; </w:t>
      </w:r>
      <w:r w:rsidR="004B0DC2" w:rsidRPr="004B0DC2">
        <w:rPr>
          <w:rFonts w:asciiTheme="majorHAnsi" w:hAnsiTheme="majorHAnsi" w:cs="Arial"/>
          <w:b/>
          <w:sz w:val="24"/>
          <w:szCs w:val="24"/>
        </w:rPr>
        <w:t>3º</w:t>
      </w:r>
      <w:r w:rsidR="004B0DC2">
        <w:rPr>
          <w:rFonts w:asciiTheme="majorHAnsi" w:hAnsiTheme="majorHAnsi" w:cs="Arial"/>
          <w:b/>
          <w:sz w:val="24"/>
          <w:szCs w:val="24"/>
        </w:rPr>
        <w:t xml:space="preserve">) </w:t>
      </w:r>
      <w:r w:rsidR="004B0DC2" w:rsidRPr="004B0DC2">
        <w:rPr>
          <w:rFonts w:asciiTheme="majorHAnsi" w:hAnsiTheme="majorHAnsi" w:cs="Arial"/>
          <w:sz w:val="24"/>
          <w:szCs w:val="24"/>
        </w:rPr>
        <w:t>maior idade</w:t>
      </w:r>
      <w:r w:rsidR="004B0DC2">
        <w:rPr>
          <w:rFonts w:asciiTheme="majorHAnsi" w:hAnsiTheme="majorHAnsi" w:cs="Arial"/>
          <w:sz w:val="24"/>
          <w:szCs w:val="24"/>
        </w:rPr>
        <w:t>.</w:t>
      </w:r>
    </w:p>
    <w:p w:rsidR="00276FD5" w:rsidRPr="00276FD5" w:rsidRDefault="00276FD5" w:rsidP="00276FD5">
      <w:pPr>
        <w:pStyle w:val="PargrafodaLista"/>
        <w:rPr>
          <w:rFonts w:ascii="Cambria" w:hAnsi="Cambria" w:cs="Arial"/>
          <w:bCs/>
          <w:kern w:val="1"/>
          <w:sz w:val="24"/>
          <w:szCs w:val="24"/>
        </w:rPr>
      </w:pPr>
    </w:p>
    <w:p w:rsidR="003334E8" w:rsidRDefault="003334E8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CC4496">
        <w:rPr>
          <w:rFonts w:asciiTheme="majorHAnsi" w:hAnsiTheme="majorHAnsi" w:cs="Arial"/>
          <w:bCs/>
          <w:kern w:val="1"/>
          <w:sz w:val="24"/>
          <w:szCs w:val="24"/>
        </w:rPr>
        <w:t>O tempo de serviço</w:t>
      </w:r>
      <w:r w:rsidR="00B32721">
        <w:rPr>
          <w:rFonts w:asciiTheme="majorHAnsi" w:hAnsiTheme="majorHAnsi" w:cs="Arial"/>
          <w:bCs/>
          <w:kern w:val="1"/>
          <w:sz w:val="24"/>
          <w:szCs w:val="24"/>
        </w:rPr>
        <w:t xml:space="preserve"> para classificação dos candidatos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deverá ser comprovado mediante apresentação </w:t>
      </w:r>
      <w:r>
        <w:rPr>
          <w:rFonts w:asciiTheme="majorHAnsi" w:hAnsiTheme="majorHAnsi" w:cs="Arial"/>
          <w:bCs/>
          <w:kern w:val="1"/>
          <w:sz w:val="24"/>
          <w:szCs w:val="24"/>
        </w:rPr>
        <w:t>de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</w:t>
      </w:r>
      <w:r w:rsidRPr="00D10977">
        <w:rPr>
          <w:rFonts w:asciiTheme="majorHAnsi" w:hAnsiTheme="majorHAnsi" w:cs="Arial"/>
          <w:b/>
          <w:bCs/>
          <w:kern w:val="1"/>
          <w:sz w:val="24"/>
          <w:szCs w:val="24"/>
        </w:rPr>
        <w:t>Certidão de Tempo de Serviço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ou qualquer outro </w:t>
      </w:r>
      <w:r w:rsidRPr="00C84547">
        <w:rPr>
          <w:rFonts w:asciiTheme="majorHAnsi" w:hAnsiTheme="majorHAnsi" w:cs="Arial"/>
          <w:b/>
          <w:bCs/>
          <w:kern w:val="1"/>
          <w:sz w:val="24"/>
          <w:szCs w:val="24"/>
        </w:rPr>
        <w:t>documento público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que comprove o tempo de serviço e as atividades exercidas</w:t>
      </w:r>
      <w:r>
        <w:rPr>
          <w:rFonts w:asciiTheme="majorHAnsi" w:hAnsiTheme="majorHAnsi" w:cs="Arial"/>
          <w:bCs/>
          <w:kern w:val="1"/>
          <w:sz w:val="24"/>
          <w:szCs w:val="24"/>
        </w:rPr>
        <w:t xml:space="preserve">, como, por exemplo, a </w:t>
      </w:r>
      <w:r w:rsidRPr="00D10977">
        <w:rPr>
          <w:rFonts w:asciiTheme="majorHAnsi" w:hAnsiTheme="majorHAnsi" w:cs="Arial"/>
          <w:b/>
          <w:bCs/>
          <w:kern w:val="1"/>
          <w:sz w:val="24"/>
          <w:szCs w:val="24"/>
        </w:rPr>
        <w:t>Carteira de Trabalho e Previdência Social – CTPS</w:t>
      </w:r>
      <w:r w:rsidR="00B04837">
        <w:rPr>
          <w:rFonts w:asciiTheme="majorHAnsi" w:hAnsiTheme="majorHAnsi" w:cs="Arial"/>
          <w:bCs/>
          <w:kern w:val="1"/>
          <w:sz w:val="24"/>
          <w:szCs w:val="24"/>
        </w:rPr>
        <w:t>, que deverão ser apresentados na sessão de chamada pública</w:t>
      </w:r>
      <w:r>
        <w:rPr>
          <w:rFonts w:asciiTheme="majorHAnsi" w:hAnsiTheme="majorHAnsi" w:cs="Arial"/>
          <w:bCs/>
          <w:kern w:val="1"/>
          <w:sz w:val="24"/>
          <w:szCs w:val="24"/>
        </w:rPr>
        <w:t>.</w:t>
      </w:r>
    </w:p>
    <w:p w:rsidR="00A44044" w:rsidRPr="00A44044" w:rsidRDefault="00A44044" w:rsidP="00A44044">
      <w:pPr>
        <w:pStyle w:val="PargrafodaLista"/>
        <w:rPr>
          <w:rFonts w:asciiTheme="majorHAnsi" w:hAnsiTheme="majorHAnsi" w:cs="Arial"/>
          <w:bCs/>
          <w:kern w:val="1"/>
          <w:sz w:val="24"/>
          <w:szCs w:val="24"/>
        </w:rPr>
      </w:pPr>
    </w:p>
    <w:p w:rsidR="00A44044" w:rsidRPr="00CC4496" w:rsidRDefault="00A44044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>
        <w:rPr>
          <w:rFonts w:asciiTheme="majorHAnsi" w:hAnsiTheme="majorHAnsi" w:cs="Arial"/>
          <w:bCs/>
          <w:kern w:val="1"/>
          <w:sz w:val="24"/>
          <w:szCs w:val="24"/>
        </w:rPr>
        <w:lastRenderedPageBreak/>
        <w:t>Os candidatos que não tenham a habilitação necessária</w:t>
      </w:r>
      <w:r w:rsidR="00D10977">
        <w:rPr>
          <w:rFonts w:asciiTheme="majorHAnsi" w:hAnsiTheme="majorHAnsi" w:cs="Arial"/>
          <w:bCs/>
          <w:kern w:val="1"/>
          <w:sz w:val="24"/>
          <w:szCs w:val="24"/>
        </w:rPr>
        <w:t xml:space="preserve"> (2.1.)</w:t>
      </w:r>
      <w:r>
        <w:rPr>
          <w:rFonts w:asciiTheme="majorHAnsi" w:hAnsiTheme="majorHAnsi" w:cs="Arial"/>
          <w:bCs/>
          <w:kern w:val="1"/>
          <w:sz w:val="24"/>
          <w:szCs w:val="24"/>
        </w:rPr>
        <w:t xml:space="preserve"> ou que desistam da vaga durante a sessão </w:t>
      </w:r>
      <w:r w:rsidR="00174127">
        <w:rPr>
          <w:rFonts w:asciiTheme="majorHAnsi" w:hAnsiTheme="majorHAnsi" w:cs="Arial"/>
          <w:bCs/>
          <w:kern w:val="1"/>
          <w:sz w:val="24"/>
          <w:szCs w:val="24"/>
        </w:rPr>
        <w:t>pública, deverão assinar termo próprio antes de se retirarem.</w:t>
      </w:r>
    </w:p>
    <w:p w:rsidR="003334E8" w:rsidRPr="00D36FC0" w:rsidRDefault="003334E8" w:rsidP="003334E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BE2725" w:rsidRDefault="003334E8" w:rsidP="00A44044">
      <w:pPr>
        <w:pStyle w:val="PargrafodaLista"/>
        <w:numPr>
          <w:ilvl w:val="1"/>
          <w:numId w:val="9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BE2725">
        <w:rPr>
          <w:rFonts w:asciiTheme="majorHAnsi" w:hAnsiTheme="majorHAnsi" w:cs="Arial"/>
          <w:sz w:val="24"/>
          <w:szCs w:val="24"/>
        </w:rPr>
        <w:t xml:space="preserve">Os casos omissos </w:t>
      </w:r>
      <w:r w:rsidR="00B03DD6">
        <w:rPr>
          <w:rFonts w:asciiTheme="majorHAnsi" w:hAnsiTheme="majorHAnsi" w:cs="Arial"/>
          <w:sz w:val="24"/>
          <w:szCs w:val="24"/>
        </w:rPr>
        <w:t>serão resolvidos pelo</w:t>
      </w:r>
      <w:r w:rsidR="00C1029F">
        <w:rPr>
          <w:rFonts w:asciiTheme="majorHAnsi" w:hAnsiTheme="majorHAnsi" w:cs="Arial"/>
          <w:sz w:val="24"/>
          <w:szCs w:val="24"/>
        </w:rPr>
        <w:t xml:space="preserve"> Secretário</w:t>
      </w:r>
      <w:r w:rsidRPr="00BE2725">
        <w:rPr>
          <w:rFonts w:asciiTheme="majorHAnsi" w:hAnsiTheme="majorHAnsi" w:cs="Arial"/>
          <w:sz w:val="24"/>
          <w:szCs w:val="24"/>
        </w:rPr>
        <w:t xml:space="preserve"> Municipal </w:t>
      </w:r>
      <w:r w:rsidR="00691F8F">
        <w:rPr>
          <w:rFonts w:asciiTheme="majorHAnsi" w:hAnsiTheme="majorHAnsi" w:cs="Arial"/>
          <w:sz w:val="24"/>
          <w:szCs w:val="24"/>
        </w:rPr>
        <w:t xml:space="preserve">de </w:t>
      </w:r>
      <w:r w:rsidR="00C1029F">
        <w:rPr>
          <w:rFonts w:asciiTheme="majorHAnsi" w:hAnsiTheme="majorHAnsi" w:cs="Arial"/>
          <w:sz w:val="24"/>
          <w:szCs w:val="24"/>
        </w:rPr>
        <w:t>Infraestrutura</w:t>
      </w:r>
      <w:r w:rsidRPr="00BE2725">
        <w:rPr>
          <w:rFonts w:asciiTheme="majorHAnsi" w:hAnsiTheme="majorHAnsi" w:cs="Arial"/>
          <w:sz w:val="24"/>
          <w:szCs w:val="24"/>
        </w:rPr>
        <w:t>, mediante consulta à Assessoria Jurídica do Município.</w:t>
      </w:r>
    </w:p>
    <w:p w:rsidR="003334E8" w:rsidRPr="00BE2725" w:rsidRDefault="003334E8" w:rsidP="003334E8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DOS DOCUMENTOS </w:t>
      </w:r>
      <w:r>
        <w:rPr>
          <w:rFonts w:asciiTheme="majorHAnsi" w:hAnsiTheme="majorHAnsi" w:cs="Arial"/>
          <w:b/>
          <w:sz w:val="24"/>
          <w:szCs w:val="24"/>
        </w:rPr>
        <w:t>NECESSÁRIOS PARA CONTRATAÇÃO TEMPORÁRIA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serão exigidos dos candidatos classificados, os seguintes documentos: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escolaridade e/ou habilitação exigida para o cargo, com o competente registro no órgão fiscalizador do exercício profissional, se for o caso;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Prova de aptidão física e mental para o exercício do cargo, mediante atestado médico;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bens que constituem seu patrimônio;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Declaração de </w:t>
      </w:r>
      <w:proofErr w:type="spellStart"/>
      <w:r w:rsidRPr="00D36FC0">
        <w:rPr>
          <w:rFonts w:asciiTheme="majorHAnsi" w:hAnsiTheme="majorHAnsi" w:cs="Arial"/>
          <w:sz w:val="24"/>
          <w:szCs w:val="24"/>
        </w:rPr>
        <w:t>Inacumulatividade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 xml:space="preserve"> de Cargos, Empregos ou Funções Públicas;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regularidade com as obrigações eleitorais;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01 (uma) foto 3x4;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color w:val="000000"/>
          <w:sz w:val="24"/>
          <w:szCs w:val="24"/>
        </w:rPr>
        <w:t>Idade mínima de 18 (dezoito) anos na data da contratação;</w:t>
      </w:r>
    </w:p>
    <w:p w:rsidR="003334E8" w:rsidRPr="00D36FC0" w:rsidRDefault="003334E8" w:rsidP="003334E8">
      <w:p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334E8" w:rsidRPr="00D36FC0" w:rsidRDefault="003334E8" w:rsidP="003334E8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também serão exigidos, em cópia, os seguintes documentos: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CPF;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Identidade;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Título de Eleitor;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Certificado de Reservista, para candidatos do sexo masculino;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ou Casamento;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>Certidão de Nascimento dos Dependentes;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Trabalho;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Habilitação;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proofErr w:type="spellStart"/>
      <w:r w:rsidRPr="00D36FC0">
        <w:rPr>
          <w:rFonts w:asciiTheme="majorHAnsi" w:hAnsiTheme="majorHAnsi" w:cs="Arial"/>
          <w:sz w:val="24"/>
          <w:szCs w:val="24"/>
        </w:rPr>
        <w:t>Pis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>/Pasep;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Comprovante de endereço;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Número de conta corrente no Banco do Brasil ou na Caixa Econômica Federal;</w:t>
      </w:r>
    </w:p>
    <w:p w:rsidR="003334E8" w:rsidRPr="00D36FC0" w:rsidRDefault="003334E8" w:rsidP="003334E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DAS DISPOSIÇÕES FINAIS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Cumpridas as exigências de documentação para a contratação, o candidato selecionado iniciará suas atividades na Secretaria </w:t>
      </w:r>
      <w:r>
        <w:rPr>
          <w:rFonts w:asciiTheme="majorHAnsi" w:hAnsiTheme="majorHAnsi" w:cs="Arial"/>
          <w:sz w:val="24"/>
          <w:szCs w:val="24"/>
        </w:rPr>
        <w:t xml:space="preserve">Municipal de </w:t>
      </w:r>
      <w:r w:rsidR="00150010">
        <w:rPr>
          <w:rFonts w:asciiTheme="majorHAnsi" w:hAnsiTheme="majorHAnsi" w:cs="Arial"/>
          <w:sz w:val="24"/>
          <w:szCs w:val="24"/>
        </w:rPr>
        <w:t>Infraestrutura</w:t>
      </w:r>
      <w:r w:rsidRPr="00D36FC0">
        <w:rPr>
          <w:rFonts w:asciiTheme="majorHAnsi" w:hAnsiTheme="majorHAnsi" w:cs="Arial"/>
          <w:sz w:val="24"/>
          <w:szCs w:val="24"/>
        </w:rPr>
        <w:t xml:space="preserve"> após a assinatura do contrato no setor de Recursos Humanos da Prefeitura de Catanduvas/SC.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contrato será temporário, conforme estabelece a Lei Municipal nº 2.255, de 28 de abril de 2010, com as alterações da Lei Municipal nº 2.347, de 8 de fevereiro de 2012.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Não será cobrada taxa de inscrição dos candidat</w:t>
      </w:r>
      <w:r>
        <w:rPr>
          <w:rFonts w:asciiTheme="majorHAnsi" w:hAnsiTheme="majorHAnsi" w:cs="Arial"/>
          <w:sz w:val="24"/>
          <w:szCs w:val="24"/>
        </w:rPr>
        <w:t>os que participarem da presente</w:t>
      </w:r>
      <w:r w:rsidR="00280BAD">
        <w:rPr>
          <w:rFonts w:asciiTheme="majorHAnsi" w:hAnsiTheme="majorHAnsi" w:cs="Arial"/>
          <w:sz w:val="24"/>
          <w:szCs w:val="24"/>
        </w:rPr>
        <w:t xml:space="preserve"> </w:t>
      </w:r>
      <w:r w:rsidRPr="00D36FC0">
        <w:rPr>
          <w:rFonts w:asciiTheme="majorHAnsi" w:hAnsiTheme="majorHAnsi" w:cs="Arial"/>
          <w:sz w:val="24"/>
          <w:szCs w:val="24"/>
        </w:rPr>
        <w:t>Chamada Pública.</w:t>
      </w:r>
    </w:p>
    <w:p w:rsidR="003334E8" w:rsidRPr="00D36FC0" w:rsidRDefault="003334E8" w:rsidP="003334E8">
      <w:pPr>
        <w:pStyle w:val="PargrafodaLista"/>
        <w:spacing w:after="0" w:line="360" w:lineRule="auto"/>
        <w:ind w:left="1140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273D4B" w:rsidRDefault="003334E8" w:rsidP="00273D4B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273D4B">
        <w:rPr>
          <w:rFonts w:asciiTheme="majorHAnsi" w:hAnsiTheme="majorHAnsi" w:cs="Arial"/>
          <w:sz w:val="24"/>
          <w:szCs w:val="24"/>
        </w:rPr>
        <w:t xml:space="preserve">Catanduvas/SC, </w:t>
      </w:r>
      <w:r w:rsidR="00C1029F">
        <w:rPr>
          <w:rFonts w:asciiTheme="majorHAnsi" w:hAnsiTheme="majorHAnsi" w:cs="Arial"/>
          <w:sz w:val="24"/>
          <w:szCs w:val="24"/>
        </w:rPr>
        <w:t>29 de março de 2022.</w:t>
      </w:r>
    </w:p>
    <w:p w:rsidR="003334E8" w:rsidRPr="00D36FC0" w:rsidRDefault="003334E8" w:rsidP="003334E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3334E8" w:rsidRPr="00D36FC0" w:rsidRDefault="003334E8" w:rsidP="003334E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3334E8" w:rsidRPr="00BE2725" w:rsidRDefault="00C1029F" w:rsidP="003334E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EVERALDO GABRIEL DA COSTA</w:t>
      </w:r>
    </w:p>
    <w:p w:rsidR="003334E8" w:rsidRPr="00D36FC0" w:rsidRDefault="00C1029F" w:rsidP="00AD4BAF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Secretário</w:t>
      </w:r>
      <w:r w:rsidR="00550F47">
        <w:rPr>
          <w:rFonts w:ascii="Cambria" w:hAnsi="Cambria"/>
          <w:sz w:val="24"/>
          <w:szCs w:val="24"/>
        </w:rPr>
        <w:t xml:space="preserve"> Municipal de Infraestrutura</w:t>
      </w:r>
    </w:p>
    <w:p w:rsidR="000740B3" w:rsidRPr="00D36FC0" w:rsidRDefault="000740B3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sectPr w:rsidR="000740B3" w:rsidRPr="00D36FC0" w:rsidSect="003F2A6F">
      <w:pgSz w:w="11906" w:h="16838"/>
      <w:pgMar w:top="2552" w:right="1247" w:bottom="170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0680D0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224632"/>
    <w:multiLevelType w:val="multilevel"/>
    <w:tmpl w:val="AC5E25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9E77068"/>
    <w:multiLevelType w:val="multilevel"/>
    <w:tmpl w:val="5254D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2FB20F6"/>
    <w:multiLevelType w:val="hybridMultilevel"/>
    <w:tmpl w:val="C2642638"/>
    <w:lvl w:ilvl="0" w:tplc="B7362C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EA3D05"/>
    <w:multiLevelType w:val="hybridMultilevel"/>
    <w:tmpl w:val="746E110E"/>
    <w:lvl w:ilvl="0" w:tplc="56C2E1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301FE"/>
    <w:multiLevelType w:val="hybridMultilevel"/>
    <w:tmpl w:val="A7A63D82"/>
    <w:lvl w:ilvl="0" w:tplc="383E03F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F3DF1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1F01D6"/>
    <w:multiLevelType w:val="multilevel"/>
    <w:tmpl w:val="2EB40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0" w15:restartNumberingAfterBreak="0">
    <w:nsid w:val="679C15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9A114A"/>
    <w:multiLevelType w:val="multilevel"/>
    <w:tmpl w:val="26F85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E454CD"/>
    <w:multiLevelType w:val="hybridMultilevel"/>
    <w:tmpl w:val="3B323B76"/>
    <w:lvl w:ilvl="0" w:tplc="A4C49D5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B1"/>
    <w:rsid w:val="00000887"/>
    <w:rsid w:val="00055274"/>
    <w:rsid w:val="00057BBB"/>
    <w:rsid w:val="000708E8"/>
    <w:rsid w:val="000740B3"/>
    <w:rsid w:val="0007490F"/>
    <w:rsid w:val="000854A7"/>
    <w:rsid w:val="000D3CE3"/>
    <w:rsid w:val="000E0382"/>
    <w:rsid w:val="000E4E87"/>
    <w:rsid w:val="001275B1"/>
    <w:rsid w:val="00150010"/>
    <w:rsid w:val="00157480"/>
    <w:rsid w:val="00166DE0"/>
    <w:rsid w:val="00174127"/>
    <w:rsid w:val="0017536C"/>
    <w:rsid w:val="001A7A02"/>
    <w:rsid w:val="001B5AC3"/>
    <w:rsid w:val="0021258C"/>
    <w:rsid w:val="0023725D"/>
    <w:rsid w:val="0024436E"/>
    <w:rsid w:val="002619C7"/>
    <w:rsid w:val="00265749"/>
    <w:rsid w:val="00273D4B"/>
    <w:rsid w:val="00276FD5"/>
    <w:rsid w:val="00280BAD"/>
    <w:rsid w:val="002963A6"/>
    <w:rsid w:val="002B0B35"/>
    <w:rsid w:val="002B78E8"/>
    <w:rsid w:val="0030068E"/>
    <w:rsid w:val="0030373D"/>
    <w:rsid w:val="003334E8"/>
    <w:rsid w:val="0036741B"/>
    <w:rsid w:val="0039662B"/>
    <w:rsid w:val="003B6D71"/>
    <w:rsid w:val="003D7951"/>
    <w:rsid w:val="003E1BCD"/>
    <w:rsid w:val="003E2C86"/>
    <w:rsid w:val="003F2A6F"/>
    <w:rsid w:val="00417917"/>
    <w:rsid w:val="00445322"/>
    <w:rsid w:val="0048213A"/>
    <w:rsid w:val="004B0DC2"/>
    <w:rsid w:val="004C4673"/>
    <w:rsid w:val="004D0053"/>
    <w:rsid w:val="004E43F2"/>
    <w:rsid w:val="004F044F"/>
    <w:rsid w:val="005159BC"/>
    <w:rsid w:val="00521159"/>
    <w:rsid w:val="00536B66"/>
    <w:rsid w:val="00550F47"/>
    <w:rsid w:val="00581A68"/>
    <w:rsid w:val="00584947"/>
    <w:rsid w:val="00594847"/>
    <w:rsid w:val="00640D70"/>
    <w:rsid w:val="00691F8F"/>
    <w:rsid w:val="006C3124"/>
    <w:rsid w:val="007004B3"/>
    <w:rsid w:val="00732BB9"/>
    <w:rsid w:val="0076262C"/>
    <w:rsid w:val="007F571D"/>
    <w:rsid w:val="00811B2D"/>
    <w:rsid w:val="008530A4"/>
    <w:rsid w:val="00872983"/>
    <w:rsid w:val="008836FD"/>
    <w:rsid w:val="00884D48"/>
    <w:rsid w:val="008863C9"/>
    <w:rsid w:val="0089318A"/>
    <w:rsid w:val="008A3326"/>
    <w:rsid w:val="008B3BC1"/>
    <w:rsid w:val="008C025D"/>
    <w:rsid w:val="008D3ACE"/>
    <w:rsid w:val="00924E6B"/>
    <w:rsid w:val="0092570E"/>
    <w:rsid w:val="009265AA"/>
    <w:rsid w:val="00974F13"/>
    <w:rsid w:val="0097788E"/>
    <w:rsid w:val="009877AC"/>
    <w:rsid w:val="00987CFC"/>
    <w:rsid w:val="009A3FB1"/>
    <w:rsid w:val="009B3721"/>
    <w:rsid w:val="009C1674"/>
    <w:rsid w:val="009D6563"/>
    <w:rsid w:val="00A122E3"/>
    <w:rsid w:val="00A44044"/>
    <w:rsid w:val="00A55649"/>
    <w:rsid w:val="00A559B6"/>
    <w:rsid w:val="00A641EB"/>
    <w:rsid w:val="00A66865"/>
    <w:rsid w:val="00A76D61"/>
    <w:rsid w:val="00A958C0"/>
    <w:rsid w:val="00AA468C"/>
    <w:rsid w:val="00AA4F24"/>
    <w:rsid w:val="00AD47CE"/>
    <w:rsid w:val="00AD4BAF"/>
    <w:rsid w:val="00AD7882"/>
    <w:rsid w:val="00AF6F90"/>
    <w:rsid w:val="00B03DD6"/>
    <w:rsid w:val="00B04837"/>
    <w:rsid w:val="00B141C1"/>
    <w:rsid w:val="00B32721"/>
    <w:rsid w:val="00B50F24"/>
    <w:rsid w:val="00B60228"/>
    <w:rsid w:val="00B72BDF"/>
    <w:rsid w:val="00B87E26"/>
    <w:rsid w:val="00BC629B"/>
    <w:rsid w:val="00BD6997"/>
    <w:rsid w:val="00BD6BA4"/>
    <w:rsid w:val="00BE2725"/>
    <w:rsid w:val="00C025C6"/>
    <w:rsid w:val="00C1029F"/>
    <w:rsid w:val="00C46786"/>
    <w:rsid w:val="00C5070F"/>
    <w:rsid w:val="00C84547"/>
    <w:rsid w:val="00CC4496"/>
    <w:rsid w:val="00D10977"/>
    <w:rsid w:val="00D30C4F"/>
    <w:rsid w:val="00D32428"/>
    <w:rsid w:val="00D36FC0"/>
    <w:rsid w:val="00D64EA5"/>
    <w:rsid w:val="00D74A77"/>
    <w:rsid w:val="00E00386"/>
    <w:rsid w:val="00E34A4D"/>
    <w:rsid w:val="00E35175"/>
    <w:rsid w:val="00E4773B"/>
    <w:rsid w:val="00E55B06"/>
    <w:rsid w:val="00E822B2"/>
    <w:rsid w:val="00EC388D"/>
    <w:rsid w:val="00EE0A92"/>
    <w:rsid w:val="00EF5203"/>
    <w:rsid w:val="00F12CBB"/>
    <w:rsid w:val="00F17661"/>
    <w:rsid w:val="00F50634"/>
    <w:rsid w:val="00F61A95"/>
    <w:rsid w:val="00F61F95"/>
    <w:rsid w:val="00FA21C5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479E"/>
  <w15:docId w15:val="{8448ADAD-9B0E-401B-98E7-3C4EAC57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4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B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E3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691F8F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7C3FC-143E-42BF-B153-E3A64EEA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Daniela Luiza Miotto</cp:lastModifiedBy>
  <cp:revision>4</cp:revision>
  <cp:lastPrinted>2021-01-08T13:08:00Z</cp:lastPrinted>
  <dcterms:created xsi:type="dcterms:W3CDTF">2022-03-29T14:32:00Z</dcterms:created>
  <dcterms:modified xsi:type="dcterms:W3CDTF">2022-03-29T14:42:00Z</dcterms:modified>
</cp:coreProperties>
</file>