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A7" w:rsidRDefault="0013576C" w:rsidP="003954A7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3954A7">
        <w:rPr>
          <w:rFonts w:ascii="Cambria" w:eastAsia="Times New Roman" w:hAnsi="Cambria" w:cs="Arial"/>
          <w:b/>
          <w:szCs w:val="24"/>
          <w:lang w:eastAsia="pt-BR"/>
        </w:rPr>
        <w:t xml:space="preserve">EDITAL </w:t>
      </w:r>
      <w:r w:rsidR="003954A7" w:rsidRPr="003954A7">
        <w:rPr>
          <w:rFonts w:ascii="Cambria" w:eastAsia="Times New Roman" w:hAnsi="Cambria" w:cs="Arial"/>
          <w:b/>
          <w:szCs w:val="24"/>
          <w:lang w:eastAsia="pt-BR"/>
        </w:rPr>
        <w:t>PARA</w:t>
      </w:r>
      <w:r w:rsidRPr="003954A7">
        <w:rPr>
          <w:rFonts w:ascii="Cambria" w:eastAsia="Times New Roman" w:hAnsi="Cambria" w:cs="Arial"/>
          <w:b/>
          <w:szCs w:val="24"/>
          <w:lang w:eastAsia="pt-BR"/>
        </w:rPr>
        <w:t xml:space="preserve"> CIENTIFICAÇÃO </w:t>
      </w:r>
      <w:r w:rsidR="00CB3EBB">
        <w:rPr>
          <w:rFonts w:ascii="Cambria" w:eastAsia="Times New Roman" w:hAnsi="Cambria" w:cs="Arial"/>
          <w:b/>
          <w:szCs w:val="24"/>
          <w:lang w:eastAsia="pt-BR"/>
        </w:rPr>
        <w:t>D</w:t>
      </w:r>
      <w:r w:rsidR="003954A7" w:rsidRPr="003954A7">
        <w:rPr>
          <w:rFonts w:ascii="Cambria" w:eastAsia="Times New Roman" w:hAnsi="Cambria" w:cs="Arial"/>
          <w:b/>
          <w:szCs w:val="24"/>
          <w:lang w:eastAsia="pt-BR"/>
        </w:rPr>
        <w:t>E COBRANÇA D</w:t>
      </w:r>
      <w:r w:rsidRPr="003954A7">
        <w:rPr>
          <w:rFonts w:ascii="Cambria" w:eastAsia="Times New Roman" w:hAnsi="Cambria" w:cs="Arial"/>
          <w:b/>
          <w:szCs w:val="24"/>
          <w:lang w:eastAsia="pt-BR"/>
        </w:rPr>
        <w:t xml:space="preserve">E </w:t>
      </w:r>
      <w:r w:rsidR="00A75CC5">
        <w:rPr>
          <w:rFonts w:ascii="Cambria" w:eastAsia="Times New Roman" w:hAnsi="Cambria" w:cs="Arial"/>
          <w:b/>
          <w:szCs w:val="24"/>
          <w:lang w:eastAsia="pt-BR"/>
        </w:rPr>
        <w:t xml:space="preserve">PASSEIOS E </w:t>
      </w:r>
      <w:r w:rsidRPr="003954A7">
        <w:rPr>
          <w:rFonts w:ascii="Cambria" w:eastAsia="Times New Roman" w:hAnsi="Cambria" w:cs="Arial"/>
          <w:b/>
          <w:szCs w:val="24"/>
          <w:lang w:eastAsia="pt-BR"/>
        </w:rPr>
        <w:t>CALÇADAS</w:t>
      </w:r>
      <w:r w:rsidR="00A75CC5">
        <w:rPr>
          <w:rFonts w:ascii="Cambria" w:eastAsia="Times New Roman" w:hAnsi="Cambria" w:cs="Arial"/>
          <w:b/>
          <w:szCs w:val="24"/>
          <w:lang w:eastAsia="pt-BR"/>
        </w:rPr>
        <w:t xml:space="preserve"> NA </w:t>
      </w:r>
      <w:r w:rsidR="003954A7" w:rsidRPr="003954A7">
        <w:rPr>
          <w:rFonts w:ascii="Cambria" w:eastAsia="Times New Roman" w:hAnsi="Cambria" w:cs="Arial"/>
          <w:b/>
          <w:szCs w:val="24"/>
          <w:lang w:eastAsia="pt-BR"/>
        </w:rPr>
        <w:t>RUA NEREU RAMOS</w:t>
      </w:r>
    </w:p>
    <w:p w:rsidR="00863F5D" w:rsidRPr="003954A7" w:rsidRDefault="00863F5D" w:rsidP="003954A7">
      <w:pPr>
        <w:spacing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</w:p>
    <w:p w:rsidR="003954A7" w:rsidRPr="004A417F" w:rsidRDefault="003954A7" w:rsidP="003954A7">
      <w:pPr>
        <w:spacing w:line="240" w:lineRule="auto"/>
        <w:jc w:val="center"/>
        <w:rPr>
          <w:rFonts w:ascii="Cambria" w:eastAsia="Times New Roman" w:hAnsi="Cambria" w:cs="Arial"/>
          <w:b/>
          <w:color w:val="FF0000"/>
          <w:szCs w:val="24"/>
          <w:lang w:eastAsia="pt-BR"/>
        </w:rPr>
      </w:pPr>
    </w:p>
    <w:p w:rsidR="0013576C" w:rsidRDefault="0013576C" w:rsidP="0013576C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E10B0A">
        <w:rPr>
          <w:rFonts w:ascii="Cambria" w:eastAsia="Times New Roman" w:hAnsi="Cambria" w:cs="Arial"/>
          <w:szCs w:val="24"/>
          <w:lang w:eastAsia="pt-BR"/>
        </w:rPr>
        <w:t xml:space="preserve">O Município </w:t>
      </w:r>
      <w:r>
        <w:rPr>
          <w:rFonts w:ascii="Cambria" w:eastAsia="Times New Roman" w:hAnsi="Cambria" w:cs="Arial"/>
          <w:szCs w:val="24"/>
          <w:lang w:eastAsia="pt-BR"/>
        </w:rPr>
        <w:t>de Catanduvas</w:t>
      </w:r>
      <w:r w:rsidRPr="00E10B0A">
        <w:rPr>
          <w:rFonts w:ascii="Cambria" w:eastAsia="Times New Roman" w:hAnsi="Cambria" w:cs="Arial"/>
          <w:szCs w:val="24"/>
          <w:lang w:eastAsia="pt-BR"/>
        </w:rPr>
        <w:t>, por intermédio do Prefeito Municipal, em conformidade com as atribuições le</w:t>
      </w:r>
      <w:r>
        <w:rPr>
          <w:rFonts w:ascii="Cambria" w:eastAsia="Times New Roman" w:hAnsi="Cambria" w:cs="Arial"/>
          <w:szCs w:val="24"/>
          <w:lang w:eastAsia="pt-BR"/>
        </w:rPr>
        <w:t>gais que lhe são conferidas pela Lei Orgânica</w:t>
      </w:r>
      <w:r w:rsidR="003954A7">
        <w:rPr>
          <w:rFonts w:ascii="Cambria" w:eastAsia="Times New Roman" w:hAnsi="Cambria" w:cs="Arial"/>
          <w:szCs w:val="24"/>
          <w:lang w:eastAsia="pt-BR"/>
        </w:rPr>
        <w:t>,</w:t>
      </w:r>
      <w:r>
        <w:rPr>
          <w:rFonts w:ascii="Cambria" w:eastAsia="Times New Roman" w:hAnsi="Cambria" w:cs="Arial"/>
          <w:szCs w:val="24"/>
          <w:lang w:eastAsia="pt-BR"/>
        </w:rPr>
        <w:t xml:space="preserve"> e de acordo com as disposições da Lei Municipal nº 2.685/2019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, TORNA PÚBLICO a quem interessar possa, em especial aos proprietários, titulares do domínio útil ou possuidores a qualquer título dos imóveis localizados </w:t>
      </w:r>
      <w:r w:rsidRPr="00B41A41">
        <w:rPr>
          <w:rFonts w:ascii="Cambria" w:eastAsia="Times New Roman" w:hAnsi="Cambria" w:cs="Calibri"/>
          <w:bCs/>
          <w:szCs w:val="24"/>
          <w:lang w:eastAsia="pt-BR"/>
        </w:rPr>
        <w:t xml:space="preserve">na </w:t>
      </w:r>
      <w:r w:rsidRPr="00C50524">
        <w:rPr>
          <w:rFonts w:ascii="Cambria" w:eastAsia="Times New Roman" w:hAnsi="Cambria" w:cs="Calibri"/>
          <w:b/>
          <w:bCs/>
          <w:szCs w:val="24"/>
          <w:lang w:eastAsia="pt-BR"/>
        </w:rPr>
        <w:t>Avenida Nereu Ramos, no trecho entre a Rua Duque de Caxias e a Rua Ângelo Guerra</w:t>
      </w:r>
      <w:r>
        <w:rPr>
          <w:rFonts w:ascii="Cambria" w:eastAsia="Times New Roman" w:hAnsi="Cambria" w:cs="Calibri"/>
          <w:bCs/>
          <w:szCs w:val="24"/>
          <w:lang w:eastAsia="pt-BR"/>
        </w:rPr>
        <w:t xml:space="preserve">, </w:t>
      </w:r>
      <w:r w:rsidRPr="00E10B0A">
        <w:rPr>
          <w:rFonts w:ascii="Cambria" w:eastAsia="Times New Roman" w:hAnsi="Cambria" w:cs="Arial"/>
          <w:szCs w:val="24"/>
          <w:lang w:eastAsia="pt-BR"/>
        </w:rPr>
        <w:t xml:space="preserve">que serão executadas pelo Município as obras </w:t>
      </w:r>
      <w:r w:rsidRPr="00B41A41">
        <w:rPr>
          <w:rFonts w:ascii="Cambria" w:eastAsia="Times New Roman" w:hAnsi="Cambria" w:cs="Calibri"/>
          <w:bCs/>
          <w:szCs w:val="24"/>
          <w:lang w:eastAsia="pt-BR"/>
        </w:rPr>
        <w:t>de construção das calçadas e passeios públicos</w:t>
      </w:r>
      <w:r>
        <w:rPr>
          <w:rFonts w:ascii="Cambria" w:eastAsia="Times New Roman" w:hAnsi="Cambria" w:cs="Calibri"/>
          <w:bCs/>
          <w:szCs w:val="24"/>
          <w:lang w:eastAsia="pt-BR"/>
        </w:rPr>
        <w:t xml:space="preserve"> no referido trecho, servindo o presente edital para cientificar os interessados, </w:t>
      </w:r>
      <w:r w:rsidRPr="00E10B0A">
        <w:rPr>
          <w:rFonts w:ascii="Cambria" w:eastAsia="Times New Roman" w:hAnsi="Cambria" w:cs="Arial"/>
          <w:szCs w:val="24"/>
          <w:lang w:eastAsia="pt-BR"/>
        </w:rPr>
        <w:t>conforme segue:</w:t>
      </w:r>
    </w:p>
    <w:p w:rsidR="0013576C" w:rsidRPr="004A417F" w:rsidRDefault="00150575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A417F">
        <w:rPr>
          <w:rFonts w:asciiTheme="majorHAnsi" w:hAnsiTheme="majorHAnsi"/>
          <w:sz w:val="24"/>
          <w:szCs w:val="24"/>
        </w:rPr>
        <w:t xml:space="preserve">O </w:t>
      </w:r>
      <w:r w:rsidR="0013576C" w:rsidRPr="004A417F">
        <w:rPr>
          <w:rFonts w:asciiTheme="majorHAnsi" w:hAnsiTheme="majorHAnsi"/>
          <w:sz w:val="24"/>
          <w:szCs w:val="24"/>
        </w:rPr>
        <w:t xml:space="preserve">Poder Executivo </w:t>
      </w:r>
      <w:r w:rsidRPr="004A417F">
        <w:rPr>
          <w:rFonts w:asciiTheme="majorHAnsi" w:hAnsiTheme="majorHAnsi"/>
          <w:sz w:val="24"/>
          <w:szCs w:val="24"/>
        </w:rPr>
        <w:t xml:space="preserve">Municipal </w:t>
      </w:r>
      <w:r w:rsidR="00CB3EBB">
        <w:rPr>
          <w:rFonts w:asciiTheme="majorHAnsi" w:hAnsiTheme="majorHAnsi"/>
          <w:sz w:val="24"/>
          <w:szCs w:val="24"/>
        </w:rPr>
        <w:t>executou</w:t>
      </w:r>
      <w:r w:rsidRPr="004A417F">
        <w:rPr>
          <w:rFonts w:asciiTheme="majorHAnsi" w:hAnsiTheme="majorHAnsi"/>
          <w:sz w:val="24"/>
          <w:szCs w:val="24"/>
        </w:rPr>
        <w:t xml:space="preserve"> obras de construção das 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>calçadas e passeios públicos</w:t>
      </w:r>
      <w:r w:rsidR="00C50524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no trecho da rua supracitada</w:t>
      </w:r>
      <w:r w:rsidR="00FF2CD7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, conforme </w:t>
      </w:r>
      <w:r w:rsidR="00A75CC5">
        <w:rPr>
          <w:rFonts w:ascii="Cambria" w:eastAsia="Times New Roman" w:hAnsi="Cambria" w:cs="Calibri"/>
          <w:bCs/>
          <w:sz w:val="24"/>
          <w:szCs w:val="24"/>
          <w:lang w:eastAsia="pt-BR"/>
        </w:rPr>
        <w:t>A</w:t>
      </w:r>
      <w:r w:rsidR="00FF2CD7">
        <w:rPr>
          <w:rFonts w:ascii="Cambria" w:eastAsia="Times New Roman" w:hAnsi="Cambria" w:cs="Calibri"/>
          <w:bCs/>
          <w:sz w:val="24"/>
          <w:szCs w:val="24"/>
          <w:lang w:eastAsia="pt-BR"/>
        </w:rPr>
        <w:t>nexo II,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e</w:t>
      </w:r>
      <w:r w:rsidR="00FF2CD7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consoante</w:t>
      </w:r>
      <w:r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 autoriza a Lei Municipal nº 2.685/2019 e o art. </w:t>
      </w:r>
      <w:r w:rsidR="004A417F" w:rsidRPr="004A417F">
        <w:rPr>
          <w:rFonts w:ascii="Cambria" w:eastAsia="Times New Roman" w:hAnsi="Cambria" w:cs="Calibri"/>
          <w:bCs/>
          <w:sz w:val="24"/>
          <w:szCs w:val="24"/>
          <w:lang w:eastAsia="pt-BR"/>
        </w:rPr>
        <w:t xml:space="preserve">36 da Lei Complementar nº 124/2016, cobrará </w:t>
      </w:r>
      <w:r w:rsidR="0013576C" w:rsidRPr="004A417F">
        <w:rPr>
          <w:rFonts w:asciiTheme="majorHAnsi" w:hAnsiTheme="majorHAnsi"/>
          <w:sz w:val="24"/>
          <w:szCs w:val="24"/>
        </w:rPr>
        <w:t>dos proprietários ou possuidores a qualquer título dos imóveis fronteiriços ao passeio 50% (cinquenta por cento) do custo das obras a serem executadas.</w:t>
      </w:r>
    </w:p>
    <w:p w:rsidR="00486F0D" w:rsidRDefault="00486F0D" w:rsidP="003954A7">
      <w:pPr>
        <w:pStyle w:val="PargrafodaLista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custo a ser pago se refere </w:t>
      </w:r>
      <w:r w:rsidR="00171291">
        <w:rPr>
          <w:rFonts w:asciiTheme="majorHAnsi" w:hAnsiTheme="majorHAnsi"/>
          <w:sz w:val="24"/>
          <w:szCs w:val="24"/>
        </w:rPr>
        <w:t>à construção d</w:t>
      </w:r>
      <w:r>
        <w:rPr>
          <w:rFonts w:asciiTheme="majorHAnsi" w:hAnsiTheme="majorHAnsi"/>
          <w:sz w:val="24"/>
          <w:szCs w:val="24"/>
        </w:rPr>
        <w:t>os passeios e calçadas ao longo da testada de cada imóvel.</w:t>
      </w:r>
    </w:p>
    <w:p w:rsidR="00CB3EBB" w:rsidRPr="00B94100" w:rsidRDefault="00CB3EBB" w:rsidP="0029327A">
      <w:pPr>
        <w:pStyle w:val="PargrafodaLista"/>
        <w:numPr>
          <w:ilvl w:val="0"/>
          <w:numId w:val="6"/>
        </w:numPr>
        <w:spacing w:after="240"/>
        <w:ind w:left="426"/>
        <w:jc w:val="both"/>
        <w:rPr>
          <w:rFonts w:ascii="Cambria" w:hAnsi="Cambria"/>
          <w:sz w:val="24"/>
          <w:szCs w:val="24"/>
        </w:rPr>
      </w:pPr>
      <w:r w:rsidRPr="00B94100">
        <w:rPr>
          <w:rFonts w:asciiTheme="majorHAnsi" w:eastAsia="Times New Roman" w:hAnsiTheme="majorHAnsi"/>
          <w:sz w:val="24"/>
          <w:szCs w:val="24"/>
          <w:lang w:eastAsia="pt-BR"/>
        </w:rPr>
        <w:t xml:space="preserve">O custo das obras foi de </w:t>
      </w:r>
      <w:r w:rsidRPr="00B94100">
        <w:rPr>
          <w:rFonts w:asciiTheme="majorHAnsi" w:hAnsiTheme="majorHAnsi"/>
          <w:sz w:val="24"/>
          <w:szCs w:val="24"/>
        </w:rPr>
        <w:t xml:space="preserve">R$ </w:t>
      </w:r>
      <w:r w:rsidR="002C4AAD" w:rsidRPr="00B94100">
        <w:rPr>
          <w:rFonts w:asciiTheme="majorHAnsi" w:hAnsiTheme="majorHAnsi"/>
          <w:sz w:val="24"/>
          <w:szCs w:val="24"/>
        </w:rPr>
        <w:t>375.494,57</w:t>
      </w:r>
      <w:r w:rsidRPr="00B94100">
        <w:rPr>
          <w:rFonts w:asciiTheme="majorHAnsi" w:hAnsiTheme="majorHAnsi"/>
          <w:sz w:val="24"/>
          <w:szCs w:val="24"/>
        </w:rPr>
        <w:t xml:space="preserve"> (trezentos </w:t>
      </w:r>
      <w:r w:rsidR="002C4AAD" w:rsidRPr="00B94100">
        <w:rPr>
          <w:rFonts w:asciiTheme="majorHAnsi" w:hAnsiTheme="majorHAnsi"/>
          <w:sz w:val="24"/>
          <w:szCs w:val="24"/>
        </w:rPr>
        <w:t>e setenta e cinco mil quatrocentos e noventa e quatro reais e cinquenta e sete centavos)</w:t>
      </w:r>
      <w:r w:rsidRPr="00B94100">
        <w:rPr>
          <w:rFonts w:asciiTheme="majorHAnsi" w:eastAsia="Times New Roman" w:hAnsiTheme="majorHAnsi"/>
          <w:sz w:val="24"/>
          <w:szCs w:val="24"/>
          <w:lang w:eastAsia="pt-BR"/>
        </w:rPr>
        <w:t xml:space="preserve"> </w:t>
      </w:r>
      <w:r w:rsidR="002C4AAD" w:rsidRPr="00B94100">
        <w:rPr>
          <w:rFonts w:ascii="Cambria" w:hAnsi="Cambria"/>
          <w:sz w:val="24"/>
          <w:szCs w:val="24"/>
        </w:rPr>
        <w:t>caberá aos contribuintes beneficiados com a obra, o pagamento do valor correspondente a 50% do valor total da obra, que equivale a R$ 187.747,28 (</w:t>
      </w:r>
      <w:r w:rsidR="00B94100" w:rsidRPr="00B94100">
        <w:rPr>
          <w:rFonts w:ascii="Cambria" w:hAnsi="Cambria"/>
          <w:sz w:val="24"/>
          <w:szCs w:val="24"/>
        </w:rPr>
        <w:t>cento e oitenta e sete reais setecentos e quarenta e sete reais e vinte e oito reais)</w:t>
      </w:r>
    </w:p>
    <w:p w:rsidR="00B94100" w:rsidRPr="00B94100" w:rsidRDefault="00B94100" w:rsidP="00B94100">
      <w:pPr>
        <w:pStyle w:val="PargrafodaLista"/>
        <w:spacing w:after="240"/>
        <w:ind w:left="426"/>
        <w:rPr>
          <w:rFonts w:ascii="Cambria" w:hAnsi="Cambria"/>
          <w:szCs w:val="24"/>
        </w:rPr>
      </w:pPr>
    </w:p>
    <w:p w:rsidR="00B94100" w:rsidRDefault="0013576C" w:rsidP="006D7A0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94100">
        <w:rPr>
          <w:rFonts w:asciiTheme="majorHAnsi" w:hAnsiTheme="majorHAnsi"/>
          <w:sz w:val="24"/>
          <w:szCs w:val="24"/>
        </w:rPr>
        <w:t>O custo individual da obra poderá ser pago à vista ou em até</w:t>
      </w:r>
      <w:r w:rsidRPr="00B94100">
        <w:rPr>
          <w:rFonts w:asciiTheme="majorHAnsi" w:hAnsiTheme="majorHAnsi"/>
          <w:b/>
          <w:sz w:val="24"/>
          <w:szCs w:val="24"/>
        </w:rPr>
        <w:t xml:space="preserve"> </w:t>
      </w:r>
      <w:r w:rsidRPr="00B94100">
        <w:rPr>
          <w:rFonts w:asciiTheme="majorHAnsi" w:hAnsiTheme="majorHAnsi"/>
          <w:sz w:val="24"/>
          <w:szCs w:val="24"/>
        </w:rPr>
        <w:t>24 (vinte e quatro) parcelas mensais, iguais e consecutivas,</w:t>
      </w:r>
      <w:r w:rsidR="00323690">
        <w:rPr>
          <w:rFonts w:asciiTheme="majorHAnsi" w:hAnsiTheme="majorHAnsi"/>
          <w:sz w:val="24"/>
          <w:szCs w:val="24"/>
        </w:rPr>
        <w:t xml:space="preserve"> </w:t>
      </w:r>
      <w:r w:rsidR="0029327A">
        <w:rPr>
          <w:rFonts w:asciiTheme="majorHAnsi" w:hAnsiTheme="majorHAnsi"/>
          <w:sz w:val="24"/>
          <w:szCs w:val="24"/>
        </w:rPr>
        <w:t xml:space="preserve">sem concessão de desconto e </w:t>
      </w:r>
      <w:r w:rsidRPr="00B94100">
        <w:rPr>
          <w:rFonts w:asciiTheme="majorHAnsi" w:hAnsiTheme="majorHAnsi"/>
          <w:sz w:val="24"/>
          <w:szCs w:val="24"/>
        </w:rPr>
        <w:t>atualizadas pela UFRM - Unidade Fiscal de Referência</w:t>
      </w:r>
      <w:r w:rsidR="004A417F" w:rsidRPr="00B94100">
        <w:rPr>
          <w:rFonts w:asciiTheme="majorHAnsi" w:hAnsiTheme="majorHAnsi"/>
          <w:sz w:val="24"/>
          <w:szCs w:val="24"/>
        </w:rPr>
        <w:t xml:space="preserve"> Municipal, </w:t>
      </w:r>
    </w:p>
    <w:p w:rsidR="00B94100" w:rsidRPr="00B94100" w:rsidRDefault="00B94100" w:rsidP="00B94100">
      <w:pPr>
        <w:pStyle w:val="PargrafodaLista"/>
        <w:rPr>
          <w:rFonts w:asciiTheme="majorHAnsi" w:hAnsiTheme="majorHAnsi"/>
          <w:sz w:val="24"/>
          <w:szCs w:val="24"/>
        </w:rPr>
      </w:pPr>
    </w:p>
    <w:p w:rsidR="00CF0254" w:rsidRDefault="0013576C" w:rsidP="00CF0254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94100">
        <w:rPr>
          <w:rFonts w:asciiTheme="majorHAnsi" w:hAnsiTheme="majorHAnsi"/>
          <w:sz w:val="24"/>
          <w:szCs w:val="24"/>
        </w:rPr>
        <w:t>O valor de cada parcela não poderá ser inferior a 28 (</w:t>
      </w:r>
      <w:r w:rsidR="0029327A" w:rsidRPr="00B94100">
        <w:rPr>
          <w:rFonts w:asciiTheme="majorHAnsi" w:hAnsiTheme="majorHAnsi"/>
          <w:sz w:val="24"/>
          <w:szCs w:val="24"/>
        </w:rPr>
        <w:t>vinte oito</w:t>
      </w:r>
      <w:r w:rsidRPr="00B94100">
        <w:rPr>
          <w:rFonts w:asciiTheme="majorHAnsi" w:hAnsiTheme="majorHAnsi"/>
          <w:sz w:val="24"/>
          <w:szCs w:val="24"/>
        </w:rPr>
        <w:t>) UFRM - Unidade</w:t>
      </w:r>
      <w:r w:rsidR="00D76148">
        <w:rPr>
          <w:rFonts w:asciiTheme="majorHAnsi" w:hAnsiTheme="majorHAnsi"/>
          <w:sz w:val="24"/>
          <w:szCs w:val="24"/>
        </w:rPr>
        <w:t xml:space="preserve"> Fiscal de Referência Municipal</w:t>
      </w:r>
      <w:r w:rsidR="00CF0254">
        <w:rPr>
          <w:rFonts w:asciiTheme="majorHAnsi" w:hAnsiTheme="majorHAnsi"/>
          <w:sz w:val="24"/>
          <w:szCs w:val="24"/>
        </w:rPr>
        <w:t>.</w:t>
      </w:r>
    </w:p>
    <w:p w:rsidR="00CF0254" w:rsidRDefault="00CF0254" w:rsidP="00CF0254">
      <w:pPr>
        <w:pStyle w:val="PargrafodaLista"/>
        <w:rPr>
          <w:rFonts w:asciiTheme="majorHAnsi" w:hAnsiTheme="majorHAnsi"/>
          <w:sz w:val="24"/>
          <w:szCs w:val="24"/>
        </w:rPr>
      </w:pPr>
    </w:p>
    <w:p w:rsidR="00CF0254" w:rsidRDefault="00CF0254" w:rsidP="00CF0254">
      <w:pPr>
        <w:pStyle w:val="PargrafodaLista"/>
        <w:rPr>
          <w:rFonts w:asciiTheme="majorHAnsi" w:hAnsiTheme="majorHAnsi"/>
          <w:sz w:val="24"/>
          <w:szCs w:val="24"/>
        </w:rPr>
      </w:pPr>
    </w:p>
    <w:p w:rsidR="00CF0254" w:rsidRPr="000301EA" w:rsidRDefault="00CF0254" w:rsidP="00CF0254">
      <w:pPr>
        <w:numPr>
          <w:ilvl w:val="0"/>
          <w:numId w:val="7"/>
        </w:numPr>
        <w:spacing w:after="240"/>
        <w:ind w:left="426" w:hanging="426"/>
        <w:jc w:val="lef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lastRenderedPageBreak/>
        <w:t> DOS ANEXOS:</w:t>
      </w:r>
    </w:p>
    <w:p w:rsidR="00CF0254" w:rsidRPr="000301EA" w:rsidRDefault="00CF0254" w:rsidP="00CF0254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Integram o presente Edital, sendo parte integrante do mesmo para todos os fins, os seguintes anexos:</w:t>
      </w:r>
    </w:p>
    <w:p w:rsidR="00CF0254" w:rsidRDefault="00CF0254" w:rsidP="00CF0254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 xml:space="preserve">ANEXO I – 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 xml:space="preserve">PROPRIETÁRIOS DOS </w:t>
      </w: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IMÓVE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 xml:space="preserve">IS SITUADOS NA ZONA BENEFICIADA E </w:t>
      </w: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PLANILHA DE CÁLCULO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 xml:space="preserve"> COM</w:t>
      </w: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>CUSTO DA OBRAS</w:t>
      </w:r>
    </w:p>
    <w:p w:rsidR="00AA2858" w:rsidRPr="000301EA" w:rsidRDefault="00AA2858" w:rsidP="00CF0254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  <w:r>
        <w:rPr>
          <w:rFonts w:ascii="Cambria" w:eastAsia="Times New Roman" w:hAnsi="Cambria" w:cs="Arial"/>
          <w:b/>
          <w:bCs/>
          <w:szCs w:val="24"/>
          <w:lang w:eastAsia="pt-BR"/>
        </w:rPr>
        <w:t>ANEXO II – PLANTA DO TRECHO DA RUA A SER PAVIMENTADA.</w:t>
      </w:r>
      <w:bookmarkStart w:id="0" w:name="_GoBack"/>
      <w:bookmarkEnd w:id="0"/>
    </w:p>
    <w:p w:rsidR="00CF0254" w:rsidRPr="000301EA" w:rsidRDefault="00CF0254" w:rsidP="00CF0254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 </w:t>
      </w:r>
    </w:p>
    <w:p w:rsidR="00CF0254" w:rsidRPr="000301EA" w:rsidRDefault="00CF0254" w:rsidP="00CF0254">
      <w:pPr>
        <w:numPr>
          <w:ilvl w:val="0"/>
          <w:numId w:val="7"/>
        </w:numPr>
        <w:spacing w:before="100" w:beforeAutospacing="1" w:after="100" w:afterAutospacing="1" w:line="300" w:lineRule="atLeast"/>
        <w:ind w:left="426" w:hanging="426"/>
        <w:jc w:val="lef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 DISPOSIÇÕES FINAIS:</w:t>
      </w:r>
    </w:p>
    <w:p w:rsidR="00CF0254" w:rsidRDefault="00CF0254" w:rsidP="00CF0254">
      <w:pPr>
        <w:spacing w:before="100" w:beforeAutospacing="1" w:after="100" w:afterAutospacing="1" w:line="300" w:lineRule="atLeas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Demais informações poderão ser obtidas no Setor de Tributação da Prefeitura Municipal.</w:t>
      </w:r>
    </w:p>
    <w:p w:rsidR="00CF0254" w:rsidRPr="000301EA" w:rsidRDefault="00CF0254" w:rsidP="00CF0254">
      <w:pPr>
        <w:spacing w:before="100" w:beforeAutospacing="1" w:after="100" w:afterAutospacing="1" w:line="300" w:lineRule="atLeast"/>
        <w:rPr>
          <w:rFonts w:ascii="Cambria" w:eastAsia="Times New Roman" w:hAnsi="Cambria" w:cs="Arial"/>
          <w:szCs w:val="24"/>
          <w:lang w:eastAsia="pt-BR"/>
        </w:rPr>
      </w:pPr>
    </w:p>
    <w:p w:rsidR="00CF0254" w:rsidRPr="000301EA" w:rsidRDefault="00CF0254" w:rsidP="00CF0254">
      <w:pPr>
        <w:spacing w:before="100" w:beforeAutospacing="1" w:after="100" w:afterAutospacing="1" w:line="300" w:lineRule="atLeas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Catanduvas</w:t>
      </w:r>
      <w:r>
        <w:rPr>
          <w:rFonts w:ascii="Cambria" w:eastAsia="Times New Roman" w:hAnsi="Cambria" w:cs="Arial"/>
          <w:szCs w:val="24"/>
          <w:lang w:eastAsia="pt-BR"/>
        </w:rPr>
        <w:t xml:space="preserve"> - SC</w:t>
      </w:r>
      <w:r w:rsidRPr="000301EA">
        <w:rPr>
          <w:rFonts w:ascii="Cambria" w:eastAsia="Times New Roman" w:hAnsi="Cambria" w:cs="Arial"/>
          <w:szCs w:val="24"/>
          <w:lang w:eastAsia="pt-BR"/>
        </w:rPr>
        <w:t>,</w:t>
      </w:r>
      <w:r>
        <w:rPr>
          <w:rFonts w:ascii="Cambria" w:eastAsia="Times New Roman" w:hAnsi="Cambria" w:cs="Arial"/>
          <w:szCs w:val="24"/>
          <w:lang w:eastAsia="pt-BR"/>
        </w:rPr>
        <w:t xml:space="preserve"> 2</w:t>
      </w:r>
      <w:r>
        <w:rPr>
          <w:rFonts w:ascii="Cambria" w:eastAsia="Times New Roman" w:hAnsi="Cambria" w:cs="Arial"/>
          <w:szCs w:val="24"/>
          <w:lang w:eastAsia="pt-BR"/>
        </w:rPr>
        <w:t>6</w:t>
      </w:r>
      <w:r>
        <w:rPr>
          <w:rFonts w:ascii="Cambria" w:eastAsia="Times New Roman" w:hAnsi="Cambria" w:cs="Arial"/>
          <w:szCs w:val="24"/>
          <w:lang w:eastAsia="pt-BR"/>
        </w:rPr>
        <w:t xml:space="preserve"> de </w:t>
      </w:r>
      <w:r>
        <w:rPr>
          <w:rFonts w:ascii="Cambria" w:eastAsia="Times New Roman" w:hAnsi="Cambria" w:cs="Arial"/>
          <w:szCs w:val="24"/>
          <w:lang w:eastAsia="pt-BR"/>
        </w:rPr>
        <w:t>abril</w:t>
      </w:r>
      <w:r>
        <w:rPr>
          <w:rFonts w:ascii="Cambria" w:eastAsia="Times New Roman" w:hAnsi="Cambria" w:cs="Arial"/>
          <w:szCs w:val="24"/>
          <w:lang w:eastAsia="pt-BR"/>
        </w:rPr>
        <w:t xml:space="preserve"> de 2022.</w:t>
      </w:r>
    </w:p>
    <w:p w:rsidR="00CF0254" w:rsidRPr="000301EA" w:rsidRDefault="00CF0254" w:rsidP="00CF0254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 </w:t>
      </w:r>
    </w:p>
    <w:p w:rsidR="00CF0254" w:rsidRPr="000301EA" w:rsidRDefault="00CF0254" w:rsidP="00CF0254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 </w:t>
      </w:r>
    </w:p>
    <w:p w:rsidR="00CF0254" w:rsidRDefault="00CF0254" w:rsidP="00CF0254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DORIVAL RIBEIRO DO SANTOS</w:t>
      </w:r>
    </w:p>
    <w:p w:rsidR="00CF0254" w:rsidRPr="000301EA" w:rsidRDefault="00CF0254" w:rsidP="00CF0254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Prefeito Municipal</w:t>
      </w:r>
    </w:p>
    <w:p w:rsidR="00CF0254" w:rsidRDefault="00CF0254" w:rsidP="00CF0254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</w:pPr>
    </w:p>
    <w:p w:rsidR="00CF0254" w:rsidRPr="00CF0254" w:rsidRDefault="00CF0254" w:rsidP="00CF0254">
      <w:pPr>
        <w:pStyle w:val="PargrafodaLista"/>
        <w:rPr>
          <w:rFonts w:asciiTheme="majorHAnsi" w:hAnsiTheme="majorHAnsi"/>
          <w:sz w:val="24"/>
          <w:szCs w:val="24"/>
        </w:rPr>
      </w:pPr>
    </w:p>
    <w:p w:rsidR="00CF0254" w:rsidRPr="00CF0254" w:rsidRDefault="00CF0254" w:rsidP="00CF0254">
      <w:pPr>
        <w:autoSpaceDE w:val="0"/>
        <w:autoSpaceDN w:val="0"/>
        <w:adjustRightInd w:val="0"/>
        <w:spacing w:after="240"/>
        <w:rPr>
          <w:rFonts w:asciiTheme="majorHAnsi" w:hAnsiTheme="majorHAnsi"/>
          <w:szCs w:val="24"/>
        </w:rPr>
      </w:pPr>
    </w:p>
    <w:p w:rsidR="00CF0254" w:rsidRPr="00CF0254" w:rsidRDefault="00CF0254" w:rsidP="00CF0254">
      <w:pPr>
        <w:pStyle w:val="PargrafodaLista"/>
        <w:rPr>
          <w:rFonts w:asciiTheme="majorHAnsi" w:hAnsiTheme="majorHAnsi"/>
          <w:sz w:val="24"/>
          <w:szCs w:val="24"/>
        </w:rPr>
      </w:pPr>
    </w:p>
    <w:p w:rsidR="00CF0254" w:rsidRDefault="00CF0254" w:rsidP="00CF0254">
      <w:pPr>
        <w:pStyle w:val="PargrafodaLista"/>
        <w:autoSpaceDE w:val="0"/>
        <w:autoSpaceDN w:val="0"/>
        <w:adjustRightInd w:val="0"/>
        <w:spacing w:after="240" w:line="360" w:lineRule="auto"/>
        <w:ind w:left="425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</w:t>
      </w:r>
    </w:p>
    <w:p w:rsidR="00CF0254" w:rsidRPr="00D76148" w:rsidRDefault="00CF0254" w:rsidP="00CF0254">
      <w:pPr>
        <w:pStyle w:val="PargrafodaLista"/>
        <w:autoSpaceDE w:val="0"/>
        <w:autoSpaceDN w:val="0"/>
        <w:adjustRightInd w:val="0"/>
        <w:spacing w:after="240" w:line="360" w:lineRule="auto"/>
        <w:ind w:left="425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FF2CD7" w:rsidRDefault="00FF2CD7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</w:pPr>
    </w:p>
    <w:tbl>
      <w:tblPr>
        <w:tblW w:w="107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75"/>
        <w:gridCol w:w="1073"/>
        <w:gridCol w:w="75"/>
        <w:gridCol w:w="1240"/>
        <w:gridCol w:w="75"/>
        <w:gridCol w:w="1892"/>
        <w:gridCol w:w="1825"/>
        <w:gridCol w:w="443"/>
        <w:gridCol w:w="724"/>
        <w:gridCol w:w="1233"/>
        <w:gridCol w:w="13"/>
        <w:gridCol w:w="146"/>
        <w:gridCol w:w="1199"/>
      </w:tblGrid>
      <w:tr w:rsidR="00ED602E" w:rsidRPr="00ED602E" w:rsidTr="00ED602E">
        <w:trPr>
          <w:gridAfter w:val="2"/>
          <w:wAfter w:w="1345" w:type="dxa"/>
          <w:trHeight w:val="342"/>
        </w:trPr>
        <w:tc>
          <w:tcPr>
            <w:tcW w:w="94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  <w:lastRenderedPageBreak/>
              <w:t>RUA NEREU RAMOS PARTE 01</w:t>
            </w:r>
          </w:p>
        </w:tc>
      </w:tr>
      <w:tr w:rsidR="00ED602E" w:rsidRPr="00ED602E" w:rsidTr="00ED602E">
        <w:trPr>
          <w:gridAfter w:val="2"/>
          <w:wAfter w:w="1345" w:type="dxa"/>
          <w:trHeight w:val="342"/>
        </w:trPr>
        <w:tc>
          <w:tcPr>
            <w:tcW w:w="94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ED602E" w:rsidRPr="00ED602E" w:rsidTr="00ED602E">
        <w:trPr>
          <w:gridAfter w:val="3"/>
          <w:wAfter w:w="1358" w:type="dxa"/>
          <w:trHeight w:val="300"/>
        </w:trPr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ÁREA TOTAL (m²) =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3957,455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Porcentagem paga pela prefeitura =</w:t>
            </w:r>
          </w:p>
        </w:tc>
        <w:tc>
          <w:tcPr>
            <w:tcW w:w="1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50%</w:t>
            </w:r>
          </w:p>
        </w:tc>
      </w:tr>
      <w:tr w:rsidR="00ED602E" w:rsidRPr="00ED602E" w:rsidTr="00ED602E">
        <w:trPr>
          <w:gridAfter w:val="3"/>
          <w:wAfter w:w="1358" w:type="dxa"/>
          <w:trHeight w:val="300"/>
        </w:trPr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ED602E" w:rsidRPr="00ED602E" w:rsidTr="00ED602E">
        <w:trPr>
          <w:gridAfter w:val="3"/>
          <w:wAfter w:w="1358" w:type="dxa"/>
          <w:trHeight w:val="300"/>
        </w:trPr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VALOR TOTAL  =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375.494,57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Porcentagem paga pelo Contribuinte =</w:t>
            </w:r>
          </w:p>
        </w:tc>
        <w:tc>
          <w:tcPr>
            <w:tcW w:w="1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ind w:left="2194" w:hanging="2194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50%</w:t>
            </w:r>
          </w:p>
        </w:tc>
      </w:tr>
      <w:tr w:rsidR="00ED602E" w:rsidRPr="00ED602E" w:rsidTr="00ED602E">
        <w:trPr>
          <w:gridAfter w:val="3"/>
          <w:wAfter w:w="1358" w:type="dxa"/>
          <w:trHeight w:val="300"/>
        </w:trPr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ED602E" w:rsidRPr="00ED602E" w:rsidTr="00ED602E">
        <w:trPr>
          <w:gridAfter w:val="3"/>
          <w:wAfter w:w="1358" w:type="dxa"/>
          <w:trHeight w:val="300"/>
        </w:trPr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VALOR /m² = 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94,88284011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Valor pago pela prefeitura=</w:t>
            </w:r>
          </w:p>
        </w:tc>
        <w:tc>
          <w:tcPr>
            <w:tcW w:w="1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187747,285</w:t>
            </w:r>
          </w:p>
        </w:tc>
      </w:tr>
      <w:tr w:rsidR="00ED602E" w:rsidRPr="00ED602E" w:rsidTr="00ED602E">
        <w:trPr>
          <w:gridAfter w:val="3"/>
          <w:wAfter w:w="1358" w:type="dxa"/>
          <w:trHeight w:val="300"/>
        </w:trPr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ED602E" w:rsidRPr="00ED602E" w:rsidTr="00ED602E">
        <w:trPr>
          <w:gridAfter w:val="3"/>
          <w:wAfter w:w="1358" w:type="dxa"/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pt-BR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pt-BR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lang w:eastAsia="pt-B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Valor pago pelo contribuinte=</w:t>
            </w:r>
          </w:p>
        </w:tc>
        <w:tc>
          <w:tcPr>
            <w:tcW w:w="1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187747,285</w:t>
            </w:r>
          </w:p>
        </w:tc>
      </w:tr>
      <w:tr w:rsidR="00ED602E" w:rsidRPr="00ED602E" w:rsidTr="00ED602E">
        <w:trPr>
          <w:gridAfter w:val="3"/>
          <w:wAfter w:w="1358" w:type="dxa"/>
          <w:trHeight w:val="3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75"/>
        </w:trPr>
        <w:tc>
          <w:tcPr>
            <w:tcW w:w="940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Proprietários dos Imóveis do trecho da Rua Nereu Ramos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Quadra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Lote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Testada (m)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Proprietário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Área calçada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Valor Calçada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161+183P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44,2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Auto Posto Gemelli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145,24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R$ 6.890,39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183P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35,8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b/>
                <w:bCs/>
                <w:sz w:val="22"/>
                <w:lang w:eastAsia="pt-BR"/>
              </w:rPr>
              <w:t xml:space="preserve">Edifício Bela Vista Gemelli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140,17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R$ 6.649,86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159+160Pa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Rosita Weiser Pancera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R$ 2.561,84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159+160Pb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Raul Pancera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R$ 2.039,98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182+181P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Clube Sharuc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157,34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R$ 7.464,43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214Pa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Ivoni Southier Carl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82,4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R$ 3.909,17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214Pb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Valdemir Marques Colombo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R$ 2.324,63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234Pa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Ronaldo Luis Brezolin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25,5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R$ 1.209,76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234Pb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Nathan</w:t>
            </w: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 Guerra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R$ 1.186,04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234Pc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Eloadir Carl Guerra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63,76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R$ 3.024,86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212+213Pa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Espólio de Nilo Antonio Bassotto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60,4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R$ 2.865,46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212+213Pb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Nilton Antônio Bassoto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R$ 2.751,60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233A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16,7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Leonel Francisco Sartori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49,265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R$ 2.337,20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233P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23,3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Ademir Karg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137,9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R$ 6.542,17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254Pa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Camile Renata Johann Ferraz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R$ 2.466,95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254Pb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Ademir e Leila Garbin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R$ 2.656,72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263P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Marisete Bittencourt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R$ 2.561,84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263A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Rudimar Mendes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R$ 1.186,04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263B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Samuel  Zanella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50,9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R$ 2.414,77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253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Neri Biazus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157,58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R$ 7.475,82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262Pa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Ceno Schneider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R$ 2.561,84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262Pb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Leonel Francisco Sartori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104,27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R$ 4.946,72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332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Sirlei Terezinha Bittencourt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104,47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R$ 4.956,21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372A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Jair Ribeiro de Souza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R$ 2.751,60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372B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Fabiano Amadei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29,5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R$ 1.399,52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372C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Lucas Ramon Sartori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33,66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R$ 1.596,88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331A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Alexandre Ralf Machado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111,7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R$ 5.299,21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331B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Giovane Aparecida da Silva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R$ 2.372,07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371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Wolmar Lima de Souza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119,36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R$ 5.662,61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Cidnei Angelo Cervelin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53,66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R$ 2.545,71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Eloi Claudio Paviani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48,8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R$ 2.315,14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Juçara Aparecida Rodrigues da Silva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37,6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R$ 1.783,80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25+26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32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Ovídio Pedro Danielli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100,33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R$ 4.759,80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Galdino Paganini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63,74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R$ 3.023,92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Valdir Antônio Paganini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33,6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R$ 1.594,03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Sheikno Pires Breda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34,4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R$ 1.631,98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Espólio de Maria dos Santos Conceição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36,8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R$ 1.745,84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16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Espólio de Nair Volpato Nora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49,05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R$ 2.327,00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Mepita Mecânica Pesada LTDA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55,82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R$ 2.648,18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Marina Amorim Correia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44,25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R$ 2.099,28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Juliane Lais Amorim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43,5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R$ 2.063,70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Juliane Lais Amorim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66,39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R$ 3.149,64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Mario Pancera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62,4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R$ 2.960,34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Mario Pancera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R$ 1.707,89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Carlos Pancera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37,5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R$ 1.779,05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Emerson Rafaloski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62,15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R$ 2.948,48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116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Rosita Weiser Pancera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60,7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R$ 2.879,69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115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Carlos Pancera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R$ 1.850,22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114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Rosita Weiser Pancera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40,5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R$ 1.921,38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113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Laionara  Sampietro  da Costa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68,15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R$ 3.233,13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112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Irene Reato Meras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61,65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R$ 2.924,76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111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J.I. Comércio de Alimentos LTDA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40,5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R$ 1.921,38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110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Rene Fernando Roseghini</w:t>
            </w: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40,5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R$ 1.921,38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109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Rene Fernando Roseghini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64,36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R$ 3.053,33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Moacir Flamia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73,5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R$ 3.486,94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Moacir</w:t>
            </w: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 Flamia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R$ 2.134,86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Lindomar Marcos Flamia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44,25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R$ 2.099,28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152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Moacir Flamia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75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R$ 3.558,11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87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158+159P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30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Ivonete M. Gemelli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91,1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R$ 4.321,91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Vera Lucia Rodrigues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34,5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R$ 1.636,73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15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Lucia Elidia de Lima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54,5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R$ 2.585,56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200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Leonardo Zechini Garbin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64,26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R$ 3.048,59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D602E" w:rsidRPr="00ED602E" w:rsidTr="00ED602E">
        <w:trPr>
          <w:trHeight w:val="63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196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2E" w:rsidRPr="00ED602E" w:rsidRDefault="00ED602E" w:rsidP="00ED602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9,4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 xml:space="preserve">Mitra Diocesana de Joaçaba/ Capela Nossa Senhora da Aparecida  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42,58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 w:rsidRPr="00ED602E"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  <w:t>R$ 2.020,06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2E" w:rsidRPr="00ED602E" w:rsidRDefault="00ED602E" w:rsidP="00ED602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CF0254" w:rsidRDefault="00CF0254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</w:pPr>
    </w:p>
    <w:p w:rsidR="00CF0254" w:rsidRDefault="00CF0254" w:rsidP="006B7474">
      <w:pPr>
        <w:jc w:val="center"/>
        <w:rPr>
          <w:rFonts w:asciiTheme="majorHAnsi" w:hAnsiTheme="majorHAnsi"/>
          <w:b/>
        </w:rPr>
        <w:sectPr w:rsidR="00CF0254" w:rsidSect="00CF0254">
          <w:pgSz w:w="11906" w:h="16838"/>
          <w:pgMar w:top="1985" w:right="1134" w:bottom="1134" w:left="1701" w:header="709" w:footer="709" w:gutter="0"/>
          <w:cols w:space="708"/>
          <w:docGrid w:linePitch="360"/>
        </w:sectPr>
      </w:pPr>
    </w:p>
    <w:p w:rsidR="006B7474" w:rsidRDefault="006B7474" w:rsidP="006B7474">
      <w:pPr>
        <w:jc w:val="center"/>
        <w:rPr>
          <w:rFonts w:asciiTheme="majorHAnsi" w:hAnsiTheme="majorHAnsi"/>
          <w:b/>
        </w:rPr>
      </w:pPr>
      <w:r w:rsidRPr="006B7474">
        <w:rPr>
          <w:rFonts w:asciiTheme="majorHAnsi" w:hAnsiTheme="majorHAnsi"/>
          <w:b/>
        </w:rPr>
        <w:lastRenderedPageBreak/>
        <w:t>Anexo II</w:t>
      </w:r>
    </w:p>
    <w:p w:rsidR="00FF2CD7" w:rsidRDefault="00FF2CD7" w:rsidP="006B7474">
      <w:pPr>
        <w:jc w:val="center"/>
        <w:rPr>
          <w:rFonts w:asciiTheme="majorHAnsi" w:hAnsiTheme="majorHAnsi"/>
          <w:b/>
        </w:rPr>
      </w:pPr>
    </w:p>
    <w:p w:rsidR="00FF2CD7" w:rsidRDefault="00FF2CD7" w:rsidP="006B7474">
      <w:pPr>
        <w:jc w:val="center"/>
        <w:rPr>
          <w:rFonts w:asciiTheme="majorHAnsi" w:hAnsiTheme="majorHAnsi"/>
          <w:b/>
        </w:rPr>
      </w:pPr>
    </w:p>
    <w:p w:rsidR="00FF2CD7" w:rsidRDefault="00FF2CD7" w:rsidP="006B747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t-BR"/>
        </w:rPr>
        <w:drawing>
          <wp:inline distT="0" distB="0" distL="0" distR="0">
            <wp:extent cx="6838950" cy="479894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978" cy="480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D7" w:rsidRDefault="00FF2CD7" w:rsidP="006B7474">
      <w:pPr>
        <w:jc w:val="center"/>
        <w:rPr>
          <w:rFonts w:asciiTheme="majorHAnsi" w:hAnsiTheme="majorHAnsi"/>
          <w:b/>
        </w:rPr>
      </w:pPr>
    </w:p>
    <w:p w:rsidR="00FF2CD7" w:rsidRDefault="00FF2CD7" w:rsidP="006B7474">
      <w:pPr>
        <w:jc w:val="center"/>
        <w:rPr>
          <w:rFonts w:asciiTheme="majorHAnsi" w:hAnsiTheme="majorHAnsi"/>
          <w:b/>
        </w:rPr>
      </w:pPr>
    </w:p>
    <w:p w:rsidR="00FF2CD7" w:rsidRDefault="00FF2CD7" w:rsidP="006B7474">
      <w:pPr>
        <w:jc w:val="center"/>
        <w:rPr>
          <w:rFonts w:asciiTheme="majorHAnsi" w:hAnsiTheme="majorHAnsi"/>
          <w:b/>
        </w:rPr>
      </w:pPr>
    </w:p>
    <w:p w:rsidR="00FF2CD7" w:rsidRDefault="00FF2CD7" w:rsidP="006B747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pt-BR"/>
        </w:rPr>
        <w:drawing>
          <wp:inline distT="0" distB="0" distL="0" distR="0">
            <wp:extent cx="7309951" cy="5129164"/>
            <wp:effectExtent l="19050" t="0" r="5249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591" cy="513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D7" w:rsidRDefault="00FF2CD7" w:rsidP="006B7474">
      <w:pPr>
        <w:jc w:val="center"/>
        <w:rPr>
          <w:rFonts w:asciiTheme="majorHAnsi" w:hAnsiTheme="majorHAnsi"/>
          <w:b/>
        </w:rPr>
      </w:pPr>
    </w:p>
    <w:p w:rsidR="00FF2CD7" w:rsidRDefault="00FF2CD7" w:rsidP="006B7474">
      <w:pPr>
        <w:jc w:val="center"/>
        <w:rPr>
          <w:rFonts w:asciiTheme="majorHAnsi" w:hAnsiTheme="majorHAnsi"/>
          <w:b/>
        </w:rPr>
      </w:pPr>
    </w:p>
    <w:p w:rsidR="00FF2CD7" w:rsidRDefault="00FF2CD7" w:rsidP="006B7474">
      <w:pPr>
        <w:jc w:val="center"/>
        <w:rPr>
          <w:rFonts w:asciiTheme="majorHAnsi" w:hAnsiTheme="majorHAnsi"/>
          <w:b/>
        </w:rPr>
      </w:pPr>
    </w:p>
    <w:p w:rsidR="0013576C" w:rsidRDefault="00FF2CD7" w:rsidP="00FF2CD7">
      <w:pPr>
        <w:jc w:val="center"/>
      </w:pPr>
      <w:r>
        <w:rPr>
          <w:rFonts w:asciiTheme="majorHAnsi" w:hAnsiTheme="majorHAnsi"/>
          <w:b/>
          <w:noProof/>
          <w:lang w:eastAsia="pt-BR"/>
        </w:rPr>
        <w:drawing>
          <wp:inline distT="0" distB="0" distL="0" distR="0">
            <wp:extent cx="6830777" cy="4816602"/>
            <wp:effectExtent l="19050" t="0" r="8173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64" cy="482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76C" w:rsidSect="00FF2C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0A" w:rsidRDefault="005B770A" w:rsidP="00D76148">
      <w:pPr>
        <w:spacing w:line="240" w:lineRule="auto"/>
      </w:pPr>
      <w:r>
        <w:separator/>
      </w:r>
    </w:p>
  </w:endnote>
  <w:endnote w:type="continuationSeparator" w:id="0">
    <w:p w:rsidR="005B770A" w:rsidRDefault="005B770A" w:rsidP="00D76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0A" w:rsidRDefault="005B770A" w:rsidP="00D76148">
      <w:pPr>
        <w:spacing w:line="240" w:lineRule="auto"/>
      </w:pPr>
      <w:r>
        <w:separator/>
      </w:r>
    </w:p>
  </w:footnote>
  <w:footnote w:type="continuationSeparator" w:id="0">
    <w:p w:rsidR="005B770A" w:rsidRDefault="005B770A" w:rsidP="00D76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684CB9"/>
    <w:multiLevelType w:val="hybridMultilevel"/>
    <w:tmpl w:val="E2743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713B"/>
    <w:multiLevelType w:val="hybridMultilevel"/>
    <w:tmpl w:val="068EDAB0"/>
    <w:lvl w:ilvl="0" w:tplc="01CEB1E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6C"/>
    <w:rsid w:val="000434D1"/>
    <w:rsid w:val="0013576C"/>
    <w:rsid w:val="00150575"/>
    <w:rsid w:val="00171291"/>
    <w:rsid w:val="00222BBE"/>
    <w:rsid w:val="0029327A"/>
    <w:rsid w:val="002C4AAD"/>
    <w:rsid w:val="00315079"/>
    <w:rsid w:val="00323690"/>
    <w:rsid w:val="003954A7"/>
    <w:rsid w:val="00421F02"/>
    <w:rsid w:val="00486F0D"/>
    <w:rsid w:val="004A417F"/>
    <w:rsid w:val="004D46BC"/>
    <w:rsid w:val="00574FE2"/>
    <w:rsid w:val="005B770A"/>
    <w:rsid w:val="006B7474"/>
    <w:rsid w:val="006D7A0B"/>
    <w:rsid w:val="00863F5D"/>
    <w:rsid w:val="008B4CA7"/>
    <w:rsid w:val="008E04D4"/>
    <w:rsid w:val="00952445"/>
    <w:rsid w:val="00973158"/>
    <w:rsid w:val="009B0430"/>
    <w:rsid w:val="00A75CC5"/>
    <w:rsid w:val="00AA2858"/>
    <w:rsid w:val="00B94100"/>
    <w:rsid w:val="00B9618A"/>
    <w:rsid w:val="00C50524"/>
    <w:rsid w:val="00CB3EBB"/>
    <w:rsid w:val="00CE2ABC"/>
    <w:rsid w:val="00CF0254"/>
    <w:rsid w:val="00D76148"/>
    <w:rsid w:val="00DC5737"/>
    <w:rsid w:val="00DD4A7A"/>
    <w:rsid w:val="00E17C01"/>
    <w:rsid w:val="00EB4DD0"/>
    <w:rsid w:val="00ED602E"/>
    <w:rsid w:val="00EF0D0C"/>
    <w:rsid w:val="00F03695"/>
    <w:rsid w:val="00F34BB6"/>
    <w:rsid w:val="00F6206B"/>
    <w:rsid w:val="00FA697E"/>
    <w:rsid w:val="00FF2CD7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7A27"/>
  <w15:docId w15:val="{74766E7E-907C-4B3C-A587-C0DBC852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6C"/>
    <w:pPr>
      <w:spacing w:line="360" w:lineRule="auto"/>
      <w:jc w:val="both"/>
    </w:pPr>
    <w:rPr>
      <w:rFonts w:ascii="Bookman Old Style" w:hAnsi="Bookman Old Style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C5737"/>
    <w:pPr>
      <w:keepNext/>
      <w:spacing w:before="240" w:after="60" w:line="276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C5737"/>
    <w:pPr>
      <w:keepNext/>
      <w:numPr>
        <w:ilvl w:val="1"/>
        <w:numId w:val="5"/>
      </w:numPr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DC5737"/>
    <w:pPr>
      <w:keepNext/>
      <w:numPr>
        <w:ilvl w:val="2"/>
        <w:numId w:val="5"/>
      </w:numPr>
      <w:suppressAutoHyphens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Ttulo5">
    <w:name w:val="heading 5"/>
    <w:basedOn w:val="Normal"/>
    <w:next w:val="Normal"/>
    <w:link w:val="Ttulo5Char"/>
    <w:qFormat/>
    <w:rsid w:val="00DC5737"/>
    <w:pPr>
      <w:numPr>
        <w:ilvl w:val="4"/>
        <w:numId w:val="5"/>
      </w:numPr>
      <w:suppressAutoHyphens/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Ttulo7">
    <w:name w:val="heading 7"/>
    <w:basedOn w:val="Normal"/>
    <w:next w:val="Normal"/>
    <w:link w:val="Ttulo7Char"/>
    <w:qFormat/>
    <w:rsid w:val="00DC5737"/>
    <w:pPr>
      <w:numPr>
        <w:ilvl w:val="6"/>
        <w:numId w:val="5"/>
      </w:numPr>
      <w:suppressAutoHyphens/>
      <w:spacing w:before="240" w:after="60" w:line="276" w:lineRule="auto"/>
      <w:jc w:val="left"/>
      <w:outlineLvl w:val="6"/>
    </w:pPr>
    <w:rPr>
      <w:rFonts w:ascii="Calibri" w:eastAsia="Times New Roman" w:hAnsi="Calibri"/>
      <w:sz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DC5737"/>
    <w:pPr>
      <w:keepNext/>
      <w:numPr>
        <w:ilvl w:val="7"/>
        <w:numId w:val="5"/>
      </w:numPr>
      <w:suppressAutoHyphens/>
      <w:spacing w:after="200" w:line="276" w:lineRule="auto"/>
      <w:outlineLvl w:val="7"/>
    </w:pPr>
    <w:rPr>
      <w:rFonts w:ascii="Calibri" w:hAnsi="Calibri" w:cs="Calibri"/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573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DC5737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DC5737"/>
    <w:rPr>
      <w:rFonts w:ascii="Cambria" w:hAnsi="Cambria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rsid w:val="00DC5737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rsid w:val="00DC5737"/>
    <w:rPr>
      <w:rFonts w:ascii="Calibri" w:hAnsi="Calibri"/>
      <w:sz w:val="22"/>
      <w:szCs w:val="22"/>
      <w:lang w:eastAsia="zh-CN"/>
    </w:rPr>
  </w:style>
  <w:style w:type="character" w:customStyle="1" w:styleId="Ttulo8Char">
    <w:name w:val="Título 8 Char"/>
    <w:basedOn w:val="Fontepargpadro"/>
    <w:link w:val="Ttulo8"/>
    <w:rsid w:val="00DC5737"/>
    <w:rPr>
      <w:rFonts w:ascii="Calibri" w:eastAsia="Calibri" w:hAnsi="Calibri" w:cs="Calibri"/>
      <w:b/>
      <w:sz w:val="22"/>
      <w:szCs w:val="22"/>
      <w:lang w:eastAsia="zh-CN"/>
    </w:rPr>
  </w:style>
  <w:style w:type="paragraph" w:styleId="Legenda">
    <w:name w:val="caption"/>
    <w:basedOn w:val="Normal"/>
    <w:qFormat/>
    <w:rsid w:val="00DC5737"/>
    <w:pPr>
      <w:suppressLineNumbers/>
      <w:suppressAutoHyphens/>
      <w:spacing w:before="120" w:after="120" w:line="276" w:lineRule="auto"/>
      <w:jc w:val="left"/>
    </w:pPr>
    <w:rPr>
      <w:rFonts w:ascii="Calibri" w:hAnsi="Calibri" w:cs="Calibri"/>
      <w:i/>
      <w:iCs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DC5737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CD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761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148"/>
    <w:rPr>
      <w:rFonts w:ascii="Bookman Old Style" w:hAnsi="Bookman Old Style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61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148"/>
    <w:rPr>
      <w:rFonts w:ascii="Bookman Old Style" w:hAnsi="Bookman Old Style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Gabriella Balestrin</cp:lastModifiedBy>
  <cp:revision>2</cp:revision>
  <cp:lastPrinted>2019-08-26T23:27:00Z</cp:lastPrinted>
  <dcterms:created xsi:type="dcterms:W3CDTF">2022-04-26T15:55:00Z</dcterms:created>
  <dcterms:modified xsi:type="dcterms:W3CDTF">2022-04-26T15:55:00Z</dcterms:modified>
</cp:coreProperties>
</file>