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70" w:rsidRPr="00C62CD3" w:rsidRDefault="007D3A5E" w:rsidP="007838EE">
      <w:pPr>
        <w:spacing w:after="0" w:line="360" w:lineRule="auto"/>
        <w:jc w:val="both"/>
        <w:rPr>
          <w:rFonts w:ascii="Arial Narrow" w:hAnsi="Arial Narrow" w:cs="Arial"/>
          <w:b/>
          <w:sz w:val="24"/>
          <w:szCs w:val="24"/>
        </w:rPr>
      </w:pPr>
      <w:r>
        <w:rPr>
          <w:rFonts w:ascii="Arial Narrow" w:hAnsi="Arial Narrow" w:cs="Arial"/>
          <w:b/>
          <w:sz w:val="24"/>
          <w:szCs w:val="24"/>
        </w:rPr>
        <w:t>TERMO DE COLABORAÇÃO Nº</w:t>
      </w:r>
      <w:r w:rsidR="00584A70" w:rsidRPr="00F33288">
        <w:rPr>
          <w:rFonts w:ascii="Arial Narrow" w:hAnsi="Arial Narrow" w:cs="Arial"/>
          <w:b/>
          <w:sz w:val="24"/>
          <w:szCs w:val="24"/>
        </w:rPr>
        <w:t xml:space="preserve"> </w:t>
      </w:r>
      <w:r w:rsidR="008A6468">
        <w:rPr>
          <w:rFonts w:ascii="Arial Narrow" w:hAnsi="Arial Narrow" w:cs="Arial"/>
          <w:b/>
          <w:sz w:val="24"/>
          <w:szCs w:val="24"/>
        </w:rPr>
        <w:t>001/2020</w:t>
      </w:r>
    </w:p>
    <w:p w:rsidR="00584A70" w:rsidRPr="00C62CD3" w:rsidRDefault="00584A70" w:rsidP="007838EE">
      <w:pPr>
        <w:spacing w:after="0" w:line="360" w:lineRule="auto"/>
        <w:jc w:val="both"/>
        <w:rPr>
          <w:rFonts w:ascii="Arial Narrow" w:hAnsi="Arial Narrow" w:cs="Arial"/>
          <w:b/>
          <w:sz w:val="24"/>
          <w:szCs w:val="24"/>
        </w:rPr>
      </w:pPr>
    </w:p>
    <w:p w:rsidR="00AD08ED" w:rsidRDefault="00AD08ED" w:rsidP="007838EE">
      <w:pPr>
        <w:spacing w:after="0" w:line="360" w:lineRule="auto"/>
        <w:ind w:left="4536"/>
        <w:jc w:val="both"/>
        <w:rPr>
          <w:rFonts w:ascii="Arial Narrow" w:hAnsi="Arial Narrow" w:cs="Arial"/>
          <w:b/>
          <w:sz w:val="24"/>
          <w:szCs w:val="24"/>
        </w:rPr>
      </w:pPr>
    </w:p>
    <w:p w:rsidR="00EC1EE8" w:rsidRPr="00C62CD3" w:rsidRDefault="00BD4912" w:rsidP="007838EE">
      <w:pPr>
        <w:spacing w:after="0" w:line="360" w:lineRule="auto"/>
        <w:ind w:left="4536"/>
        <w:jc w:val="both"/>
        <w:rPr>
          <w:rFonts w:ascii="Arial Narrow" w:hAnsi="Arial Narrow" w:cs="Arial"/>
          <w:b/>
          <w:sz w:val="24"/>
          <w:szCs w:val="24"/>
        </w:rPr>
      </w:pPr>
      <w:r w:rsidRPr="00C62CD3">
        <w:rPr>
          <w:rFonts w:ascii="Arial Narrow" w:hAnsi="Arial Narrow" w:cs="Arial"/>
          <w:b/>
          <w:sz w:val="24"/>
          <w:szCs w:val="24"/>
        </w:rPr>
        <w:t xml:space="preserve">TERMO DE COLABORAÇÃO </w:t>
      </w:r>
      <w:r w:rsidRPr="00F33288">
        <w:rPr>
          <w:rFonts w:ascii="Arial Narrow" w:hAnsi="Arial Narrow" w:cs="Arial"/>
          <w:b/>
          <w:sz w:val="24"/>
          <w:szCs w:val="24"/>
        </w:rPr>
        <w:t xml:space="preserve">Nº </w:t>
      </w:r>
      <w:r w:rsidR="008A6468">
        <w:rPr>
          <w:rFonts w:ascii="Arial Narrow" w:hAnsi="Arial Narrow" w:cs="Arial"/>
          <w:b/>
          <w:sz w:val="24"/>
          <w:szCs w:val="24"/>
        </w:rPr>
        <w:t>001/2020</w:t>
      </w:r>
      <w:r w:rsidR="00C62CD3" w:rsidRPr="00C62CD3">
        <w:rPr>
          <w:rFonts w:ascii="Arial Narrow" w:hAnsi="Arial Narrow" w:cs="Arial"/>
          <w:b/>
          <w:sz w:val="24"/>
          <w:szCs w:val="24"/>
        </w:rPr>
        <w:t xml:space="preserve"> </w:t>
      </w:r>
      <w:r w:rsidR="00AE6B84" w:rsidRPr="00C62CD3">
        <w:rPr>
          <w:rFonts w:ascii="Arial Narrow" w:hAnsi="Arial Narrow" w:cs="Arial"/>
          <w:b/>
          <w:sz w:val="24"/>
          <w:szCs w:val="24"/>
        </w:rPr>
        <w:t>ENTRE SI CELEBRAM O</w:t>
      </w:r>
      <w:r w:rsidR="00EC1EE8" w:rsidRPr="00C62CD3">
        <w:rPr>
          <w:rFonts w:ascii="Arial Narrow" w:hAnsi="Arial Narrow" w:cs="Arial"/>
          <w:b/>
          <w:sz w:val="24"/>
          <w:szCs w:val="24"/>
        </w:rPr>
        <w:t xml:space="preserve"> </w:t>
      </w:r>
      <w:r w:rsidR="00C62CD3" w:rsidRPr="00C62CD3">
        <w:rPr>
          <w:rFonts w:ascii="Arial Narrow" w:hAnsi="Arial Narrow" w:cs="Arial"/>
          <w:b/>
          <w:sz w:val="24"/>
          <w:szCs w:val="24"/>
        </w:rPr>
        <w:t xml:space="preserve">MUNICÍPIO DE </w:t>
      </w:r>
      <w:r w:rsidR="00F10A38" w:rsidRPr="00C62CD3">
        <w:rPr>
          <w:rFonts w:ascii="Arial Narrow" w:hAnsi="Arial Narrow" w:cs="Arial"/>
          <w:b/>
          <w:sz w:val="24"/>
          <w:szCs w:val="24"/>
        </w:rPr>
        <w:t>CATANDUVAS</w:t>
      </w:r>
      <w:r w:rsidR="00EC1EE8" w:rsidRPr="00C62CD3">
        <w:rPr>
          <w:rFonts w:ascii="Arial Narrow" w:hAnsi="Arial Narrow" w:cs="Arial"/>
          <w:b/>
          <w:sz w:val="24"/>
          <w:szCs w:val="24"/>
        </w:rPr>
        <w:t xml:space="preserve"> E A</w:t>
      </w:r>
      <w:r w:rsidR="00A81BA3" w:rsidRPr="00C62CD3">
        <w:rPr>
          <w:rFonts w:ascii="Arial Narrow" w:hAnsi="Arial Narrow" w:cs="Arial"/>
          <w:b/>
          <w:sz w:val="24"/>
          <w:szCs w:val="24"/>
        </w:rPr>
        <w:t xml:space="preserve"> </w:t>
      </w:r>
      <w:r w:rsidR="003E077F">
        <w:rPr>
          <w:rFonts w:ascii="Arial Narrow" w:hAnsi="Arial Narrow" w:cs="Arial"/>
          <w:b/>
          <w:sz w:val="24"/>
          <w:szCs w:val="24"/>
        </w:rPr>
        <w:t xml:space="preserve">ASSOCIAÇÃO </w:t>
      </w:r>
      <w:r w:rsidR="00F10A38" w:rsidRPr="00C62CD3">
        <w:rPr>
          <w:rFonts w:ascii="Arial Narrow" w:hAnsi="Arial Narrow" w:cs="Arial"/>
          <w:b/>
          <w:sz w:val="24"/>
          <w:szCs w:val="24"/>
        </w:rPr>
        <w:t>PATRONATO ANJO DA GUARDA</w:t>
      </w:r>
      <w:r w:rsidR="00A81BA3" w:rsidRPr="00C62CD3">
        <w:rPr>
          <w:rFonts w:ascii="Arial Narrow" w:hAnsi="Arial Narrow" w:cs="Arial"/>
          <w:b/>
          <w:sz w:val="24"/>
          <w:szCs w:val="24"/>
        </w:rPr>
        <w:t>.</w:t>
      </w:r>
    </w:p>
    <w:p w:rsidR="007F087C" w:rsidRDefault="007F087C" w:rsidP="007838EE">
      <w:pPr>
        <w:spacing w:after="0" w:line="360" w:lineRule="auto"/>
        <w:jc w:val="both"/>
        <w:rPr>
          <w:rFonts w:ascii="Arial Narrow" w:hAnsi="Arial Narrow" w:cs="Arial"/>
          <w:sz w:val="24"/>
          <w:szCs w:val="24"/>
        </w:rPr>
      </w:pPr>
    </w:p>
    <w:p w:rsidR="007F087C" w:rsidRDefault="007F087C" w:rsidP="007838EE">
      <w:pPr>
        <w:spacing w:after="0" w:line="360" w:lineRule="auto"/>
        <w:jc w:val="both"/>
        <w:rPr>
          <w:rFonts w:ascii="Arial Narrow" w:hAnsi="Arial Narrow" w:cs="Arial"/>
          <w:sz w:val="24"/>
          <w:szCs w:val="24"/>
        </w:rPr>
      </w:pPr>
    </w:p>
    <w:p w:rsidR="00EC1EE8" w:rsidRDefault="00A81BA3"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O </w:t>
      </w:r>
      <w:r w:rsidRPr="00C62CD3">
        <w:rPr>
          <w:rFonts w:ascii="Arial Narrow" w:hAnsi="Arial Narrow" w:cs="Arial"/>
          <w:b/>
          <w:bCs/>
          <w:sz w:val="24"/>
          <w:szCs w:val="24"/>
        </w:rPr>
        <w:t xml:space="preserve">MUNICÍPIO DE </w:t>
      </w:r>
      <w:r w:rsidR="00F10A38" w:rsidRPr="00C62CD3">
        <w:rPr>
          <w:rFonts w:ascii="Arial Narrow" w:hAnsi="Arial Narrow" w:cs="Arial"/>
          <w:b/>
          <w:bCs/>
          <w:sz w:val="24"/>
          <w:szCs w:val="24"/>
        </w:rPr>
        <w:t>CATANDUVAS</w:t>
      </w:r>
      <w:r w:rsidRPr="00393D42">
        <w:rPr>
          <w:rFonts w:ascii="Arial Narrow" w:hAnsi="Arial Narrow" w:cs="Arial"/>
          <w:sz w:val="24"/>
          <w:szCs w:val="24"/>
        </w:rPr>
        <w:t>,</w:t>
      </w:r>
      <w:r w:rsidRPr="00C62CD3">
        <w:rPr>
          <w:rFonts w:ascii="Arial Narrow" w:hAnsi="Arial Narrow" w:cs="Arial"/>
          <w:sz w:val="24"/>
          <w:szCs w:val="24"/>
        </w:rPr>
        <w:t xml:space="preserve"> Estado de Santa Catarina, Pessoa Jurídica de direito público interno, com endereço à </w:t>
      </w:r>
      <w:r w:rsidR="00F10A38" w:rsidRPr="00C62CD3">
        <w:rPr>
          <w:rFonts w:ascii="Arial Narrow" w:hAnsi="Arial Narrow" w:cs="Arial"/>
          <w:sz w:val="24"/>
          <w:szCs w:val="24"/>
        </w:rPr>
        <w:t>Rua Felipe Schmi</w:t>
      </w:r>
      <w:r w:rsidR="00C62CD3" w:rsidRPr="00C62CD3">
        <w:rPr>
          <w:rFonts w:ascii="Arial Narrow" w:hAnsi="Arial Narrow" w:cs="Arial"/>
          <w:sz w:val="24"/>
          <w:szCs w:val="24"/>
        </w:rPr>
        <w:t>d</w:t>
      </w:r>
      <w:r w:rsidR="00F10A38" w:rsidRPr="00C62CD3">
        <w:rPr>
          <w:rFonts w:ascii="Arial Narrow" w:hAnsi="Arial Narrow" w:cs="Arial"/>
          <w:sz w:val="24"/>
          <w:szCs w:val="24"/>
        </w:rPr>
        <w:t>t</w:t>
      </w:r>
      <w:r w:rsidRPr="00C62CD3">
        <w:rPr>
          <w:rFonts w:ascii="Arial Narrow" w:hAnsi="Arial Narrow" w:cs="Arial"/>
          <w:sz w:val="24"/>
          <w:szCs w:val="24"/>
        </w:rPr>
        <w:t xml:space="preserve"> </w:t>
      </w:r>
      <w:r w:rsidR="00C62CD3" w:rsidRPr="00C62CD3">
        <w:rPr>
          <w:rFonts w:ascii="Arial Narrow" w:hAnsi="Arial Narrow" w:cs="Arial"/>
          <w:sz w:val="24"/>
          <w:szCs w:val="24"/>
        </w:rPr>
        <w:t>–</w:t>
      </w:r>
      <w:r w:rsidRPr="00C62CD3">
        <w:rPr>
          <w:rFonts w:ascii="Arial Narrow" w:hAnsi="Arial Narrow" w:cs="Arial"/>
          <w:sz w:val="24"/>
          <w:szCs w:val="24"/>
        </w:rPr>
        <w:t xml:space="preserve"> </w:t>
      </w:r>
      <w:r w:rsidR="00C62CD3" w:rsidRPr="00C62CD3">
        <w:rPr>
          <w:rFonts w:ascii="Arial Narrow" w:hAnsi="Arial Narrow" w:cs="Arial"/>
          <w:sz w:val="24"/>
          <w:szCs w:val="24"/>
        </w:rPr>
        <w:t>nº 1435, CNPJ</w:t>
      </w:r>
      <w:r w:rsidRPr="00C62CD3">
        <w:rPr>
          <w:rFonts w:ascii="Arial Narrow" w:hAnsi="Arial Narrow" w:cs="Arial"/>
          <w:sz w:val="24"/>
          <w:szCs w:val="24"/>
        </w:rPr>
        <w:t xml:space="preserve"> nº </w:t>
      </w:r>
      <w:r w:rsidR="00F10A38" w:rsidRPr="00C62CD3">
        <w:rPr>
          <w:rFonts w:ascii="Arial Narrow" w:hAnsi="Arial Narrow" w:cs="Arial"/>
          <w:sz w:val="24"/>
          <w:szCs w:val="24"/>
        </w:rPr>
        <w:t>82.939.414/0001-75</w:t>
      </w:r>
      <w:r w:rsidRPr="00C62CD3">
        <w:rPr>
          <w:rFonts w:ascii="Arial Narrow" w:hAnsi="Arial Narrow" w:cs="Arial"/>
          <w:sz w:val="24"/>
          <w:szCs w:val="24"/>
        </w:rPr>
        <w:t xml:space="preserve">, representado neste ato pelo Prefeito Municipal Sr. </w:t>
      </w:r>
      <w:r w:rsidR="00F10A38" w:rsidRPr="00C62CD3">
        <w:rPr>
          <w:rFonts w:ascii="Arial Narrow" w:hAnsi="Arial Narrow" w:cs="Arial"/>
          <w:b/>
          <w:sz w:val="24"/>
          <w:szCs w:val="24"/>
        </w:rPr>
        <w:t>DORIVAL RIBEIRO DOS SANTOS</w:t>
      </w:r>
      <w:r w:rsidRPr="00C62CD3">
        <w:rPr>
          <w:rFonts w:ascii="Arial Narrow" w:hAnsi="Arial Narrow" w:cs="Arial"/>
          <w:sz w:val="24"/>
          <w:szCs w:val="24"/>
        </w:rPr>
        <w:t>,</w:t>
      </w:r>
      <w:r w:rsidR="00F10A38" w:rsidRPr="00C62CD3">
        <w:rPr>
          <w:rFonts w:ascii="Arial Narrow" w:hAnsi="Arial Narrow" w:cs="Arial"/>
          <w:sz w:val="24"/>
          <w:szCs w:val="24"/>
        </w:rPr>
        <w:t xml:space="preserve"> </w:t>
      </w:r>
      <w:r w:rsidR="00EC1EE8" w:rsidRPr="00C62CD3">
        <w:rPr>
          <w:rFonts w:ascii="Arial Narrow" w:hAnsi="Arial Narrow" w:cs="Arial"/>
          <w:sz w:val="24"/>
          <w:szCs w:val="24"/>
        </w:rPr>
        <w:t>e a</w:t>
      </w:r>
      <w:r w:rsidRPr="00C62CD3">
        <w:rPr>
          <w:rFonts w:ascii="Arial Narrow" w:hAnsi="Arial Narrow" w:cs="Arial"/>
          <w:sz w:val="24"/>
          <w:szCs w:val="24"/>
        </w:rPr>
        <w:t xml:space="preserve"> </w:t>
      </w:r>
      <w:r w:rsidR="003E077F">
        <w:rPr>
          <w:rFonts w:ascii="Arial Narrow" w:hAnsi="Arial Narrow" w:cs="Arial"/>
          <w:b/>
          <w:color w:val="000000"/>
          <w:sz w:val="24"/>
          <w:szCs w:val="24"/>
        </w:rPr>
        <w:t>ASSOCIAÇÃO</w:t>
      </w:r>
      <w:r w:rsidR="00F10A38" w:rsidRPr="00C62CD3">
        <w:rPr>
          <w:rFonts w:ascii="Arial Narrow" w:hAnsi="Arial Narrow" w:cs="Arial"/>
          <w:b/>
          <w:color w:val="000000"/>
          <w:sz w:val="24"/>
          <w:szCs w:val="24"/>
        </w:rPr>
        <w:t xml:space="preserve"> PATRONATO ANJO DA GUARDA</w:t>
      </w:r>
      <w:r w:rsidRPr="00C62CD3">
        <w:rPr>
          <w:rFonts w:ascii="Arial Narrow" w:hAnsi="Arial Narrow" w:cs="Arial"/>
          <w:color w:val="000000"/>
          <w:sz w:val="24"/>
          <w:szCs w:val="24"/>
        </w:rPr>
        <w:t xml:space="preserve"> do Município de</w:t>
      </w:r>
      <w:r w:rsidRPr="00C62CD3">
        <w:rPr>
          <w:rFonts w:ascii="Arial Narrow" w:hAnsi="Arial Narrow" w:cs="Arial"/>
          <w:sz w:val="24"/>
          <w:szCs w:val="24"/>
        </w:rPr>
        <w:t xml:space="preserve"> </w:t>
      </w:r>
      <w:r w:rsidR="00F10A38" w:rsidRPr="00C62CD3">
        <w:rPr>
          <w:rFonts w:ascii="Arial Narrow" w:hAnsi="Arial Narrow" w:cs="Arial"/>
          <w:sz w:val="24"/>
          <w:szCs w:val="24"/>
        </w:rPr>
        <w:t>Catanduvas</w:t>
      </w:r>
      <w:r w:rsidRPr="00C62CD3">
        <w:rPr>
          <w:rFonts w:ascii="Arial Narrow" w:hAnsi="Arial Narrow" w:cs="Arial"/>
          <w:sz w:val="24"/>
          <w:szCs w:val="24"/>
        </w:rPr>
        <w:t xml:space="preserve">, CNPJ nº </w:t>
      </w:r>
      <w:r w:rsidR="00F10A38" w:rsidRPr="00C62CD3">
        <w:rPr>
          <w:rFonts w:ascii="Arial Narrow" w:hAnsi="Arial Narrow" w:cs="Arial"/>
          <w:sz w:val="24"/>
          <w:szCs w:val="24"/>
        </w:rPr>
        <w:t>84.590.256/0001-96</w:t>
      </w:r>
      <w:r w:rsidRPr="00C62CD3">
        <w:rPr>
          <w:rFonts w:ascii="Arial Narrow" w:hAnsi="Arial Narrow" w:cs="Arial"/>
          <w:sz w:val="24"/>
          <w:szCs w:val="24"/>
        </w:rPr>
        <w:t>, com sede na</w:t>
      </w:r>
      <w:r w:rsidR="00EF108C" w:rsidRPr="00C62CD3">
        <w:rPr>
          <w:rFonts w:ascii="Arial Narrow" w:hAnsi="Arial Narrow" w:cs="Arial"/>
          <w:sz w:val="24"/>
          <w:szCs w:val="24"/>
        </w:rPr>
        <w:t xml:space="preserve"> Rodovia SC 355</w:t>
      </w:r>
      <w:r w:rsidRPr="00C62CD3">
        <w:rPr>
          <w:rFonts w:ascii="Arial Narrow" w:hAnsi="Arial Narrow" w:cs="Arial"/>
          <w:sz w:val="24"/>
          <w:szCs w:val="24"/>
        </w:rPr>
        <w:t xml:space="preserve">, nº </w:t>
      </w:r>
      <w:r w:rsidR="00EF108C" w:rsidRPr="00C62CD3">
        <w:rPr>
          <w:rFonts w:ascii="Arial Narrow" w:hAnsi="Arial Narrow" w:cs="Arial"/>
          <w:sz w:val="24"/>
          <w:szCs w:val="24"/>
        </w:rPr>
        <w:t xml:space="preserve">3350 </w:t>
      </w:r>
      <w:r w:rsidRPr="00C62CD3">
        <w:rPr>
          <w:rFonts w:ascii="Arial Narrow" w:hAnsi="Arial Narrow" w:cs="Arial"/>
          <w:sz w:val="24"/>
          <w:szCs w:val="24"/>
        </w:rPr>
        <w:t xml:space="preserve">– Bairro </w:t>
      </w:r>
      <w:r w:rsidR="00EF108C" w:rsidRPr="00C62CD3">
        <w:rPr>
          <w:rFonts w:ascii="Arial Narrow" w:hAnsi="Arial Narrow" w:cs="Arial"/>
          <w:sz w:val="24"/>
          <w:szCs w:val="24"/>
        </w:rPr>
        <w:t>Cidade Jardim, neste ato representado por s</w:t>
      </w:r>
      <w:r w:rsidR="008A6468">
        <w:rPr>
          <w:rFonts w:ascii="Arial Narrow" w:hAnsi="Arial Narrow" w:cs="Arial"/>
          <w:sz w:val="24"/>
          <w:szCs w:val="24"/>
        </w:rPr>
        <w:t>eu</w:t>
      </w:r>
      <w:r w:rsidRPr="00C62CD3">
        <w:rPr>
          <w:rFonts w:ascii="Arial Narrow" w:hAnsi="Arial Narrow" w:cs="Arial"/>
          <w:sz w:val="24"/>
          <w:szCs w:val="24"/>
        </w:rPr>
        <w:t xml:space="preserve"> Presidente</w:t>
      </w:r>
      <w:r w:rsidRPr="00C62CD3">
        <w:rPr>
          <w:rFonts w:ascii="Arial Narrow" w:hAnsi="Arial Narrow" w:cs="Arial"/>
          <w:color w:val="FF0000"/>
          <w:sz w:val="24"/>
          <w:szCs w:val="24"/>
        </w:rPr>
        <w:t xml:space="preserve"> </w:t>
      </w:r>
      <w:r w:rsidRPr="00C62CD3">
        <w:rPr>
          <w:rFonts w:ascii="Arial Narrow" w:hAnsi="Arial Narrow" w:cs="Arial"/>
          <w:b/>
          <w:color w:val="000000"/>
          <w:sz w:val="24"/>
          <w:szCs w:val="24"/>
        </w:rPr>
        <w:t>Sr</w:t>
      </w:r>
      <w:r w:rsidR="00EF108C" w:rsidRPr="00C62CD3">
        <w:rPr>
          <w:rFonts w:ascii="Arial Narrow" w:hAnsi="Arial Narrow" w:cs="Arial"/>
          <w:b/>
          <w:color w:val="000000"/>
          <w:sz w:val="24"/>
          <w:szCs w:val="24"/>
        </w:rPr>
        <w:t>.</w:t>
      </w:r>
      <w:r w:rsidRPr="00C62CD3">
        <w:rPr>
          <w:rFonts w:ascii="Arial Narrow" w:hAnsi="Arial Narrow" w:cs="Arial"/>
          <w:b/>
          <w:color w:val="000000"/>
          <w:sz w:val="24"/>
          <w:szCs w:val="24"/>
        </w:rPr>
        <w:t xml:space="preserve"> </w:t>
      </w:r>
      <w:r w:rsidR="008A6468">
        <w:rPr>
          <w:rFonts w:ascii="Arial Narrow" w:hAnsi="Arial Narrow" w:cs="Arial"/>
          <w:b/>
          <w:color w:val="000000"/>
          <w:sz w:val="24"/>
          <w:szCs w:val="24"/>
        </w:rPr>
        <w:t>REGINALDO FRIZON</w:t>
      </w:r>
      <w:r w:rsidR="008A6468">
        <w:rPr>
          <w:rFonts w:ascii="Arial Narrow" w:hAnsi="Arial Narrow" w:cs="Arial"/>
          <w:color w:val="000000"/>
          <w:sz w:val="24"/>
          <w:szCs w:val="24"/>
        </w:rPr>
        <w:t>, brasileiro, solteiro, administrador</w:t>
      </w:r>
      <w:r w:rsidRPr="00C62CD3">
        <w:rPr>
          <w:rFonts w:ascii="Arial Narrow" w:hAnsi="Arial Narrow" w:cs="Arial"/>
          <w:color w:val="000000"/>
          <w:sz w:val="24"/>
          <w:szCs w:val="24"/>
        </w:rPr>
        <w:t xml:space="preserve">, portador da cédula de identidade nº </w:t>
      </w:r>
      <w:r w:rsidR="008A6468">
        <w:rPr>
          <w:rFonts w:ascii="Arial Narrow" w:hAnsi="Arial Narrow" w:cs="Arial"/>
          <w:color w:val="000000"/>
          <w:sz w:val="24"/>
          <w:szCs w:val="24"/>
        </w:rPr>
        <w:t xml:space="preserve">4.542.739, inscrito no </w:t>
      </w:r>
      <w:r w:rsidRPr="00C62CD3">
        <w:rPr>
          <w:rFonts w:ascii="Arial Narrow" w:hAnsi="Arial Narrow" w:cs="Arial"/>
          <w:color w:val="000000"/>
          <w:sz w:val="24"/>
          <w:szCs w:val="24"/>
        </w:rPr>
        <w:t>CPF</w:t>
      </w:r>
      <w:r w:rsidR="008A6468">
        <w:rPr>
          <w:rFonts w:ascii="Arial Narrow" w:hAnsi="Arial Narrow" w:cs="Arial"/>
          <w:color w:val="000000"/>
          <w:sz w:val="24"/>
          <w:szCs w:val="24"/>
        </w:rPr>
        <w:t xml:space="preserve"> sob o</w:t>
      </w:r>
      <w:r w:rsidRPr="00C62CD3">
        <w:rPr>
          <w:rFonts w:ascii="Arial Narrow" w:hAnsi="Arial Narrow" w:cs="Arial"/>
          <w:color w:val="000000"/>
          <w:sz w:val="24"/>
          <w:szCs w:val="24"/>
        </w:rPr>
        <w:t xml:space="preserve"> nº </w:t>
      </w:r>
      <w:r w:rsidR="008A6468">
        <w:rPr>
          <w:rFonts w:ascii="Arial Narrow" w:hAnsi="Arial Narrow" w:cs="Arial"/>
          <w:color w:val="000000"/>
          <w:sz w:val="24"/>
          <w:szCs w:val="24"/>
        </w:rPr>
        <w:t>040.444.709-01</w:t>
      </w:r>
      <w:r w:rsidRPr="00C62CD3">
        <w:rPr>
          <w:rFonts w:ascii="Arial Narrow" w:hAnsi="Arial Narrow" w:cs="Arial"/>
          <w:color w:val="000000"/>
          <w:sz w:val="24"/>
          <w:szCs w:val="24"/>
        </w:rPr>
        <w:t xml:space="preserve">, residente e domiciliada na </w:t>
      </w:r>
      <w:r w:rsidR="00EF108C" w:rsidRPr="00C62CD3">
        <w:rPr>
          <w:rFonts w:ascii="Arial Narrow" w:hAnsi="Arial Narrow" w:cs="Arial"/>
          <w:color w:val="000000"/>
          <w:sz w:val="24"/>
          <w:szCs w:val="24"/>
        </w:rPr>
        <w:t xml:space="preserve">Rua </w:t>
      </w:r>
      <w:r w:rsidR="008A6468">
        <w:rPr>
          <w:rFonts w:ascii="Arial Narrow" w:hAnsi="Arial Narrow" w:cs="Arial"/>
          <w:color w:val="000000"/>
          <w:sz w:val="24"/>
          <w:szCs w:val="24"/>
        </w:rPr>
        <w:t>Santa Catarina</w:t>
      </w:r>
      <w:r w:rsidRPr="00C62CD3">
        <w:rPr>
          <w:rFonts w:ascii="Arial Narrow" w:hAnsi="Arial Narrow" w:cs="Arial"/>
          <w:color w:val="000000"/>
          <w:sz w:val="24"/>
          <w:szCs w:val="24"/>
        </w:rPr>
        <w:t xml:space="preserve">, </w:t>
      </w:r>
      <w:r w:rsidR="008A6468">
        <w:rPr>
          <w:rFonts w:ascii="Arial Narrow" w:hAnsi="Arial Narrow" w:cs="Arial"/>
          <w:color w:val="000000"/>
          <w:sz w:val="24"/>
          <w:szCs w:val="24"/>
        </w:rPr>
        <w:t>385, Bairro Regina</w:t>
      </w:r>
      <w:r w:rsidR="00EF108C" w:rsidRPr="00C62CD3">
        <w:rPr>
          <w:rFonts w:ascii="Arial Narrow" w:hAnsi="Arial Narrow" w:cs="Arial"/>
          <w:color w:val="000000"/>
          <w:sz w:val="24"/>
          <w:szCs w:val="24"/>
        </w:rPr>
        <w:t>, em Catanduvas</w:t>
      </w:r>
      <w:r w:rsidRPr="00C62CD3">
        <w:rPr>
          <w:rFonts w:ascii="Arial Narrow" w:hAnsi="Arial Narrow" w:cs="Arial"/>
          <w:color w:val="000000"/>
          <w:sz w:val="24"/>
          <w:szCs w:val="24"/>
        </w:rPr>
        <w:t>/SC</w:t>
      </w:r>
      <w:r w:rsidRPr="00C62CD3">
        <w:rPr>
          <w:rFonts w:ascii="Arial Narrow" w:hAnsi="Arial Narrow" w:cs="Arial"/>
          <w:sz w:val="24"/>
          <w:szCs w:val="24"/>
        </w:rPr>
        <w:t xml:space="preserve">, </w:t>
      </w:r>
      <w:r w:rsidR="00EC1EE8" w:rsidRPr="00C62CD3">
        <w:rPr>
          <w:rFonts w:ascii="Arial Narrow" w:hAnsi="Arial Narrow" w:cs="Arial"/>
          <w:sz w:val="24"/>
          <w:szCs w:val="24"/>
        </w:rPr>
        <w:t xml:space="preserve">resolvem celebrar o presente termo de colaboração, regendo-se pelo disposto na Lei Complementar nº 101, de 04 de maio de 2000, nas </w:t>
      </w:r>
      <w:r w:rsidR="004D30F7" w:rsidRPr="00C62CD3">
        <w:rPr>
          <w:rFonts w:ascii="Arial Narrow" w:hAnsi="Arial Narrow" w:cs="Arial"/>
          <w:sz w:val="24"/>
          <w:szCs w:val="24"/>
        </w:rPr>
        <w:t>correspondentes Leis</w:t>
      </w:r>
      <w:r w:rsidR="00EC1EE8" w:rsidRPr="00C62CD3">
        <w:rPr>
          <w:rFonts w:ascii="Arial Narrow" w:hAnsi="Arial Narrow" w:cs="Arial"/>
          <w:sz w:val="24"/>
          <w:szCs w:val="24"/>
        </w:rPr>
        <w:t xml:space="preserve"> de Diretrizes Orçamentárias e Lei Orçamentária Anual, </w:t>
      </w:r>
      <w:r w:rsidRPr="00C62CD3">
        <w:rPr>
          <w:rFonts w:ascii="Arial Narrow" w:hAnsi="Arial Narrow" w:cs="Arial"/>
          <w:sz w:val="24"/>
          <w:szCs w:val="24"/>
        </w:rPr>
        <w:t>n</w:t>
      </w:r>
      <w:r w:rsidR="00EC1EE8" w:rsidRPr="00C62CD3">
        <w:rPr>
          <w:rFonts w:ascii="Arial Narrow" w:hAnsi="Arial Narrow" w:cs="Arial"/>
          <w:sz w:val="24"/>
          <w:szCs w:val="24"/>
        </w:rPr>
        <w:t xml:space="preserve">a Lei nº </w:t>
      </w:r>
      <w:r w:rsidR="00EF108C" w:rsidRPr="00C62CD3">
        <w:rPr>
          <w:rFonts w:ascii="Arial Narrow" w:hAnsi="Arial Narrow" w:cs="Arial"/>
          <w:sz w:val="24"/>
          <w:szCs w:val="24"/>
        </w:rPr>
        <w:t>13.019, de 31 de julho de 2014</w:t>
      </w:r>
      <w:r w:rsidRPr="00C62CD3">
        <w:rPr>
          <w:rFonts w:ascii="Arial Narrow" w:hAnsi="Arial Narrow" w:cs="Arial"/>
          <w:sz w:val="24"/>
          <w:szCs w:val="24"/>
        </w:rPr>
        <w:t>,</w:t>
      </w:r>
      <w:r w:rsidR="00EC1EE8" w:rsidRPr="00C62CD3">
        <w:rPr>
          <w:rFonts w:ascii="Arial Narrow" w:hAnsi="Arial Narrow" w:cs="Arial"/>
          <w:sz w:val="24"/>
          <w:szCs w:val="24"/>
        </w:rPr>
        <w:t xml:space="preserve"> </w:t>
      </w:r>
      <w:r w:rsidR="00EC1EE8" w:rsidRPr="00F33288">
        <w:rPr>
          <w:rFonts w:ascii="Arial Narrow" w:hAnsi="Arial Narrow" w:cs="Arial"/>
          <w:sz w:val="24"/>
          <w:szCs w:val="24"/>
        </w:rPr>
        <w:t xml:space="preserve">consoante </w:t>
      </w:r>
      <w:r w:rsidRPr="00F33288">
        <w:rPr>
          <w:rFonts w:ascii="Arial Narrow" w:hAnsi="Arial Narrow" w:cs="Arial"/>
          <w:sz w:val="24"/>
          <w:szCs w:val="24"/>
        </w:rPr>
        <w:t xml:space="preserve">Justificativa anexa </w:t>
      </w:r>
      <w:r w:rsidR="00EC1EE8" w:rsidRPr="00C62CD3">
        <w:rPr>
          <w:rFonts w:ascii="Arial Narrow" w:hAnsi="Arial Narrow" w:cs="Arial"/>
          <w:sz w:val="24"/>
          <w:szCs w:val="24"/>
        </w:rPr>
        <w:t>mediante as cláusulas e condições seguintes:</w:t>
      </w:r>
    </w:p>
    <w:p w:rsidR="008A6468" w:rsidRPr="00287062" w:rsidRDefault="008A6468" w:rsidP="007838EE">
      <w:pPr>
        <w:spacing w:after="0" w:line="360" w:lineRule="auto"/>
        <w:jc w:val="both"/>
        <w:rPr>
          <w:rFonts w:ascii="Arial Narrow" w:hAnsi="Arial Narrow" w:cs="Arial"/>
          <w:szCs w:val="24"/>
        </w:rPr>
      </w:pPr>
    </w:p>
    <w:p w:rsidR="00EC1EE8" w:rsidRPr="00C62CD3" w:rsidRDefault="00EC1EE8" w:rsidP="007838EE">
      <w:pPr>
        <w:spacing w:after="0" w:line="360" w:lineRule="auto"/>
        <w:jc w:val="both"/>
        <w:rPr>
          <w:rFonts w:ascii="Arial Narrow" w:hAnsi="Arial Narrow" w:cs="Arial"/>
          <w:b/>
          <w:sz w:val="24"/>
          <w:szCs w:val="24"/>
        </w:rPr>
      </w:pPr>
      <w:r w:rsidRPr="00C62CD3">
        <w:rPr>
          <w:rFonts w:ascii="Arial Narrow" w:hAnsi="Arial Narrow" w:cs="Arial"/>
          <w:b/>
          <w:sz w:val="24"/>
          <w:szCs w:val="24"/>
        </w:rPr>
        <w:t>CLÁUSULA PRIMEIRA – DO OBJETO</w:t>
      </w:r>
      <w:r w:rsidRPr="00C62CD3">
        <w:rPr>
          <w:rFonts w:ascii="Arial Narrow" w:hAnsi="Arial Narrow" w:cs="Arial"/>
          <w:b/>
          <w:sz w:val="24"/>
          <w:szCs w:val="24"/>
        </w:rPr>
        <w:tab/>
      </w:r>
      <w:r w:rsidRPr="00C62CD3">
        <w:rPr>
          <w:rFonts w:ascii="Arial Narrow" w:hAnsi="Arial Narrow" w:cs="Arial"/>
          <w:b/>
          <w:sz w:val="24"/>
          <w:szCs w:val="24"/>
        </w:rPr>
        <w:tab/>
      </w:r>
      <w:r w:rsidRPr="00C62CD3">
        <w:rPr>
          <w:rFonts w:ascii="Arial Narrow" w:hAnsi="Arial Narrow" w:cs="Arial"/>
          <w:b/>
          <w:sz w:val="24"/>
          <w:szCs w:val="24"/>
        </w:rPr>
        <w:tab/>
      </w:r>
    </w:p>
    <w:p w:rsidR="00DF1569" w:rsidRPr="00C62CD3" w:rsidRDefault="00DF1569" w:rsidP="007838EE">
      <w:pPr>
        <w:spacing w:after="0" w:line="360" w:lineRule="auto"/>
        <w:jc w:val="both"/>
        <w:rPr>
          <w:rFonts w:ascii="Arial Narrow" w:hAnsi="Arial Narrow" w:cs="Arial"/>
          <w:sz w:val="24"/>
          <w:szCs w:val="24"/>
        </w:rPr>
      </w:pPr>
    </w:p>
    <w:p w:rsidR="00EC1EE8" w:rsidRPr="00C62CD3" w:rsidRDefault="00711F14"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1.1 - </w:t>
      </w:r>
      <w:r w:rsidR="00EC1EE8" w:rsidRPr="00C62CD3">
        <w:rPr>
          <w:rFonts w:ascii="Arial Narrow" w:hAnsi="Arial Narrow" w:cs="Arial"/>
          <w:sz w:val="24"/>
          <w:szCs w:val="24"/>
        </w:rPr>
        <w:t>O presente termo de colaboração</w:t>
      </w:r>
      <w:r w:rsidR="00C601A3" w:rsidRPr="00C62CD3">
        <w:rPr>
          <w:rFonts w:ascii="Arial Narrow" w:hAnsi="Arial Narrow" w:cs="Arial"/>
          <w:sz w:val="24"/>
          <w:szCs w:val="24"/>
        </w:rPr>
        <w:t>, decorrente</w:t>
      </w:r>
      <w:r w:rsidR="00171EAE" w:rsidRPr="00C62CD3">
        <w:rPr>
          <w:rFonts w:ascii="Arial Narrow" w:hAnsi="Arial Narrow" w:cs="Arial"/>
          <w:sz w:val="24"/>
          <w:szCs w:val="24"/>
        </w:rPr>
        <w:t xml:space="preserve"> </w:t>
      </w:r>
      <w:r w:rsidR="00EC1EE8" w:rsidRPr="00C62CD3">
        <w:rPr>
          <w:rFonts w:ascii="Arial Narrow" w:hAnsi="Arial Narrow" w:cs="Arial"/>
          <w:sz w:val="24"/>
          <w:szCs w:val="24"/>
        </w:rPr>
        <w:t xml:space="preserve">de </w:t>
      </w:r>
      <w:r w:rsidR="004D1268" w:rsidRPr="00C62CD3">
        <w:rPr>
          <w:rFonts w:ascii="Arial Narrow" w:hAnsi="Arial Narrow" w:cs="Arial"/>
          <w:sz w:val="24"/>
          <w:szCs w:val="24"/>
        </w:rPr>
        <w:t>Inexigibilidade de Chamame</w:t>
      </w:r>
      <w:r w:rsidR="00EF108C" w:rsidRPr="00C62CD3">
        <w:rPr>
          <w:rFonts w:ascii="Arial Narrow" w:hAnsi="Arial Narrow" w:cs="Arial"/>
          <w:sz w:val="24"/>
          <w:szCs w:val="24"/>
        </w:rPr>
        <w:t>nto Público nos termos dos artigos</w:t>
      </w:r>
      <w:r w:rsidR="004D1268" w:rsidRPr="00C62CD3">
        <w:rPr>
          <w:rFonts w:ascii="Arial Narrow" w:hAnsi="Arial Narrow" w:cs="Arial"/>
          <w:sz w:val="24"/>
          <w:szCs w:val="24"/>
        </w:rPr>
        <w:t xml:space="preserve"> 30 a 32 da Lei 13.019/2014, tem por objeto</w:t>
      </w:r>
      <w:r w:rsidR="00E1529A">
        <w:rPr>
          <w:rFonts w:ascii="Arial Narrow" w:hAnsi="Arial Narrow" w:cs="Arial"/>
          <w:sz w:val="24"/>
          <w:szCs w:val="24"/>
        </w:rPr>
        <w:t xml:space="preserve"> </w:t>
      </w:r>
      <w:r w:rsidR="00E1529A" w:rsidRPr="00E1529A">
        <w:rPr>
          <w:rFonts w:ascii="Arial Narrow" w:hAnsi="Arial Narrow" w:cs="Arial"/>
          <w:b/>
          <w:sz w:val="24"/>
          <w:szCs w:val="24"/>
        </w:rPr>
        <w:t>o repasse financeiro para a execução de obra de construção de murro de arrimo e fechamento do terreno</w:t>
      </w:r>
      <w:r w:rsidR="00E1529A">
        <w:rPr>
          <w:rFonts w:ascii="Arial Narrow" w:hAnsi="Arial Narrow" w:cs="Arial"/>
          <w:sz w:val="24"/>
          <w:szCs w:val="24"/>
        </w:rPr>
        <w:t xml:space="preserve"> </w:t>
      </w:r>
      <w:r w:rsidR="00E1529A">
        <w:rPr>
          <w:rFonts w:ascii="Arial Narrow" w:hAnsi="Arial Narrow" w:cs="Arial"/>
          <w:b/>
          <w:sz w:val="24"/>
          <w:szCs w:val="24"/>
        </w:rPr>
        <w:t>d</w:t>
      </w:r>
      <w:r w:rsidR="004D1268" w:rsidRPr="00C62CD3">
        <w:rPr>
          <w:rFonts w:ascii="Arial Narrow" w:hAnsi="Arial Narrow" w:cs="Arial"/>
          <w:b/>
          <w:sz w:val="24"/>
          <w:szCs w:val="24"/>
        </w:rPr>
        <w:t xml:space="preserve">a </w:t>
      </w:r>
      <w:r w:rsidR="003E077F">
        <w:rPr>
          <w:rFonts w:ascii="Arial Narrow" w:hAnsi="Arial Narrow" w:cs="Arial"/>
          <w:b/>
          <w:sz w:val="24"/>
          <w:szCs w:val="24"/>
        </w:rPr>
        <w:t>ASSOCIAÇÃO</w:t>
      </w:r>
      <w:r w:rsidR="00EF108C" w:rsidRPr="00C62CD3">
        <w:rPr>
          <w:rFonts w:ascii="Arial Narrow" w:hAnsi="Arial Narrow" w:cs="Arial"/>
          <w:b/>
          <w:sz w:val="24"/>
          <w:szCs w:val="24"/>
        </w:rPr>
        <w:t xml:space="preserve"> PATRONATO ANJO DA GUARDA</w:t>
      </w:r>
      <w:r w:rsidR="004D1268" w:rsidRPr="00C62CD3">
        <w:rPr>
          <w:rFonts w:ascii="Arial Narrow" w:hAnsi="Arial Narrow" w:cs="Arial"/>
          <w:b/>
          <w:sz w:val="24"/>
          <w:szCs w:val="24"/>
        </w:rPr>
        <w:t xml:space="preserve">, </w:t>
      </w:r>
      <w:r w:rsidR="00EF108C" w:rsidRPr="00C62CD3">
        <w:rPr>
          <w:rFonts w:ascii="Arial Narrow" w:hAnsi="Arial Narrow" w:cs="Arial"/>
          <w:sz w:val="24"/>
          <w:szCs w:val="24"/>
        </w:rPr>
        <w:t>com sede no município de Catanduvas/SC</w:t>
      </w:r>
      <w:r w:rsidR="004D1268" w:rsidRPr="00C62CD3">
        <w:rPr>
          <w:rFonts w:ascii="Arial Narrow" w:hAnsi="Arial Narrow" w:cs="Arial"/>
          <w:b/>
          <w:sz w:val="24"/>
          <w:szCs w:val="24"/>
        </w:rPr>
        <w:t xml:space="preserve">, </w:t>
      </w:r>
      <w:r w:rsidR="00616A3F" w:rsidRPr="00C62CD3">
        <w:rPr>
          <w:rFonts w:ascii="Arial Narrow" w:hAnsi="Arial Narrow" w:cs="Arial"/>
          <w:sz w:val="24"/>
          <w:szCs w:val="24"/>
        </w:rPr>
        <w:t>conforme detalhado</w:t>
      </w:r>
      <w:r w:rsidR="00EC1EE8" w:rsidRPr="00C62CD3">
        <w:rPr>
          <w:rFonts w:ascii="Arial Narrow" w:hAnsi="Arial Narrow" w:cs="Arial"/>
          <w:sz w:val="24"/>
          <w:szCs w:val="24"/>
        </w:rPr>
        <w:t xml:space="preserve"> no Plano de Trabalho</w:t>
      </w:r>
      <w:r w:rsidR="004D1268" w:rsidRPr="00C62CD3">
        <w:rPr>
          <w:rFonts w:ascii="Arial Narrow" w:hAnsi="Arial Narrow" w:cs="Arial"/>
          <w:sz w:val="24"/>
          <w:szCs w:val="24"/>
        </w:rPr>
        <w:t xml:space="preserve"> anexo</w:t>
      </w:r>
      <w:r w:rsidR="00EF108C" w:rsidRPr="00C62CD3">
        <w:rPr>
          <w:rFonts w:ascii="Arial Narrow" w:hAnsi="Arial Narrow" w:cs="Arial"/>
          <w:sz w:val="24"/>
          <w:szCs w:val="24"/>
        </w:rPr>
        <w:t>.</w:t>
      </w: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CLÁUSULA SEGUNDA - DO VALOR DE REFERÊNCIA</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p>
    <w:p w:rsidR="00EC1F48" w:rsidRPr="00E1529A" w:rsidRDefault="00EC1F48" w:rsidP="00E1529A">
      <w:pPr>
        <w:spacing w:after="0" w:line="240" w:lineRule="auto"/>
        <w:jc w:val="both"/>
        <w:rPr>
          <w:rFonts w:ascii="Arial Narrow" w:hAnsi="Arial Narrow" w:cs="Arial"/>
          <w:color w:val="FF0000"/>
          <w:sz w:val="24"/>
          <w:szCs w:val="24"/>
        </w:rPr>
      </w:pPr>
      <w:r w:rsidRPr="00C62CD3">
        <w:rPr>
          <w:rFonts w:ascii="Arial Narrow" w:hAnsi="Arial Narrow" w:cs="Arial"/>
          <w:sz w:val="24"/>
          <w:szCs w:val="24"/>
        </w:rPr>
        <w:t>2.1 - A ADMINISTRAÇÃO PÚ</w:t>
      </w:r>
      <w:r w:rsidR="00A87247">
        <w:rPr>
          <w:rFonts w:ascii="Arial Narrow" w:hAnsi="Arial Narrow" w:cs="Arial"/>
          <w:sz w:val="24"/>
          <w:szCs w:val="24"/>
        </w:rPr>
        <w:t xml:space="preserve">BLICA repassará ao COLABORADOR o valor de </w:t>
      </w:r>
      <w:r w:rsidR="00E1529A" w:rsidRPr="00945773">
        <w:rPr>
          <w:rFonts w:ascii="Arial Narrow" w:hAnsi="Arial Narrow" w:cs="Arial"/>
          <w:sz w:val="24"/>
          <w:szCs w:val="24"/>
        </w:rPr>
        <w:t xml:space="preserve">R$ </w:t>
      </w:r>
      <w:r w:rsidR="00E1529A">
        <w:rPr>
          <w:rFonts w:ascii="Arial Narrow" w:hAnsi="Arial Narrow" w:cs="Arial"/>
          <w:sz w:val="24"/>
          <w:szCs w:val="24"/>
        </w:rPr>
        <w:t>106.026,76 (cento e seis mil, vinte e seis reais e setenta e seis centavos</w:t>
      </w:r>
      <w:r w:rsidR="00667073">
        <w:rPr>
          <w:rFonts w:ascii="Arial Narrow" w:hAnsi="Arial Narrow" w:cs="Arial"/>
          <w:sz w:val="24"/>
          <w:szCs w:val="24"/>
        </w:rPr>
        <w:t>).</w:t>
      </w:r>
    </w:p>
    <w:p w:rsidR="00EC1F48" w:rsidRPr="00E1529A" w:rsidRDefault="00EC1F48" w:rsidP="007838EE">
      <w:pPr>
        <w:autoSpaceDE w:val="0"/>
        <w:autoSpaceDN w:val="0"/>
        <w:adjustRightInd w:val="0"/>
        <w:spacing w:after="0" w:line="360" w:lineRule="auto"/>
        <w:jc w:val="both"/>
        <w:rPr>
          <w:rFonts w:ascii="Arial Narrow" w:hAnsi="Arial Narrow" w:cs="Arial"/>
          <w:color w:val="FF0000"/>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CLÁUSULA TERCEIRA – DO DESEMBOLSO</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p>
    <w:p w:rsidR="00EC1F48" w:rsidRPr="00E1529A" w:rsidRDefault="00EC1F48" w:rsidP="007838EE">
      <w:pPr>
        <w:autoSpaceDE w:val="0"/>
        <w:autoSpaceDN w:val="0"/>
        <w:adjustRightInd w:val="0"/>
        <w:spacing w:after="0" w:line="360" w:lineRule="auto"/>
        <w:jc w:val="both"/>
        <w:rPr>
          <w:rFonts w:ascii="Arial Narrow" w:hAnsi="Arial Narrow" w:cs="Arial"/>
          <w:color w:val="FF0000"/>
          <w:sz w:val="24"/>
          <w:szCs w:val="24"/>
        </w:rPr>
      </w:pPr>
      <w:r w:rsidRPr="00C62CD3">
        <w:rPr>
          <w:rFonts w:ascii="Arial Narrow" w:hAnsi="Arial Narrow" w:cs="Arial"/>
          <w:sz w:val="24"/>
          <w:szCs w:val="24"/>
        </w:rPr>
        <w:t xml:space="preserve">3.1 - O pagamento será efetuado </w:t>
      </w:r>
      <w:r w:rsidR="009136C2">
        <w:rPr>
          <w:rFonts w:ascii="Arial Narrow" w:hAnsi="Arial Narrow" w:cs="Arial"/>
          <w:sz w:val="24"/>
          <w:szCs w:val="24"/>
        </w:rPr>
        <w:t xml:space="preserve">em uma parcela no valor de </w:t>
      </w:r>
      <w:r w:rsidR="009136C2" w:rsidRPr="00945773">
        <w:rPr>
          <w:rFonts w:ascii="Arial Narrow" w:hAnsi="Arial Narrow" w:cs="Arial"/>
          <w:sz w:val="24"/>
          <w:szCs w:val="24"/>
        </w:rPr>
        <w:t xml:space="preserve">R$ </w:t>
      </w:r>
      <w:r w:rsidR="009136C2">
        <w:rPr>
          <w:rFonts w:ascii="Arial Narrow" w:hAnsi="Arial Narrow" w:cs="Arial"/>
          <w:sz w:val="24"/>
          <w:szCs w:val="24"/>
        </w:rPr>
        <w:t>106.026,76 (cento e seis mil, vinte e seis reais e setenta e seis centavos)</w:t>
      </w:r>
      <w:r w:rsidR="00667073">
        <w:rPr>
          <w:rFonts w:ascii="Arial Narrow" w:hAnsi="Arial Narrow" w:cs="Arial"/>
          <w:sz w:val="24"/>
          <w:szCs w:val="24"/>
        </w:rPr>
        <w:t>, a ser repassado em até 10 (dez) dias da assinatura do presente termo, que deverá ser utilizado pelo COLABORADOR conforme cronograma de desembolso anexo</w:t>
      </w:r>
      <w:r w:rsidR="009136C2">
        <w:rPr>
          <w:rFonts w:ascii="Arial Narrow" w:hAnsi="Arial Narrow" w:cs="Arial"/>
          <w:sz w:val="24"/>
          <w:szCs w:val="24"/>
        </w:rPr>
        <w:t>.</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CLÁUSULA QUARTA - DO PRAZO DE DURAÇÃO DO TERMO</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r w:rsidRPr="00F33288">
        <w:rPr>
          <w:rFonts w:ascii="Arial Narrow" w:hAnsi="Arial Narrow" w:cs="Arial"/>
          <w:sz w:val="24"/>
          <w:szCs w:val="24"/>
        </w:rPr>
        <w:t>4.1 - O presente te</w:t>
      </w:r>
      <w:r w:rsidR="00E1529A">
        <w:rPr>
          <w:rFonts w:ascii="Arial Narrow" w:hAnsi="Arial Narrow" w:cs="Arial"/>
          <w:sz w:val="24"/>
          <w:szCs w:val="24"/>
        </w:rPr>
        <w:t>rmo terá vigência até 31 de julho de 2020</w:t>
      </w:r>
      <w:r w:rsidRPr="00F33288">
        <w:rPr>
          <w:rFonts w:ascii="Arial Narrow" w:hAnsi="Arial Narrow" w:cs="Arial"/>
          <w:sz w:val="24"/>
          <w:szCs w:val="24"/>
        </w:rPr>
        <w:t xml:space="preserve">, podendo ser prorrogado </w:t>
      </w:r>
      <w:r w:rsidR="00E1529A">
        <w:rPr>
          <w:rFonts w:ascii="Arial Narrow" w:hAnsi="Arial Narrow" w:cs="Arial"/>
          <w:sz w:val="24"/>
          <w:szCs w:val="24"/>
        </w:rPr>
        <w:t>se necessário ao atendimento do in</w:t>
      </w:r>
      <w:r w:rsidRPr="00F33288">
        <w:rPr>
          <w:rFonts w:ascii="Arial Narrow" w:hAnsi="Arial Narrow" w:cs="Arial"/>
          <w:sz w:val="24"/>
          <w:szCs w:val="24"/>
        </w:rPr>
        <w:t>teresse da ADMINISTRAÇÃO PÚBLICA.</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CLÁUSULA QUINTA - DA CONSIGNAÇÃO ORÇAMENTÁRIA</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5.1 - As despesas decorrentes deste TERMO correrão por conta do orçamento vigente, conforme segue:</w:t>
      </w:r>
    </w:p>
    <w:p w:rsidR="00E1529A" w:rsidRPr="009136C2" w:rsidRDefault="00E1529A" w:rsidP="00E1529A">
      <w:pPr>
        <w:pStyle w:val="PargrafodaLista"/>
        <w:numPr>
          <w:ilvl w:val="0"/>
          <w:numId w:val="7"/>
        </w:numPr>
        <w:spacing w:after="0" w:line="360" w:lineRule="auto"/>
        <w:jc w:val="both"/>
        <w:rPr>
          <w:rFonts w:ascii="Arial Narrow" w:hAnsi="Arial Narrow" w:cs="Arial"/>
        </w:rPr>
      </w:pPr>
      <w:r w:rsidRPr="009136C2">
        <w:rPr>
          <w:rFonts w:ascii="Arial Narrow" w:hAnsi="Arial Narrow" w:cs="Arial"/>
        </w:rPr>
        <w:t>Dotação Orçamentária: Órgão 11, Fundo Municipal de Assistência Social.</w:t>
      </w:r>
    </w:p>
    <w:p w:rsidR="00E1529A" w:rsidRPr="009136C2" w:rsidRDefault="00E1529A" w:rsidP="00E1529A">
      <w:pPr>
        <w:pStyle w:val="PargrafodaLista"/>
        <w:numPr>
          <w:ilvl w:val="0"/>
          <w:numId w:val="7"/>
        </w:numPr>
        <w:spacing w:after="0" w:line="360" w:lineRule="auto"/>
        <w:jc w:val="both"/>
        <w:rPr>
          <w:rFonts w:ascii="Arial Narrow" w:hAnsi="Arial Narrow" w:cs="Arial"/>
        </w:rPr>
      </w:pPr>
      <w:r w:rsidRPr="009136C2">
        <w:rPr>
          <w:rFonts w:ascii="Arial Narrow" w:hAnsi="Arial Narrow" w:cs="Arial"/>
        </w:rPr>
        <w:t>Unidade 11.01 – Fundo Municipal de Assistência Social</w:t>
      </w:r>
    </w:p>
    <w:p w:rsidR="00E1529A" w:rsidRPr="009136C2" w:rsidRDefault="00E1529A" w:rsidP="00E1529A">
      <w:pPr>
        <w:pStyle w:val="PargrafodaLista"/>
        <w:numPr>
          <w:ilvl w:val="0"/>
          <w:numId w:val="7"/>
        </w:numPr>
        <w:spacing w:after="0" w:line="360" w:lineRule="auto"/>
        <w:jc w:val="both"/>
        <w:rPr>
          <w:rFonts w:ascii="Arial Narrow" w:hAnsi="Arial Narrow" w:cs="Arial"/>
        </w:rPr>
      </w:pPr>
      <w:r w:rsidRPr="009136C2">
        <w:rPr>
          <w:rFonts w:ascii="Arial Narrow" w:hAnsi="Arial Narrow" w:cs="Arial"/>
        </w:rPr>
        <w:t xml:space="preserve">Elemento: </w:t>
      </w:r>
      <w:r w:rsidR="009136C2" w:rsidRPr="009136C2">
        <w:rPr>
          <w:rFonts w:ascii="Arial Narrow" w:eastAsia="Times New Roman" w:hAnsi="Arial Narrow" w:cs="Arial"/>
        </w:rPr>
        <w:t>11.001.8.244.17.2037-4.4.50.00.00.00.00.00</w:t>
      </w:r>
      <w:r w:rsidRPr="009136C2">
        <w:rPr>
          <w:rFonts w:ascii="Arial Narrow" w:eastAsia="Times New Roman" w:hAnsi="Arial Narrow" w:cs="Arial"/>
        </w:rPr>
        <w:t xml:space="preserve"> </w:t>
      </w:r>
      <w:r w:rsidRPr="009136C2">
        <w:rPr>
          <w:rFonts w:ascii="Arial Narrow" w:hAnsi="Arial Narrow" w:cs="Arial"/>
        </w:rPr>
        <w:t>- Transferências a Instituições Privadas Sem Fins Lucrativos.</w:t>
      </w:r>
    </w:p>
    <w:p w:rsidR="007838EE" w:rsidRPr="00C62CD3" w:rsidRDefault="007838EE" w:rsidP="007838EE">
      <w:pPr>
        <w:autoSpaceDE w:val="0"/>
        <w:autoSpaceDN w:val="0"/>
        <w:adjustRightInd w:val="0"/>
        <w:spacing w:after="0" w:line="360" w:lineRule="auto"/>
        <w:jc w:val="both"/>
        <w:rPr>
          <w:rFonts w:ascii="Arial Narrow" w:hAnsi="Arial Narrow" w:cs="Arial"/>
          <w:b/>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CLÁUSULA SEXTA - DAS OBRIGAÇÕES.</w:t>
      </w: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p>
    <w:p w:rsidR="00EC1F48" w:rsidRDefault="00EC1F48"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6.1 – DO COLABORADOR</w:t>
      </w:r>
    </w:p>
    <w:p w:rsidR="00E1529A" w:rsidRPr="00C62CD3" w:rsidRDefault="00E1529A" w:rsidP="007838EE">
      <w:pPr>
        <w:autoSpaceDE w:val="0"/>
        <w:autoSpaceDN w:val="0"/>
        <w:adjustRightInd w:val="0"/>
        <w:spacing w:after="0" w:line="360" w:lineRule="auto"/>
        <w:jc w:val="both"/>
        <w:rPr>
          <w:rFonts w:ascii="Arial Narrow" w:hAnsi="Arial Narrow" w:cs="Arial"/>
          <w:b/>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6.1.1 - Transitar os recursos em conta bancária exclusiva para cumprimento do termo de colaboração;</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6.1.2 - Aplicar os recursos exclusivamente nas finalidades estabelecidas no presente termo;</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 xml:space="preserve">6.1.3 - Prestar contas dos recursos recebidos na forma de estabelecido na Lei </w:t>
      </w:r>
      <w:r w:rsidR="00396DE6" w:rsidRPr="00C62CD3">
        <w:rPr>
          <w:rFonts w:ascii="Arial Narrow" w:hAnsi="Arial Narrow" w:cs="Arial"/>
          <w:sz w:val="24"/>
          <w:szCs w:val="24"/>
        </w:rPr>
        <w:t>13.019/2014</w:t>
      </w:r>
      <w:r w:rsidRPr="00C62CD3">
        <w:rPr>
          <w:rFonts w:ascii="Arial Narrow" w:hAnsi="Arial Narrow" w:cs="Arial"/>
          <w:sz w:val="24"/>
          <w:szCs w:val="24"/>
        </w:rPr>
        <w:t xml:space="preserve"> e Instrução Normativa TC 14/2012 do Tribunal de Contas de Santa Catarina;</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6.1.4 - Fornecer dados complementares a Prefeitura Municipal, sempre que solicitado;</w:t>
      </w:r>
    </w:p>
    <w:p w:rsidR="00EC1F48" w:rsidRPr="00C62CD3" w:rsidRDefault="00396DE6"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 xml:space="preserve">6.1.5 - </w:t>
      </w:r>
      <w:r w:rsidR="00EC1F48" w:rsidRPr="00C62CD3">
        <w:rPr>
          <w:rFonts w:ascii="Arial Narrow" w:hAnsi="Arial Narrow" w:cs="Arial"/>
          <w:sz w:val="24"/>
          <w:szCs w:val="24"/>
        </w:rPr>
        <w:t>Contabilizar os recursos financeiros repassados pelo presente termo;</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6.1.</w:t>
      </w:r>
      <w:r w:rsidR="00396DE6" w:rsidRPr="00C62CD3">
        <w:rPr>
          <w:rFonts w:ascii="Arial Narrow" w:hAnsi="Arial Narrow" w:cs="Arial"/>
          <w:sz w:val="24"/>
          <w:szCs w:val="24"/>
        </w:rPr>
        <w:t>6</w:t>
      </w:r>
      <w:r w:rsidRPr="00C62CD3">
        <w:rPr>
          <w:rFonts w:ascii="Arial Narrow" w:hAnsi="Arial Narrow" w:cs="Arial"/>
          <w:sz w:val="24"/>
          <w:szCs w:val="24"/>
        </w:rPr>
        <w:t xml:space="preserve"> </w:t>
      </w:r>
      <w:r w:rsidR="00396DE6" w:rsidRPr="00C62CD3">
        <w:rPr>
          <w:rFonts w:ascii="Arial Narrow" w:hAnsi="Arial Narrow" w:cs="Arial"/>
          <w:sz w:val="24"/>
          <w:szCs w:val="24"/>
        </w:rPr>
        <w:t>–</w:t>
      </w:r>
      <w:r w:rsidRPr="00C62CD3">
        <w:rPr>
          <w:rFonts w:ascii="Arial Narrow" w:hAnsi="Arial Narrow" w:cs="Arial"/>
          <w:sz w:val="24"/>
          <w:szCs w:val="24"/>
        </w:rPr>
        <w:t xml:space="preserve"> </w:t>
      </w:r>
      <w:r w:rsidR="00B52BC6" w:rsidRPr="00C62CD3">
        <w:rPr>
          <w:rFonts w:ascii="Arial Narrow" w:hAnsi="Arial Narrow" w:cs="Arial"/>
          <w:sz w:val="24"/>
          <w:szCs w:val="24"/>
        </w:rPr>
        <w:t xml:space="preserve">Responder exclusivamente pelo pagamento dos encargos trabalhistas, previdenciários, fiscais e comerciais </w:t>
      </w:r>
      <w:r w:rsidR="00B52BC6" w:rsidRPr="00C62CD3">
        <w:rPr>
          <w:rFonts w:ascii="Arial Narrow" w:hAnsi="Arial Narrow" w:cs="Arial"/>
          <w:color w:val="000000"/>
          <w:sz w:val="24"/>
          <w:szCs w:val="24"/>
        </w:rPr>
        <w:t>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r w:rsidRPr="00C62CD3">
        <w:rPr>
          <w:rFonts w:ascii="Arial Narrow" w:hAnsi="Arial Narrow" w:cs="Arial"/>
          <w:sz w:val="24"/>
          <w:szCs w:val="24"/>
        </w:rPr>
        <w:t>.</w:t>
      </w:r>
    </w:p>
    <w:p w:rsidR="00EC1F48" w:rsidRPr="00C62CD3" w:rsidRDefault="00BF3AA2" w:rsidP="007838EE">
      <w:pPr>
        <w:autoSpaceDE w:val="0"/>
        <w:autoSpaceDN w:val="0"/>
        <w:adjustRightInd w:val="0"/>
        <w:spacing w:after="0" w:line="360" w:lineRule="auto"/>
        <w:jc w:val="both"/>
        <w:rPr>
          <w:rFonts w:ascii="Arial Narrow" w:hAnsi="Arial Narrow" w:cs="Arial"/>
          <w:sz w:val="24"/>
          <w:szCs w:val="24"/>
        </w:rPr>
      </w:pPr>
      <w:r w:rsidRPr="00F33288">
        <w:rPr>
          <w:rFonts w:ascii="Arial Narrow" w:hAnsi="Arial Narrow" w:cs="Arial"/>
          <w:sz w:val="24"/>
          <w:szCs w:val="24"/>
        </w:rPr>
        <w:t>6.1.7</w:t>
      </w:r>
      <w:r w:rsidR="00EC1F48" w:rsidRPr="00F33288">
        <w:rPr>
          <w:rFonts w:ascii="Arial Narrow" w:hAnsi="Arial Narrow" w:cs="Arial"/>
          <w:sz w:val="24"/>
          <w:szCs w:val="24"/>
        </w:rPr>
        <w:t xml:space="preserve"> </w:t>
      </w:r>
      <w:r w:rsidR="00F83C80" w:rsidRPr="00F33288">
        <w:rPr>
          <w:rFonts w:ascii="Arial Narrow" w:hAnsi="Arial Narrow" w:cs="Arial"/>
          <w:sz w:val="24"/>
          <w:szCs w:val="24"/>
        </w:rPr>
        <w:t>–</w:t>
      </w:r>
      <w:r w:rsidR="00EC1F48" w:rsidRPr="00F33288">
        <w:rPr>
          <w:rFonts w:ascii="Arial Narrow" w:hAnsi="Arial Narrow" w:cs="Arial"/>
          <w:sz w:val="24"/>
          <w:szCs w:val="24"/>
        </w:rPr>
        <w:t xml:space="preserve"> Prestar</w:t>
      </w:r>
      <w:r w:rsidR="00F83C80" w:rsidRPr="00F33288">
        <w:rPr>
          <w:rFonts w:ascii="Arial Narrow" w:hAnsi="Arial Narrow" w:cs="Arial"/>
          <w:sz w:val="24"/>
          <w:szCs w:val="24"/>
        </w:rPr>
        <w:t xml:space="preserve"> contas</w:t>
      </w:r>
      <w:r w:rsidR="00EC1F48" w:rsidRPr="00F33288">
        <w:rPr>
          <w:rFonts w:ascii="Arial Narrow" w:hAnsi="Arial Narrow" w:cs="Arial"/>
          <w:sz w:val="24"/>
          <w:szCs w:val="24"/>
        </w:rPr>
        <w:t xml:space="preserve"> </w:t>
      </w:r>
      <w:r w:rsidR="003B4996" w:rsidRPr="00F33288">
        <w:rPr>
          <w:rFonts w:ascii="Arial Narrow" w:hAnsi="Arial Narrow" w:cs="Arial"/>
          <w:sz w:val="24"/>
          <w:szCs w:val="24"/>
        </w:rPr>
        <w:t>dos valores recebidos</w:t>
      </w:r>
      <w:r w:rsidR="00F83C80" w:rsidRPr="00F33288">
        <w:rPr>
          <w:rFonts w:ascii="Arial Narrow" w:hAnsi="Arial Narrow" w:cs="Arial"/>
          <w:sz w:val="24"/>
          <w:szCs w:val="24"/>
        </w:rPr>
        <w:t>, no prazo de 60 (sessenta) dias</w:t>
      </w:r>
      <w:r w:rsidR="003B4996" w:rsidRPr="00F33288">
        <w:rPr>
          <w:rFonts w:ascii="Arial Narrow" w:hAnsi="Arial Narrow" w:cs="Arial"/>
          <w:sz w:val="24"/>
          <w:szCs w:val="24"/>
        </w:rPr>
        <w:t xml:space="preserve"> e contas finais dos recursos remanescentes </w:t>
      </w:r>
      <w:r w:rsidR="00EC1F48" w:rsidRPr="00F33288">
        <w:rPr>
          <w:rFonts w:ascii="Arial Narrow" w:hAnsi="Arial Narrow" w:cs="Arial"/>
          <w:sz w:val="24"/>
          <w:szCs w:val="24"/>
        </w:rPr>
        <w:t>em até 90 (noventa dias) do término da vigência da parceria.</w:t>
      </w:r>
    </w:p>
    <w:p w:rsidR="00EC1F48" w:rsidRPr="00C62CD3" w:rsidRDefault="00BF3AA2" w:rsidP="007838EE">
      <w:pPr>
        <w:autoSpaceDE w:val="0"/>
        <w:autoSpaceDN w:val="0"/>
        <w:adjustRightInd w:val="0"/>
        <w:spacing w:after="0" w:line="360" w:lineRule="auto"/>
        <w:jc w:val="both"/>
        <w:rPr>
          <w:rFonts w:ascii="Arial Narrow" w:hAnsi="Arial Narrow" w:cs="Arial"/>
          <w:sz w:val="24"/>
          <w:szCs w:val="24"/>
        </w:rPr>
      </w:pPr>
      <w:r>
        <w:rPr>
          <w:rFonts w:ascii="Arial Narrow" w:hAnsi="Arial Narrow" w:cs="Arial"/>
          <w:sz w:val="24"/>
          <w:szCs w:val="24"/>
        </w:rPr>
        <w:t>6.1.8</w:t>
      </w:r>
      <w:r w:rsidR="00EC1F48" w:rsidRPr="00C62CD3">
        <w:rPr>
          <w:rFonts w:ascii="Arial Narrow" w:hAnsi="Arial Narrow" w:cs="Arial"/>
          <w:sz w:val="24"/>
          <w:szCs w:val="24"/>
        </w:rPr>
        <w:t xml:space="preserve"> - Dar ampla </w:t>
      </w:r>
      <w:r w:rsidR="00F83C80" w:rsidRPr="00C62CD3">
        <w:rPr>
          <w:rFonts w:ascii="Arial Narrow" w:hAnsi="Arial Narrow" w:cs="Arial"/>
          <w:sz w:val="24"/>
          <w:szCs w:val="24"/>
        </w:rPr>
        <w:t>publicidade divulgando em seu sí</w:t>
      </w:r>
      <w:r w:rsidR="00EC1F48" w:rsidRPr="00C62CD3">
        <w:rPr>
          <w:rFonts w:ascii="Arial Narrow" w:hAnsi="Arial Narrow" w:cs="Arial"/>
          <w:sz w:val="24"/>
          <w:szCs w:val="24"/>
        </w:rPr>
        <w:t>tio eletrônico ou mural as parcerias celebradas, contendo o objeto, data da assinatura do termo, nome do órgão responsável pela parceria, valores recebidos e a prestação de contas;</w:t>
      </w:r>
    </w:p>
    <w:p w:rsidR="00D94864" w:rsidRDefault="00BF3AA2" w:rsidP="00D94864">
      <w:pPr>
        <w:autoSpaceDE w:val="0"/>
        <w:autoSpaceDN w:val="0"/>
        <w:adjustRightInd w:val="0"/>
        <w:spacing w:after="0" w:line="360" w:lineRule="auto"/>
        <w:jc w:val="both"/>
        <w:rPr>
          <w:rFonts w:ascii="Arial Narrow" w:hAnsi="Arial Narrow" w:cs="Arial"/>
          <w:sz w:val="24"/>
          <w:szCs w:val="24"/>
        </w:rPr>
      </w:pPr>
      <w:r w:rsidRPr="00F33288">
        <w:rPr>
          <w:rFonts w:ascii="Arial Narrow" w:hAnsi="Arial Narrow" w:cs="Arial"/>
          <w:sz w:val="24"/>
          <w:szCs w:val="24"/>
        </w:rPr>
        <w:t>6.1.9</w:t>
      </w:r>
      <w:r w:rsidR="00EC1F48" w:rsidRPr="00F33288">
        <w:rPr>
          <w:rFonts w:ascii="Arial Narrow" w:hAnsi="Arial Narrow" w:cs="Arial"/>
          <w:sz w:val="24"/>
          <w:szCs w:val="24"/>
        </w:rPr>
        <w:t xml:space="preserve"> – </w:t>
      </w:r>
      <w:r w:rsidR="00E1529A">
        <w:rPr>
          <w:rFonts w:ascii="Arial Narrow" w:hAnsi="Arial Narrow" w:cs="Arial"/>
          <w:sz w:val="24"/>
          <w:szCs w:val="24"/>
        </w:rPr>
        <w:t>Executar a obra de construção de murro de arrimo/contenção e de fechamento do terreno do COLABORADOR, conforme consta do Plano de Trabalho e documentos complementares (projetos, cronograma de obra, etc).</w:t>
      </w:r>
    </w:p>
    <w:p w:rsidR="00E72864" w:rsidRPr="00C62CD3" w:rsidRDefault="00E72864" w:rsidP="007838EE">
      <w:pPr>
        <w:autoSpaceDE w:val="0"/>
        <w:autoSpaceDN w:val="0"/>
        <w:adjustRightInd w:val="0"/>
        <w:spacing w:after="0" w:line="360" w:lineRule="auto"/>
        <w:jc w:val="both"/>
        <w:rPr>
          <w:rFonts w:ascii="Arial Narrow" w:hAnsi="Arial Narrow" w:cs="Arial"/>
          <w:b/>
          <w:sz w:val="24"/>
          <w:szCs w:val="24"/>
        </w:rPr>
      </w:pPr>
    </w:p>
    <w:p w:rsidR="00EC1F48" w:rsidRDefault="006245F2"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6.2.</w:t>
      </w:r>
      <w:r w:rsidR="00EC1F48" w:rsidRPr="00C62CD3">
        <w:rPr>
          <w:rFonts w:ascii="Arial Narrow" w:hAnsi="Arial Narrow" w:cs="Arial"/>
          <w:b/>
          <w:sz w:val="24"/>
          <w:szCs w:val="24"/>
        </w:rPr>
        <w:t xml:space="preserve"> - DA ADMINISTRAÇÃO PÚBLICA</w:t>
      </w:r>
    </w:p>
    <w:p w:rsidR="00E1529A" w:rsidRPr="00C62CD3" w:rsidRDefault="00E1529A" w:rsidP="007838EE">
      <w:pPr>
        <w:autoSpaceDE w:val="0"/>
        <w:autoSpaceDN w:val="0"/>
        <w:adjustRightInd w:val="0"/>
        <w:spacing w:after="0" w:line="360" w:lineRule="auto"/>
        <w:jc w:val="both"/>
        <w:rPr>
          <w:rFonts w:ascii="Arial Narrow" w:hAnsi="Arial Narrow" w:cs="Arial"/>
          <w:b/>
          <w:sz w:val="24"/>
          <w:szCs w:val="24"/>
        </w:rPr>
      </w:pPr>
    </w:p>
    <w:p w:rsidR="006245F2" w:rsidRPr="001345CA" w:rsidRDefault="00082FFE" w:rsidP="007838EE">
      <w:pPr>
        <w:autoSpaceDE w:val="0"/>
        <w:autoSpaceDN w:val="0"/>
        <w:adjustRightInd w:val="0"/>
        <w:spacing w:after="0" w:line="360" w:lineRule="auto"/>
        <w:jc w:val="both"/>
        <w:rPr>
          <w:rFonts w:ascii="Arial Narrow" w:hAnsi="Arial Narrow" w:cs="Arial"/>
          <w:sz w:val="24"/>
          <w:szCs w:val="24"/>
        </w:rPr>
      </w:pPr>
      <w:r w:rsidRPr="001345CA">
        <w:rPr>
          <w:rFonts w:ascii="Arial Narrow" w:hAnsi="Arial Narrow" w:cs="Arial"/>
          <w:sz w:val="24"/>
          <w:szCs w:val="24"/>
        </w:rPr>
        <w:t>6.2</w:t>
      </w:r>
      <w:r w:rsidR="00D367E5" w:rsidRPr="001345CA">
        <w:rPr>
          <w:rFonts w:ascii="Arial Narrow" w:hAnsi="Arial Narrow" w:cs="Arial"/>
          <w:sz w:val="24"/>
          <w:szCs w:val="24"/>
        </w:rPr>
        <w:t xml:space="preserve">.1 </w:t>
      </w:r>
      <w:r w:rsidR="001345CA" w:rsidRPr="001345CA">
        <w:rPr>
          <w:rFonts w:ascii="Arial Narrow" w:hAnsi="Arial Narrow" w:cs="Arial"/>
          <w:sz w:val="24"/>
          <w:szCs w:val="24"/>
        </w:rPr>
        <w:t>O presente termo terá como g</w:t>
      </w:r>
      <w:r w:rsidR="00EC1F48" w:rsidRPr="001345CA">
        <w:rPr>
          <w:rFonts w:ascii="Arial Narrow" w:hAnsi="Arial Narrow" w:cs="Arial"/>
          <w:sz w:val="24"/>
          <w:szCs w:val="24"/>
        </w:rPr>
        <w:t>estor</w:t>
      </w:r>
      <w:r w:rsidR="001345CA" w:rsidRPr="001345CA">
        <w:rPr>
          <w:rFonts w:ascii="Arial Narrow" w:hAnsi="Arial Narrow" w:cs="Arial"/>
          <w:sz w:val="24"/>
          <w:szCs w:val="24"/>
        </w:rPr>
        <w:t>a</w:t>
      </w:r>
      <w:r w:rsidR="00EC1F48" w:rsidRPr="001345CA">
        <w:rPr>
          <w:rFonts w:ascii="Arial Narrow" w:hAnsi="Arial Narrow" w:cs="Arial"/>
          <w:sz w:val="24"/>
          <w:szCs w:val="24"/>
        </w:rPr>
        <w:t xml:space="preserve"> r</w:t>
      </w:r>
      <w:r w:rsidR="00F15E78" w:rsidRPr="001345CA">
        <w:rPr>
          <w:rFonts w:ascii="Arial Narrow" w:hAnsi="Arial Narrow" w:cs="Arial"/>
          <w:sz w:val="24"/>
          <w:szCs w:val="24"/>
        </w:rPr>
        <w:t>esponsável pela</w:t>
      </w:r>
      <w:r w:rsidR="00222C8B" w:rsidRPr="001345CA">
        <w:rPr>
          <w:rFonts w:ascii="Arial Narrow" w:hAnsi="Arial Narrow" w:cs="Arial"/>
          <w:sz w:val="24"/>
          <w:szCs w:val="24"/>
        </w:rPr>
        <w:t xml:space="preserve"> presente </w:t>
      </w:r>
      <w:r w:rsidR="00F15E78" w:rsidRPr="001345CA">
        <w:rPr>
          <w:rFonts w:ascii="Arial Narrow" w:hAnsi="Arial Narrow" w:cs="Arial"/>
          <w:sz w:val="24"/>
          <w:szCs w:val="24"/>
        </w:rPr>
        <w:t xml:space="preserve">parceria </w:t>
      </w:r>
      <w:r w:rsidR="001345CA" w:rsidRPr="001345CA">
        <w:rPr>
          <w:rFonts w:ascii="Arial Narrow" w:hAnsi="Arial Narrow" w:cs="Arial"/>
          <w:sz w:val="24"/>
          <w:szCs w:val="24"/>
        </w:rPr>
        <w:t xml:space="preserve">a senhora </w:t>
      </w:r>
      <w:r w:rsidR="00E1529A" w:rsidRPr="009136C2">
        <w:rPr>
          <w:rFonts w:ascii="Arial Narrow" w:hAnsi="Arial Narrow" w:cstheme="minorHAnsi"/>
          <w:b/>
          <w:sz w:val="24"/>
          <w:szCs w:val="24"/>
        </w:rPr>
        <w:t>Suellen Karine Cervelin</w:t>
      </w:r>
      <w:r w:rsidR="00222C8B" w:rsidRPr="001345CA">
        <w:rPr>
          <w:rFonts w:ascii="Arial Narrow" w:hAnsi="Arial Narrow" w:cs="Arial"/>
          <w:sz w:val="24"/>
          <w:szCs w:val="24"/>
        </w:rPr>
        <w:t>, a</w:t>
      </w:r>
      <w:r w:rsidR="00EC1F48" w:rsidRPr="001345CA">
        <w:rPr>
          <w:rFonts w:ascii="Arial Narrow" w:hAnsi="Arial Narrow" w:cs="Arial"/>
          <w:sz w:val="24"/>
          <w:szCs w:val="24"/>
        </w:rPr>
        <w:t xml:space="preserve"> qual terá as seguintes incumbências, conjuntamente com a comissão de</w:t>
      </w:r>
      <w:r w:rsidR="00E1529A">
        <w:rPr>
          <w:rFonts w:ascii="Arial Narrow" w:hAnsi="Arial Narrow" w:cs="Arial"/>
          <w:sz w:val="24"/>
          <w:szCs w:val="24"/>
        </w:rPr>
        <w:t xml:space="preserve"> Monitoramento</w:t>
      </w:r>
      <w:r w:rsidR="00EC1F48" w:rsidRPr="001345CA">
        <w:rPr>
          <w:rFonts w:ascii="Arial Narrow" w:hAnsi="Arial Narrow" w:cs="Arial"/>
          <w:sz w:val="24"/>
          <w:szCs w:val="24"/>
        </w:rPr>
        <w:t>:</w:t>
      </w:r>
    </w:p>
    <w:p w:rsidR="00EC1F48" w:rsidRPr="00C62CD3" w:rsidRDefault="006245F2" w:rsidP="007838EE">
      <w:pPr>
        <w:autoSpaceDE w:val="0"/>
        <w:autoSpaceDN w:val="0"/>
        <w:adjustRightInd w:val="0"/>
        <w:spacing w:after="0" w:line="360" w:lineRule="auto"/>
        <w:jc w:val="both"/>
        <w:rPr>
          <w:rFonts w:ascii="Arial Narrow" w:hAnsi="Arial Narrow" w:cs="Arial"/>
          <w:sz w:val="24"/>
          <w:szCs w:val="24"/>
        </w:rPr>
      </w:pPr>
      <w:r w:rsidRPr="001345CA">
        <w:rPr>
          <w:rFonts w:ascii="Arial Narrow" w:hAnsi="Arial Narrow" w:cs="Arial"/>
          <w:sz w:val="24"/>
          <w:szCs w:val="24"/>
        </w:rPr>
        <w:t>6</w:t>
      </w:r>
      <w:r w:rsidR="00D367E5" w:rsidRPr="001345CA">
        <w:rPr>
          <w:rFonts w:ascii="Arial Narrow" w:hAnsi="Arial Narrow" w:cs="Arial"/>
          <w:sz w:val="24"/>
          <w:szCs w:val="24"/>
        </w:rPr>
        <w:t>.2.2</w:t>
      </w:r>
      <w:r w:rsidR="00EC1F48" w:rsidRPr="001345CA">
        <w:rPr>
          <w:rFonts w:ascii="Arial Narrow" w:hAnsi="Arial Narrow" w:cs="Arial"/>
          <w:sz w:val="24"/>
          <w:szCs w:val="24"/>
        </w:rPr>
        <w:t xml:space="preserve"> - Acompanhar e fiscalizar a execução da parceria;</w:t>
      </w:r>
    </w:p>
    <w:p w:rsidR="00EC1F48" w:rsidRPr="00C62CD3" w:rsidRDefault="006245F2"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6</w:t>
      </w:r>
      <w:r w:rsidR="00D367E5" w:rsidRPr="00C62CD3">
        <w:rPr>
          <w:rFonts w:ascii="Arial Narrow" w:hAnsi="Arial Narrow" w:cs="Arial"/>
          <w:sz w:val="24"/>
          <w:szCs w:val="24"/>
        </w:rPr>
        <w:t>.2.3</w:t>
      </w:r>
      <w:r w:rsidR="00EC1F48" w:rsidRPr="00C62CD3">
        <w:rPr>
          <w:rFonts w:ascii="Arial Narrow" w:hAnsi="Arial Narrow" w:cs="Arial"/>
          <w:sz w:val="24"/>
          <w:szCs w:val="24"/>
        </w:rPr>
        <w:t xml:space="preserve"> - Informar o superior hierárquico sobre quaisquer fatos que comprometam</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a execução da parceria e irregularidades na prestação de contas, e sobre as</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providências para solucioná-las;</w:t>
      </w:r>
    </w:p>
    <w:p w:rsidR="00EC1F48" w:rsidRPr="00C62CD3" w:rsidRDefault="006245F2"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6</w:t>
      </w:r>
      <w:r w:rsidR="00D367E5" w:rsidRPr="00C62CD3">
        <w:rPr>
          <w:rFonts w:ascii="Arial Narrow" w:hAnsi="Arial Narrow" w:cs="Arial"/>
          <w:sz w:val="24"/>
          <w:szCs w:val="24"/>
        </w:rPr>
        <w:t>.2.4</w:t>
      </w:r>
      <w:r w:rsidR="00EC1F48" w:rsidRPr="00C62CD3">
        <w:rPr>
          <w:rFonts w:ascii="Arial Narrow" w:hAnsi="Arial Narrow" w:cs="Arial"/>
          <w:sz w:val="24"/>
          <w:szCs w:val="24"/>
        </w:rPr>
        <w:t xml:space="preserve"> - Emitir o Parecer Técnico conclusivo de análise das contas, fundamentado</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no Relatório Técnico de Monitoramento e Avaliação;</w:t>
      </w:r>
    </w:p>
    <w:p w:rsidR="00EC1F48" w:rsidRPr="00C62CD3" w:rsidRDefault="006245F2"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6</w:t>
      </w:r>
      <w:r w:rsidR="00D367E5" w:rsidRPr="00C62CD3">
        <w:rPr>
          <w:rFonts w:ascii="Arial Narrow" w:hAnsi="Arial Narrow" w:cs="Arial"/>
          <w:sz w:val="24"/>
          <w:szCs w:val="24"/>
        </w:rPr>
        <w:t>.2.5</w:t>
      </w:r>
      <w:r w:rsidR="00EC1F48" w:rsidRPr="00C62CD3">
        <w:rPr>
          <w:rFonts w:ascii="Arial Narrow" w:hAnsi="Arial Narrow" w:cs="Arial"/>
          <w:sz w:val="24"/>
          <w:szCs w:val="24"/>
        </w:rPr>
        <w:t xml:space="preserve"> - Disponibilizar estrutura (materiais e equipamentos) para as atividades de</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monitoramento e avaliação.</w:t>
      </w:r>
    </w:p>
    <w:p w:rsidR="00082FFE" w:rsidRPr="00C62CD3" w:rsidRDefault="006245F2"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6</w:t>
      </w:r>
      <w:r w:rsidR="00F15E78" w:rsidRPr="00C62CD3">
        <w:rPr>
          <w:rFonts w:ascii="Arial Narrow" w:hAnsi="Arial Narrow" w:cs="Arial"/>
          <w:sz w:val="24"/>
          <w:szCs w:val="24"/>
        </w:rPr>
        <w:t>.</w:t>
      </w:r>
      <w:r w:rsidR="00082FFE" w:rsidRPr="00C62CD3">
        <w:rPr>
          <w:rFonts w:ascii="Arial Narrow" w:hAnsi="Arial Narrow" w:cs="Arial"/>
          <w:sz w:val="24"/>
          <w:szCs w:val="24"/>
        </w:rPr>
        <w:t>3</w:t>
      </w:r>
      <w:r w:rsidR="00EC1F48" w:rsidRPr="00C62CD3">
        <w:rPr>
          <w:rFonts w:ascii="Arial Narrow" w:hAnsi="Arial Narrow" w:cs="Arial"/>
          <w:sz w:val="24"/>
          <w:szCs w:val="24"/>
        </w:rPr>
        <w:t xml:space="preserve"> </w:t>
      </w:r>
      <w:r w:rsidR="00082FFE" w:rsidRPr="00C62CD3">
        <w:rPr>
          <w:rFonts w:ascii="Arial Narrow" w:hAnsi="Arial Narrow" w:cs="Arial"/>
          <w:sz w:val="24"/>
          <w:szCs w:val="24"/>
        </w:rPr>
        <w:t>–</w:t>
      </w:r>
      <w:r w:rsidR="00EC1F48" w:rsidRPr="00C62CD3">
        <w:rPr>
          <w:rFonts w:ascii="Arial Narrow" w:hAnsi="Arial Narrow" w:cs="Arial"/>
          <w:sz w:val="24"/>
          <w:szCs w:val="24"/>
        </w:rPr>
        <w:t xml:space="preserve"> </w:t>
      </w:r>
      <w:r w:rsidR="00082FFE" w:rsidRPr="00C62CD3">
        <w:rPr>
          <w:rFonts w:ascii="Arial Narrow" w:hAnsi="Arial Narrow" w:cs="Arial"/>
          <w:sz w:val="24"/>
          <w:szCs w:val="24"/>
        </w:rPr>
        <w:t>o Chefe do Poder Executivo Municipal nomeará, por Portaria, Comissão de Monitoramento e Avaliação, a qual será composta por no mínimo um servidor do quadro da administração pública ocupante de cargo ou emprego efetivo.</w:t>
      </w:r>
    </w:p>
    <w:p w:rsidR="00EC1F48" w:rsidRPr="00C62CD3" w:rsidRDefault="006245F2"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6</w:t>
      </w:r>
      <w:r w:rsidR="00082FFE" w:rsidRPr="00C62CD3">
        <w:rPr>
          <w:rFonts w:ascii="Arial Narrow" w:hAnsi="Arial Narrow" w:cs="Arial"/>
          <w:sz w:val="24"/>
          <w:szCs w:val="24"/>
        </w:rPr>
        <w:t>.3.1</w:t>
      </w:r>
      <w:r w:rsidR="00EC1F48" w:rsidRPr="00C62CD3">
        <w:rPr>
          <w:rFonts w:ascii="Arial Narrow" w:hAnsi="Arial Narrow" w:cs="Arial"/>
          <w:sz w:val="24"/>
          <w:szCs w:val="24"/>
        </w:rPr>
        <w:t xml:space="preserve"> - A Comissão de Monitoramento e Avaliação deverá realizar visitas ao local</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da prestação dos serviços, podendo valer-se do apoio técnico de terceiros, que</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redigirão o Relatório Técnico de Monitoramento e Avaliação da Parceria, que</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será submetido à homologação pela Comissão.</w:t>
      </w: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p>
    <w:p w:rsidR="00EC1F48" w:rsidRDefault="00EC1F48"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CLÁUSULA SÉTIMA - DAS RESPONSABILIDADES DO COLABORADOR</w:t>
      </w:r>
    </w:p>
    <w:p w:rsidR="00E1529A" w:rsidRPr="00C62CD3" w:rsidRDefault="00E1529A" w:rsidP="007838EE">
      <w:pPr>
        <w:autoSpaceDE w:val="0"/>
        <w:autoSpaceDN w:val="0"/>
        <w:adjustRightInd w:val="0"/>
        <w:spacing w:after="0" w:line="360" w:lineRule="auto"/>
        <w:jc w:val="both"/>
        <w:rPr>
          <w:rFonts w:ascii="Arial Narrow" w:hAnsi="Arial Narrow" w:cs="Arial"/>
          <w:b/>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7.1 - Arcar com eventuais prejuízos causados, por dolo ou culpa, a Administração Pública e/ou a terceiros, provocados, por ineficiência ou irregularidades cometidas por seus empregados, filiados ou prepostos, na execução dos serviços, objeto do presente termo;</w:t>
      </w:r>
    </w:p>
    <w:p w:rsidR="00D367E5" w:rsidRPr="00C62CD3" w:rsidRDefault="00EC1F48"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7.2 - As despesas diretas ou indiretas tais como: encargos sociais, fiscais, trabalhistas, previdenciários e de ordem de classe, indenizações civis e quaisquer outras que forem devidas a empregados do COLABORADOR no desempenho dos serviços para o cumprimento deste termo, ficando ainda a ADMINISTRAÇÃO PÚBLICA, isenta de qualquer vín</w:t>
      </w:r>
      <w:r w:rsidR="00D367E5" w:rsidRPr="00C62CD3">
        <w:rPr>
          <w:rFonts w:ascii="Arial Narrow" w:hAnsi="Arial Narrow" w:cs="Arial"/>
          <w:sz w:val="24"/>
          <w:szCs w:val="24"/>
        </w:rPr>
        <w:t>culo empregatício com os mesmos</w:t>
      </w:r>
      <w:r w:rsidR="00313E08" w:rsidRPr="00C62CD3">
        <w:rPr>
          <w:rFonts w:ascii="Arial Narrow" w:hAnsi="Arial Narrow" w:cs="Arial"/>
          <w:sz w:val="24"/>
          <w:szCs w:val="24"/>
        </w:rPr>
        <w:t>.</w:t>
      </w:r>
    </w:p>
    <w:p w:rsidR="00E72864" w:rsidRPr="00C62CD3" w:rsidRDefault="00E72864" w:rsidP="007838EE">
      <w:pPr>
        <w:autoSpaceDE w:val="0"/>
        <w:autoSpaceDN w:val="0"/>
        <w:adjustRightInd w:val="0"/>
        <w:spacing w:after="0" w:line="360" w:lineRule="auto"/>
        <w:jc w:val="both"/>
        <w:rPr>
          <w:rFonts w:ascii="Arial Narrow" w:hAnsi="Arial Narrow" w:cs="Arial"/>
          <w:b/>
          <w:sz w:val="24"/>
          <w:szCs w:val="24"/>
        </w:rPr>
      </w:pPr>
    </w:p>
    <w:p w:rsidR="00584A70" w:rsidRDefault="00584A70" w:rsidP="007838EE">
      <w:pPr>
        <w:spacing w:after="0" w:line="360" w:lineRule="auto"/>
        <w:jc w:val="both"/>
        <w:rPr>
          <w:rFonts w:ascii="Arial Narrow" w:hAnsi="Arial Narrow" w:cs="Arial"/>
          <w:b/>
          <w:sz w:val="24"/>
          <w:szCs w:val="24"/>
        </w:rPr>
      </w:pPr>
      <w:r w:rsidRPr="00C62CD3">
        <w:rPr>
          <w:rFonts w:ascii="Arial Narrow" w:hAnsi="Arial Narrow" w:cs="Arial"/>
          <w:b/>
          <w:sz w:val="24"/>
          <w:szCs w:val="24"/>
        </w:rPr>
        <w:t xml:space="preserve">CLÁUSULA </w:t>
      </w:r>
      <w:r w:rsidR="006245F2" w:rsidRPr="00C62CD3">
        <w:rPr>
          <w:rFonts w:ascii="Arial Narrow" w:hAnsi="Arial Narrow" w:cs="Arial"/>
          <w:b/>
          <w:sz w:val="24"/>
          <w:szCs w:val="24"/>
        </w:rPr>
        <w:t>OITAVA</w:t>
      </w:r>
      <w:r w:rsidRPr="00C62CD3">
        <w:rPr>
          <w:rFonts w:ascii="Arial Narrow" w:hAnsi="Arial Narrow" w:cs="Arial"/>
          <w:b/>
          <w:sz w:val="24"/>
          <w:szCs w:val="24"/>
        </w:rPr>
        <w:t xml:space="preserve"> - DA EXECUÇÃO DAS DESPESAS</w:t>
      </w:r>
    </w:p>
    <w:p w:rsidR="00E1529A" w:rsidRPr="00C62CD3" w:rsidRDefault="00E1529A" w:rsidP="007838EE">
      <w:pPr>
        <w:spacing w:after="0" w:line="360" w:lineRule="auto"/>
        <w:jc w:val="both"/>
        <w:rPr>
          <w:rFonts w:ascii="Arial Narrow" w:hAnsi="Arial Narrow" w:cs="Arial"/>
          <w:b/>
          <w:sz w:val="24"/>
          <w:szCs w:val="24"/>
        </w:rPr>
      </w:pPr>
    </w:p>
    <w:p w:rsidR="00584A70"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8</w:t>
      </w:r>
      <w:r w:rsidR="00584A70" w:rsidRPr="00C62CD3">
        <w:rPr>
          <w:rFonts w:ascii="Arial Narrow" w:hAnsi="Arial Narrow" w:cs="Arial"/>
          <w:sz w:val="24"/>
          <w:szCs w:val="24"/>
        </w:rPr>
        <w:t>.1 – O presente termo de colaboração deverá ser executado fielmente pelos partícipes, de acordo com as cláusulas pactuadas e as normas de regência, respondendo cada uma pelas consequências de sua inexecução total ou parcial.</w:t>
      </w:r>
    </w:p>
    <w:p w:rsidR="00584A70"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8</w:t>
      </w:r>
      <w:r w:rsidR="00584A70" w:rsidRPr="00C62CD3">
        <w:rPr>
          <w:rFonts w:ascii="Arial Narrow" w:hAnsi="Arial Narrow" w:cs="Arial"/>
          <w:sz w:val="24"/>
          <w:szCs w:val="24"/>
        </w:rPr>
        <w:t xml:space="preserve">.2 - Fica expressamente vedada a utilização dos recursos transferidos, sob pena de nulidade do ato e responsabilidade do agente ou representante da </w:t>
      </w:r>
      <w:r w:rsidR="00AC4267">
        <w:rPr>
          <w:rFonts w:ascii="Arial Narrow" w:hAnsi="Arial Narrow" w:cs="Arial"/>
          <w:sz w:val="24"/>
          <w:szCs w:val="24"/>
        </w:rPr>
        <w:t>entidade</w:t>
      </w:r>
      <w:r w:rsidR="00584A70" w:rsidRPr="00C62CD3">
        <w:rPr>
          <w:rFonts w:ascii="Arial Narrow" w:hAnsi="Arial Narrow" w:cs="Arial"/>
          <w:sz w:val="24"/>
          <w:szCs w:val="24"/>
        </w:rPr>
        <w:t>, para:</w:t>
      </w:r>
    </w:p>
    <w:p w:rsidR="00584A70" w:rsidRPr="00C62CD3" w:rsidRDefault="00313E08"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w:t>
      </w:r>
      <w:r w:rsidR="00584A70" w:rsidRPr="00C62CD3">
        <w:rPr>
          <w:rFonts w:ascii="Arial Narrow" w:hAnsi="Arial Narrow" w:cs="Arial"/>
          <w:sz w:val="24"/>
          <w:szCs w:val="24"/>
        </w:rPr>
        <w:t xml:space="preserve"> - finalidade diversa da estabelecida neste instrumento</w:t>
      </w:r>
      <w:r w:rsidRPr="00C62CD3">
        <w:rPr>
          <w:rFonts w:ascii="Arial Narrow" w:hAnsi="Arial Narrow" w:cs="Arial"/>
          <w:sz w:val="24"/>
          <w:szCs w:val="24"/>
        </w:rPr>
        <w:t>;</w:t>
      </w:r>
    </w:p>
    <w:p w:rsidR="00584A70" w:rsidRPr="00C62CD3" w:rsidRDefault="00313E08"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II</w:t>
      </w:r>
      <w:r w:rsidR="00584A70" w:rsidRPr="00C62CD3">
        <w:rPr>
          <w:rFonts w:ascii="Arial Narrow" w:hAnsi="Arial Narrow" w:cs="Arial"/>
          <w:sz w:val="24"/>
          <w:szCs w:val="24"/>
        </w:rPr>
        <w:t xml:space="preserve"> - realização de despesas em data anterior ou posterior à sua vigência;</w:t>
      </w:r>
    </w:p>
    <w:p w:rsidR="00584A70" w:rsidRPr="00C62CD3" w:rsidRDefault="00584A70" w:rsidP="007838EE">
      <w:pPr>
        <w:spacing w:after="0" w:line="360" w:lineRule="auto"/>
        <w:jc w:val="both"/>
        <w:rPr>
          <w:rFonts w:ascii="Arial Narrow" w:hAnsi="Arial Narrow" w:cs="Arial"/>
          <w:sz w:val="24"/>
          <w:szCs w:val="24"/>
        </w:rPr>
      </w:pPr>
      <w:r w:rsidRPr="00F33288">
        <w:rPr>
          <w:rFonts w:ascii="Arial Narrow" w:hAnsi="Arial Narrow" w:cs="Arial"/>
          <w:sz w:val="24"/>
          <w:szCs w:val="24"/>
        </w:rPr>
        <w:t>I</w:t>
      </w:r>
      <w:r w:rsidR="00313E08" w:rsidRPr="00F33288">
        <w:rPr>
          <w:rFonts w:ascii="Arial Narrow" w:hAnsi="Arial Narrow" w:cs="Arial"/>
          <w:sz w:val="24"/>
          <w:szCs w:val="24"/>
        </w:rPr>
        <w:t>II</w:t>
      </w:r>
      <w:r w:rsidRPr="00F33288">
        <w:rPr>
          <w:rFonts w:ascii="Arial Narrow" w:hAnsi="Arial Narrow" w:cs="Arial"/>
          <w:sz w:val="24"/>
          <w:szCs w:val="24"/>
        </w:rPr>
        <w:t xml:space="preserve"> - realização de despesas com taxas bancárias, com multas, juros ou correção monetária, inclusive, referentes a pagamentos ou recolhimentos fora dos prazos;</w:t>
      </w:r>
    </w:p>
    <w:p w:rsidR="00584A70" w:rsidRPr="00C62CD3" w:rsidRDefault="00313E08"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w:t>
      </w:r>
      <w:r w:rsidR="00584A70" w:rsidRPr="00C62CD3">
        <w:rPr>
          <w:rFonts w:ascii="Arial Narrow" w:hAnsi="Arial Narrow" w:cs="Arial"/>
          <w:sz w:val="24"/>
          <w:szCs w:val="24"/>
        </w:rPr>
        <w:t>V - realização de despesas com publicidade, salvo as de caráter educativo, informativo ou de orientação social, das quais não constem nomes, símbolos ou imagens que caracterizem promoção pessoal de autoridades ou servidores públicos; e</w:t>
      </w:r>
    </w:p>
    <w:p w:rsidR="00584A70" w:rsidRPr="00C62CD3" w:rsidRDefault="00313E08" w:rsidP="007838EE">
      <w:pPr>
        <w:spacing w:after="0" w:line="360" w:lineRule="auto"/>
        <w:jc w:val="both"/>
        <w:rPr>
          <w:rFonts w:ascii="Arial Narrow" w:hAnsi="Arial Narrow" w:cs="Arial"/>
          <w:sz w:val="24"/>
          <w:szCs w:val="24"/>
        </w:rPr>
      </w:pPr>
      <w:r w:rsidRPr="00C62CD3">
        <w:rPr>
          <w:rFonts w:ascii="Arial Narrow" w:hAnsi="Arial Narrow" w:cs="Arial"/>
          <w:sz w:val="24"/>
          <w:szCs w:val="24"/>
        </w:rPr>
        <w:t>V</w:t>
      </w:r>
      <w:r w:rsidR="00584A70" w:rsidRPr="00C62CD3">
        <w:rPr>
          <w:rFonts w:ascii="Arial Narrow" w:hAnsi="Arial Narrow" w:cs="Arial"/>
          <w:sz w:val="24"/>
          <w:szCs w:val="24"/>
        </w:rPr>
        <w:t xml:space="preserve"> - repasses como contribuições, auxílios ou subvenções às instituições privadas com fins lucrativos;</w:t>
      </w:r>
    </w:p>
    <w:p w:rsidR="00313E08" w:rsidRPr="00D94864"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VII - pagar, a qualquer título, servidor ou empregado público com recursos vinculados à parceria, salvo nas hipóteses previstas em lei específica e na lei de diretrizes orçamentárias.</w:t>
      </w:r>
    </w:p>
    <w:p w:rsidR="00584A70"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color w:val="000000"/>
          <w:sz w:val="24"/>
          <w:szCs w:val="24"/>
        </w:rPr>
        <w:t>8</w:t>
      </w:r>
      <w:r w:rsidR="00584A70" w:rsidRPr="00C62CD3">
        <w:rPr>
          <w:rFonts w:ascii="Arial Narrow" w:hAnsi="Arial Narrow" w:cs="Arial"/>
          <w:color w:val="000000"/>
          <w:sz w:val="24"/>
          <w:szCs w:val="24"/>
        </w:rPr>
        <w:t>.</w:t>
      </w:r>
      <w:r w:rsidRPr="00C62CD3">
        <w:rPr>
          <w:rFonts w:ascii="Arial Narrow" w:hAnsi="Arial Narrow" w:cs="Arial"/>
          <w:color w:val="000000"/>
          <w:sz w:val="24"/>
          <w:szCs w:val="24"/>
        </w:rPr>
        <w:t>3</w:t>
      </w:r>
      <w:r w:rsidR="00313E08" w:rsidRPr="00C62CD3">
        <w:rPr>
          <w:rFonts w:ascii="Arial Narrow" w:hAnsi="Arial Narrow" w:cs="Arial"/>
          <w:color w:val="000000"/>
          <w:sz w:val="24"/>
          <w:szCs w:val="24"/>
        </w:rPr>
        <w:t xml:space="preserve"> - </w:t>
      </w:r>
      <w:r w:rsidR="00584A70" w:rsidRPr="00C62CD3">
        <w:rPr>
          <w:rFonts w:ascii="Arial Narrow" w:hAnsi="Arial Narrow" w:cs="Arial"/>
          <w:color w:val="000000"/>
          <w:sz w:val="24"/>
          <w:szCs w:val="24"/>
        </w:rPr>
        <w:t>As parcelas dos recursos transferidos no âmbito da parceria não serão liberadas e ficarão retidas nos seguintes casos</w:t>
      </w:r>
      <w:r w:rsidR="00584A70" w:rsidRPr="00C62CD3">
        <w:rPr>
          <w:rFonts w:ascii="Arial Narrow" w:hAnsi="Arial Narrow" w:cs="Arial"/>
          <w:sz w:val="24"/>
          <w:szCs w:val="24"/>
        </w:rPr>
        <w:t>:</w:t>
      </w: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 - </w:t>
      </w:r>
      <w:r w:rsidRPr="00C62CD3">
        <w:rPr>
          <w:rFonts w:ascii="Arial Narrow" w:hAnsi="Arial Narrow" w:cs="Arial"/>
          <w:color w:val="000000"/>
          <w:sz w:val="24"/>
          <w:szCs w:val="24"/>
        </w:rPr>
        <w:t>quando houver evidências de irregularidade na aplicação de parcela anteriormente recebida</w:t>
      </w:r>
      <w:r w:rsidRPr="00C62CD3">
        <w:rPr>
          <w:rFonts w:ascii="Arial Narrow" w:hAnsi="Arial Narrow" w:cs="Arial"/>
          <w:sz w:val="24"/>
          <w:szCs w:val="24"/>
        </w:rPr>
        <w:t>;</w:t>
      </w: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II - </w:t>
      </w:r>
      <w:r w:rsidRPr="00C62CD3">
        <w:rPr>
          <w:rFonts w:ascii="Arial Narrow" w:hAnsi="Arial Narrow" w:cs="Arial"/>
          <w:color w:val="000000"/>
          <w:sz w:val="24"/>
          <w:szCs w:val="24"/>
        </w:rPr>
        <w:t>quando constatado desvio de finalidade na aplicação dos recursos ou o inadimplemento da organização da sociedade civil em relação a obrigações estabelecidas no termo de colaboração ou de fomento</w:t>
      </w:r>
      <w:r w:rsidRPr="00C62CD3">
        <w:rPr>
          <w:rFonts w:ascii="Arial Narrow" w:hAnsi="Arial Narrow" w:cs="Arial"/>
          <w:sz w:val="24"/>
          <w:szCs w:val="24"/>
        </w:rPr>
        <w:t>;</w:t>
      </w: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III- </w:t>
      </w:r>
      <w:r w:rsidRPr="00C62CD3">
        <w:rPr>
          <w:rFonts w:ascii="Arial Narrow" w:hAnsi="Arial Narrow" w:cs="Arial"/>
          <w:color w:val="000000"/>
          <w:sz w:val="24"/>
          <w:szCs w:val="24"/>
        </w:rPr>
        <w:t>quando a organização da sociedade civil deixar de adotar sem justificativa suficiente as medidas saneadoras apontadas pela administração pública ou pelos órgãos de controle interno ou externo</w:t>
      </w:r>
      <w:r w:rsidRPr="00C62CD3">
        <w:rPr>
          <w:rFonts w:ascii="Arial Narrow" w:hAnsi="Arial Narrow" w:cs="Arial"/>
          <w:sz w:val="24"/>
          <w:szCs w:val="24"/>
        </w:rPr>
        <w:t>.</w:t>
      </w:r>
    </w:p>
    <w:p w:rsidR="00584A70" w:rsidRPr="00C62CD3" w:rsidRDefault="00584A70" w:rsidP="007838EE">
      <w:pPr>
        <w:spacing w:after="0" w:line="360" w:lineRule="auto"/>
        <w:jc w:val="both"/>
        <w:rPr>
          <w:rFonts w:ascii="Arial Narrow" w:hAnsi="Arial Narrow" w:cs="Arial"/>
          <w:color w:val="000000"/>
          <w:sz w:val="24"/>
          <w:szCs w:val="24"/>
        </w:rPr>
      </w:pPr>
    </w:p>
    <w:p w:rsidR="00584A70" w:rsidRPr="00C62CD3" w:rsidRDefault="006245F2" w:rsidP="007838EE">
      <w:pPr>
        <w:pStyle w:val="Corpodetexto"/>
        <w:spacing w:line="360" w:lineRule="auto"/>
        <w:jc w:val="both"/>
        <w:rPr>
          <w:rFonts w:ascii="Arial Narrow" w:hAnsi="Arial Narrow" w:cs="Arial"/>
        </w:rPr>
      </w:pPr>
      <w:r w:rsidRPr="00C62CD3">
        <w:rPr>
          <w:rFonts w:ascii="Arial Narrow" w:hAnsi="Arial Narrow" w:cs="Arial"/>
          <w:color w:val="000000"/>
        </w:rPr>
        <w:t>8.4</w:t>
      </w:r>
      <w:r w:rsidR="00584A70" w:rsidRPr="00C62CD3">
        <w:rPr>
          <w:rFonts w:ascii="Arial Narrow" w:hAnsi="Arial Narrow" w:cs="Arial"/>
          <w:color w:val="000000"/>
        </w:rPr>
        <w:t xml:space="preserve"> - Por ocasião </w:t>
      </w:r>
      <w:r w:rsidR="00313E08" w:rsidRPr="00C62CD3">
        <w:rPr>
          <w:rFonts w:ascii="Arial Narrow" w:hAnsi="Arial Narrow" w:cs="Arial"/>
          <w:color w:val="000000"/>
        </w:rPr>
        <w:t>de</w:t>
      </w:r>
      <w:r w:rsidR="00584A70" w:rsidRPr="00C62CD3">
        <w:rPr>
          <w:rFonts w:ascii="Arial Narrow" w:hAnsi="Arial Narrow" w:cs="Arial"/>
          <w:color w:val="000000"/>
        </w:rPr>
        <w:t>, denúncia, rescisão ou extinção da parceria, os sa</w:t>
      </w:r>
      <w:r w:rsidR="00313E08" w:rsidRPr="00C62CD3">
        <w:rPr>
          <w:rFonts w:ascii="Arial Narrow" w:hAnsi="Arial Narrow" w:cs="Arial"/>
          <w:color w:val="000000"/>
        </w:rPr>
        <w:t>ldos financeiros remanescentes</w:t>
      </w:r>
      <w:r w:rsidR="00584A70" w:rsidRPr="00C62CD3">
        <w:rPr>
          <w:rFonts w:ascii="Arial Narrow" w:hAnsi="Arial Narrow" w:cs="Arial"/>
          <w:color w:val="000000"/>
        </w:rPr>
        <w:t>, serão devolvidos à administração pública no prazo improrrogável de  trinta dias, sob pena de imediata instauração de tomada de contas especial do responsável, providenciada pela autoridade competente da administração pública</w:t>
      </w:r>
      <w:r w:rsidR="00313E08" w:rsidRPr="00C62CD3">
        <w:rPr>
          <w:rFonts w:ascii="Arial Narrow" w:hAnsi="Arial Narrow" w:cs="Arial"/>
          <w:color w:val="000000"/>
        </w:rPr>
        <w:t xml:space="preserve">. </w:t>
      </w:r>
    </w:p>
    <w:p w:rsidR="00584A70" w:rsidRPr="00C62CD3" w:rsidRDefault="00584A70" w:rsidP="007838EE">
      <w:pPr>
        <w:pStyle w:val="Corpodetexto"/>
        <w:spacing w:line="360" w:lineRule="auto"/>
        <w:jc w:val="both"/>
        <w:rPr>
          <w:rFonts w:ascii="Arial Narrow" w:hAnsi="Arial Narrow" w:cs="Arial"/>
        </w:rPr>
      </w:pPr>
    </w:p>
    <w:p w:rsidR="00584A70" w:rsidRPr="00C62CD3" w:rsidRDefault="00584A70" w:rsidP="007838EE">
      <w:pPr>
        <w:spacing w:after="0" w:line="360" w:lineRule="auto"/>
        <w:jc w:val="both"/>
        <w:rPr>
          <w:rFonts w:ascii="Arial Narrow" w:hAnsi="Arial Narrow" w:cs="Arial"/>
          <w:b/>
          <w:sz w:val="24"/>
          <w:szCs w:val="24"/>
        </w:rPr>
      </w:pPr>
      <w:r w:rsidRPr="00C62CD3">
        <w:rPr>
          <w:rFonts w:ascii="Arial Narrow" w:hAnsi="Arial Narrow" w:cs="Arial"/>
          <w:b/>
          <w:sz w:val="24"/>
          <w:szCs w:val="24"/>
        </w:rPr>
        <w:t xml:space="preserve">CLÁUSULA </w:t>
      </w:r>
      <w:r w:rsidR="006245F2" w:rsidRPr="00C62CD3">
        <w:rPr>
          <w:rFonts w:ascii="Arial Narrow" w:hAnsi="Arial Narrow" w:cs="Arial"/>
          <w:b/>
          <w:sz w:val="24"/>
          <w:szCs w:val="24"/>
        </w:rPr>
        <w:t>NONA</w:t>
      </w:r>
      <w:r w:rsidRPr="00C62CD3">
        <w:rPr>
          <w:rFonts w:ascii="Arial Narrow" w:hAnsi="Arial Narrow" w:cs="Arial"/>
          <w:b/>
          <w:sz w:val="24"/>
          <w:szCs w:val="24"/>
        </w:rPr>
        <w:t xml:space="preserve"> – DO MONITORAMENTO, DO ACOMPANHAMENTO E DA FISCALIZAÇÃO</w:t>
      </w:r>
    </w:p>
    <w:p w:rsidR="006245F2" w:rsidRPr="00C62CD3" w:rsidRDefault="006245F2" w:rsidP="007838EE">
      <w:pPr>
        <w:spacing w:after="0" w:line="360" w:lineRule="auto"/>
        <w:jc w:val="both"/>
        <w:rPr>
          <w:rFonts w:ascii="Arial Narrow" w:hAnsi="Arial Narrow" w:cs="Arial"/>
          <w:sz w:val="24"/>
          <w:szCs w:val="24"/>
        </w:rPr>
      </w:pPr>
    </w:p>
    <w:p w:rsidR="006245F2" w:rsidRPr="00C62CD3" w:rsidRDefault="006245F2"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9.1 - A execução deste Termo ser</w:t>
      </w:r>
      <w:r w:rsidR="00162B72" w:rsidRPr="00C62CD3">
        <w:rPr>
          <w:rFonts w:ascii="Arial Narrow" w:hAnsi="Arial Narrow" w:cs="Arial"/>
          <w:sz w:val="24"/>
          <w:szCs w:val="24"/>
        </w:rPr>
        <w:t>á acompanhada e fiscalizada pel</w:t>
      </w:r>
      <w:r w:rsidR="001345CA">
        <w:rPr>
          <w:rFonts w:ascii="Arial Narrow" w:hAnsi="Arial Narrow" w:cs="Arial"/>
          <w:sz w:val="24"/>
          <w:szCs w:val="24"/>
        </w:rPr>
        <w:t>a Gestora da Parceria</w:t>
      </w:r>
      <w:r w:rsidR="00313E08" w:rsidRPr="00C62CD3">
        <w:rPr>
          <w:rFonts w:ascii="Arial Narrow" w:hAnsi="Arial Narrow" w:cs="Arial"/>
          <w:sz w:val="24"/>
          <w:szCs w:val="24"/>
        </w:rPr>
        <w:t xml:space="preserve"> </w:t>
      </w:r>
      <w:r w:rsidRPr="00C62CD3">
        <w:rPr>
          <w:rFonts w:ascii="Arial Narrow" w:hAnsi="Arial Narrow" w:cs="Arial"/>
          <w:sz w:val="24"/>
          <w:szCs w:val="24"/>
        </w:rPr>
        <w:t>e pela comissão de Monitoramento e Avaliação</w:t>
      </w:r>
      <w:r w:rsidR="00162B72" w:rsidRPr="00C62CD3">
        <w:rPr>
          <w:rFonts w:ascii="Arial Narrow" w:hAnsi="Arial Narrow" w:cs="Arial"/>
          <w:sz w:val="24"/>
          <w:szCs w:val="24"/>
        </w:rPr>
        <w:t xml:space="preserve"> nomeada através de Decreto Municipal</w:t>
      </w:r>
      <w:r w:rsidRPr="00C62CD3">
        <w:rPr>
          <w:rFonts w:ascii="Arial Narrow" w:hAnsi="Arial Narrow" w:cs="Arial"/>
          <w:sz w:val="24"/>
          <w:szCs w:val="24"/>
        </w:rPr>
        <w:t>, nos termos da Lei Federal nº 13.019/2014.</w:t>
      </w:r>
    </w:p>
    <w:p w:rsidR="00584A70" w:rsidRPr="00C62CD3" w:rsidRDefault="00584A70" w:rsidP="007838EE">
      <w:pPr>
        <w:spacing w:after="0" w:line="360" w:lineRule="auto"/>
        <w:jc w:val="both"/>
        <w:rPr>
          <w:rFonts w:ascii="Arial Narrow" w:hAnsi="Arial Narrow" w:cs="Arial"/>
          <w:sz w:val="24"/>
          <w:szCs w:val="24"/>
        </w:rPr>
      </w:pPr>
    </w:p>
    <w:p w:rsidR="00584A70"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9.2</w:t>
      </w:r>
      <w:r w:rsidR="00584A70" w:rsidRPr="00C62CD3">
        <w:rPr>
          <w:rFonts w:ascii="Arial Narrow" w:hAnsi="Arial Narrow" w:cs="Arial"/>
          <w:sz w:val="24"/>
          <w:szCs w:val="24"/>
        </w:rPr>
        <w:t xml:space="preserve"> - O relatório técnico a que se refere o art. 59 da Lei n.º 13.019/2014, sem prejuízo de outros elementos, deverá conter:</w:t>
      </w:r>
    </w:p>
    <w:p w:rsidR="00584A70" w:rsidRPr="00C62CD3" w:rsidRDefault="00584A70" w:rsidP="007838EE">
      <w:pPr>
        <w:spacing w:after="0" w:line="360" w:lineRule="auto"/>
        <w:jc w:val="both"/>
        <w:rPr>
          <w:rFonts w:ascii="Arial Narrow" w:hAnsi="Arial Narrow" w:cs="Arial"/>
          <w:sz w:val="24"/>
          <w:szCs w:val="24"/>
        </w:rPr>
      </w:pP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 - descrição sumária das atividades e metas estabelecidas;</w:t>
      </w: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II - análise das atividades realizadas, do cumprimento das metas e do impacto do benefício social obtido em razão da execução do objeto até o período, com base nos indicadores estabelecidos e aprovados no plano de trabalho;</w:t>
      </w: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IlI - valores efetivamente  transferidos  pela administração  pública;</w:t>
      </w: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IV - </w:t>
      </w:r>
      <w:r w:rsidRPr="00C62CD3">
        <w:rPr>
          <w:rFonts w:ascii="Arial Narrow" w:hAnsi="Arial Narrow" w:cs="Arial"/>
          <w:color w:val="000000"/>
          <w:sz w:val="24"/>
          <w:szCs w:val="24"/>
        </w:rPr>
        <w:t>análise dos documentos comprobatórios das despesas apresentados pela organização da sociedade civil na prestação de contas, quando não for comprovado o alcance das metas e resultados estabelecidos no respectivo termo de colaboração ou de fomento</w:t>
      </w:r>
      <w:r w:rsidRPr="00C62CD3">
        <w:rPr>
          <w:rFonts w:ascii="Arial Narrow" w:hAnsi="Arial Narrow" w:cs="Arial"/>
          <w:sz w:val="24"/>
          <w:szCs w:val="24"/>
        </w:rPr>
        <w:t>;</w:t>
      </w: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V - </w:t>
      </w:r>
      <w:r w:rsidRPr="00C62CD3">
        <w:rPr>
          <w:rFonts w:ascii="Arial Narrow" w:hAnsi="Arial Narrow" w:cs="Arial"/>
          <w:color w:val="000000"/>
          <w:sz w:val="24"/>
          <w:szCs w:val="24"/>
        </w:rPr>
        <w:t>análise de eventuais auditorias realizadas pelos controles interno e externo, no âmbito da fiscalização preventiva, bem como de suas conclusões e das medidas que tomaram em decorrência dessas auditorias</w:t>
      </w:r>
      <w:r w:rsidRPr="00C62CD3">
        <w:rPr>
          <w:rFonts w:ascii="Arial Narrow" w:hAnsi="Arial Narrow" w:cs="Arial"/>
          <w:sz w:val="24"/>
          <w:szCs w:val="24"/>
        </w:rPr>
        <w:t>.</w:t>
      </w:r>
    </w:p>
    <w:p w:rsidR="00584A70" w:rsidRPr="00C62CD3" w:rsidRDefault="00584A70" w:rsidP="007838EE">
      <w:pPr>
        <w:spacing w:after="0" w:line="360" w:lineRule="auto"/>
        <w:jc w:val="both"/>
        <w:rPr>
          <w:rFonts w:ascii="Arial Narrow" w:hAnsi="Arial Narrow" w:cs="Arial"/>
          <w:sz w:val="24"/>
          <w:szCs w:val="24"/>
        </w:rPr>
      </w:pPr>
    </w:p>
    <w:p w:rsidR="00584A70"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9</w:t>
      </w:r>
      <w:r w:rsidR="00584A70" w:rsidRPr="00C62CD3">
        <w:rPr>
          <w:rFonts w:ascii="Arial Narrow" w:hAnsi="Arial Narrow" w:cs="Arial"/>
          <w:sz w:val="24"/>
          <w:szCs w:val="24"/>
        </w:rPr>
        <w:t>.</w:t>
      </w:r>
      <w:r w:rsidRPr="00C62CD3">
        <w:rPr>
          <w:rFonts w:ascii="Arial Narrow" w:hAnsi="Arial Narrow" w:cs="Arial"/>
          <w:sz w:val="24"/>
          <w:szCs w:val="24"/>
        </w:rPr>
        <w:t>3</w:t>
      </w:r>
      <w:r w:rsidR="00584A70" w:rsidRPr="00C62CD3">
        <w:rPr>
          <w:rFonts w:ascii="Arial Narrow" w:hAnsi="Arial Narrow" w:cs="Arial"/>
          <w:sz w:val="24"/>
          <w:szCs w:val="24"/>
        </w:rPr>
        <w:t xml:space="preserve"> - </w:t>
      </w:r>
      <w:r w:rsidR="00584A70" w:rsidRPr="00C62CD3">
        <w:rPr>
          <w:rFonts w:ascii="Arial Narrow" w:hAnsi="Arial Narrow" w:cs="Arial"/>
          <w:color w:val="000000"/>
          <w:sz w:val="24"/>
          <w:szCs w:val="24"/>
        </w:rPr>
        <w:t>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w:t>
      </w:r>
      <w:r w:rsidR="00584A70" w:rsidRPr="00C62CD3">
        <w:rPr>
          <w:rFonts w:ascii="Arial Narrow" w:hAnsi="Arial Narrow" w:cs="Arial"/>
          <w:sz w:val="24"/>
          <w:szCs w:val="24"/>
        </w:rPr>
        <w:t>:</w:t>
      </w:r>
    </w:p>
    <w:p w:rsidR="00584A70" w:rsidRPr="00C62CD3" w:rsidRDefault="00584A70" w:rsidP="007838EE">
      <w:pPr>
        <w:spacing w:after="0" w:line="360" w:lineRule="auto"/>
        <w:jc w:val="both"/>
        <w:rPr>
          <w:rFonts w:ascii="Arial Narrow" w:hAnsi="Arial Narrow" w:cs="Arial"/>
          <w:sz w:val="24"/>
          <w:szCs w:val="24"/>
        </w:rPr>
      </w:pP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 - </w:t>
      </w:r>
      <w:r w:rsidRPr="00C62CD3">
        <w:rPr>
          <w:rFonts w:ascii="Arial Narrow" w:hAnsi="Arial Narrow" w:cs="Arial"/>
          <w:color w:val="000000"/>
          <w:sz w:val="24"/>
          <w:szCs w:val="24"/>
        </w:rPr>
        <w:t>retomar os bens públicos em poder da organização da sociedade civil parceira, qualquer que tenha sido a modalidade ou título que concedeu direitos de uso de tais bens</w:t>
      </w:r>
      <w:r w:rsidRPr="00C62CD3">
        <w:rPr>
          <w:rFonts w:ascii="Arial Narrow" w:hAnsi="Arial Narrow" w:cs="Arial"/>
          <w:sz w:val="24"/>
          <w:szCs w:val="24"/>
        </w:rPr>
        <w:t>;</w:t>
      </w:r>
    </w:p>
    <w:p w:rsidR="00162B72" w:rsidRPr="00C62CD3" w:rsidRDefault="00584A70" w:rsidP="00123A16">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II - </w:t>
      </w:r>
      <w:r w:rsidRPr="00C62CD3">
        <w:rPr>
          <w:rFonts w:ascii="Arial Narrow" w:hAnsi="Arial Narrow" w:cs="Arial"/>
          <w:color w:val="000000"/>
          <w:sz w:val="24"/>
          <w:szCs w:val="24"/>
        </w:rPr>
        <w:t>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r w:rsidRPr="00C62CD3">
        <w:rPr>
          <w:rFonts w:ascii="Arial Narrow" w:hAnsi="Arial Narrow" w:cs="Arial"/>
          <w:sz w:val="24"/>
          <w:szCs w:val="24"/>
        </w:rPr>
        <w:t>.</w:t>
      </w:r>
    </w:p>
    <w:p w:rsidR="00123A16" w:rsidRPr="00C62CD3" w:rsidRDefault="00123A16" w:rsidP="007838EE">
      <w:pPr>
        <w:autoSpaceDE w:val="0"/>
        <w:autoSpaceDN w:val="0"/>
        <w:adjustRightInd w:val="0"/>
        <w:spacing w:after="0" w:line="360" w:lineRule="auto"/>
        <w:jc w:val="both"/>
        <w:rPr>
          <w:rFonts w:ascii="Arial Narrow" w:hAnsi="Arial Narrow" w:cs="Arial"/>
          <w:sz w:val="24"/>
          <w:szCs w:val="24"/>
        </w:rPr>
      </w:pPr>
    </w:p>
    <w:p w:rsidR="00162B72" w:rsidRPr="00C62CD3" w:rsidRDefault="00162B72" w:rsidP="007838EE">
      <w:pPr>
        <w:autoSpaceDE w:val="0"/>
        <w:autoSpaceDN w:val="0"/>
        <w:adjustRightInd w:val="0"/>
        <w:spacing w:after="0" w:line="360" w:lineRule="auto"/>
        <w:jc w:val="both"/>
        <w:rPr>
          <w:rFonts w:ascii="Arial Narrow" w:hAnsi="Arial Narrow" w:cs="Arial"/>
          <w:sz w:val="24"/>
          <w:szCs w:val="24"/>
        </w:rPr>
      </w:pPr>
      <w:r w:rsidRPr="00F33288">
        <w:rPr>
          <w:rFonts w:ascii="Arial Narrow" w:hAnsi="Arial Narrow" w:cs="Arial"/>
          <w:sz w:val="24"/>
          <w:szCs w:val="24"/>
        </w:rPr>
        <w:t xml:space="preserve">9.4 - Responderão solidariamente o Gestor e a Comissão de Monitoramento e Avaliação por </w:t>
      </w:r>
      <w:r w:rsidR="00F33288">
        <w:rPr>
          <w:rFonts w:ascii="Arial Narrow" w:hAnsi="Arial Narrow" w:cs="Arial"/>
          <w:sz w:val="24"/>
          <w:szCs w:val="24"/>
        </w:rPr>
        <w:t>atos de negligência e declarações falsas dos quais decorram prejuízos para o Município.</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p>
    <w:p w:rsidR="006245F2" w:rsidRPr="00C62CD3" w:rsidRDefault="006245F2" w:rsidP="007838EE">
      <w:pPr>
        <w:spacing w:after="0" w:line="360" w:lineRule="auto"/>
        <w:jc w:val="both"/>
        <w:rPr>
          <w:rFonts w:ascii="Arial Narrow" w:hAnsi="Arial Narrow" w:cs="Arial"/>
          <w:b/>
          <w:sz w:val="24"/>
          <w:szCs w:val="24"/>
        </w:rPr>
      </w:pPr>
      <w:r w:rsidRPr="00C62CD3">
        <w:rPr>
          <w:rFonts w:ascii="Arial Narrow" w:hAnsi="Arial Narrow" w:cs="Arial"/>
          <w:b/>
          <w:sz w:val="24"/>
          <w:szCs w:val="24"/>
        </w:rPr>
        <w:t>CLÁUSULA DÉCIMA - DA PRESTAÇÃO DE CONTAS</w:t>
      </w:r>
    </w:p>
    <w:p w:rsidR="006245F2" w:rsidRPr="00C62CD3" w:rsidRDefault="006245F2" w:rsidP="007838EE">
      <w:pPr>
        <w:spacing w:after="0" w:line="360" w:lineRule="auto"/>
        <w:jc w:val="both"/>
        <w:rPr>
          <w:rFonts w:ascii="Arial Narrow" w:hAnsi="Arial Narrow" w:cs="Arial"/>
          <w:sz w:val="24"/>
          <w:szCs w:val="24"/>
        </w:rPr>
      </w:pP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10.1 - A prestação de contas apresentada pela organização da sociedade civil</w:t>
      </w:r>
      <w:r w:rsidR="00AC4267" w:rsidRPr="00C62CD3">
        <w:rPr>
          <w:rFonts w:ascii="Arial Narrow" w:hAnsi="Arial Narrow" w:cs="Arial"/>
          <w:sz w:val="24"/>
          <w:szCs w:val="24"/>
        </w:rPr>
        <w:t xml:space="preserve"> deverá</w:t>
      </w:r>
      <w:r w:rsidRPr="00C62CD3">
        <w:rPr>
          <w:rFonts w:ascii="Arial Narrow" w:hAnsi="Arial Narrow" w:cs="Arial"/>
          <w:sz w:val="24"/>
          <w:szCs w:val="24"/>
        </w:rPr>
        <w:t xml:space="preserve">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BF3AA2" w:rsidRDefault="00BF3AA2" w:rsidP="007838EE">
      <w:pPr>
        <w:spacing w:after="0" w:line="360" w:lineRule="auto"/>
        <w:jc w:val="both"/>
        <w:rPr>
          <w:rFonts w:ascii="Arial Narrow" w:hAnsi="Arial Narrow" w:cs="Arial"/>
          <w:sz w:val="24"/>
          <w:szCs w:val="24"/>
        </w:rPr>
      </w:pP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 – extrato da conta bancária específica;</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II - notas e comprovantes fiscais, inclusive recibos, com data do documento, valor, dados da organização da sociedade civil e número do instrumento da parceria;</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III</w:t>
      </w:r>
      <w:r w:rsidR="00123A16" w:rsidRPr="00C62CD3">
        <w:rPr>
          <w:rFonts w:ascii="Arial Narrow" w:hAnsi="Arial Narrow" w:cs="Arial"/>
          <w:sz w:val="24"/>
          <w:szCs w:val="24"/>
        </w:rPr>
        <w:t xml:space="preserve"> - comprovante do recolhimento </w:t>
      </w:r>
      <w:r w:rsidRPr="00C62CD3">
        <w:rPr>
          <w:rFonts w:ascii="Arial Narrow" w:hAnsi="Arial Narrow" w:cs="Arial"/>
          <w:sz w:val="24"/>
          <w:szCs w:val="24"/>
        </w:rPr>
        <w:t>do saldo da conta bancária específica, quando houver;</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IV - material</w:t>
      </w:r>
      <w:r w:rsidR="00123A16" w:rsidRPr="00C62CD3">
        <w:rPr>
          <w:rFonts w:ascii="Arial Narrow" w:hAnsi="Arial Narrow" w:cs="Arial"/>
          <w:sz w:val="24"/>
          <w:szCs w:val="24"/>
        </w:rPr>
        <w:t xml:space="preserve"> comprobatório do cumprimento </w:t>
      </w:r>
      <w:r w:rsidRPr="00C62CD3">
        <w:rPr>
          <w:rFonts w:ascii="Arial Narrow" w:hAnsi="Arial Narrow" w:cs="Arial"/>
          <w:sz w:val="24"/>
          <w:szCs w:val="24"/>
        </w:rPr>
        <w:t>o objeto em fotos, vídeos ou outros suportes;</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V - relação de bens adquiridos, produzidos ou construídos, quando for o caso; e</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VI -</w:t>
      </w:r>
      <w:r w:rsidR="00AC4267">
        <w:rPr>
          <w:rFonts w:ascii="Arial Narrow" w:hAnsi="Arial Narrow" w:cs="Arial"/>
          <w:sz w:val="24"/>
          <w:szCs w:val="24"/>
        </w:rPr>
        <w:t xml:space="preserve"> </w:t>
      </w:r>
      <w:r w:rsidRPr="00C62CD3">
        <w:rPr>
          <w:rFonts w:ascii="Arial Narrow" w:hAnsi="Arial Narrow" w:cs="Arial"/>
          <w:sz w:val="24"/>
          <w:szCs w:val="24"/>
        </w:rPr>
        <w:t>lista de presença do pessoal treinado ou capacitado, quando for o caso.</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 1.º </w:t>
      </w:r>
      <w:r w:rsidRPr="00C62CD3">
        <w:rPr>
          <w:rFonts w:ascii="Arial Narrow" w:hAnsi="Arial Narrow" w:cs="Arial"/>
          <w:color w:val="000000"/>
          <w:sz w:val="24"/>
          <w:szCs w:val="24"/>
        </w:rPr>
        <w:t>Serão glosados valores relacionados a metas e resultados descumpridos sem justificativa suficiente</w:t>
      </w:r>
      <w:r w:rsidRPr="00C62CD3">
        <w:rPr>
          <w:rFonts w:ascii="Arial Narrow" w:hAnsi="Arial Narrow" w:cs="Arial"/>
          <w:sz w:val="24"/>
          <w:szCs w:val="24"/>
        </w:rPr>
        <w:t>.</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 2.º </w:t>
      </w:r>
      <w:r w:rsidRPr="00C62CD3">
        <w:rPr>
          <w:rFonts w:ascii="Arial Narrow" w:hAnsi="Arial Narrow" w:cs="Arial"/>
          <w:color w:val="000000"/>
          <w:sz w:val="24"/>
          <w:szCs w:val="24"/>
        </w:rPr>
        <w:t>A organização da sociedade civil prestará contas da boa e regular aplicação dos recursos recebidos no prazo de até noventa dias a partir do término da vigência da parceria ou no final de cada exercício, se a duração da parceria exceder um ano</w:t>
      </w:r>
      <w:r w:rsidRPr="00C62CD3">
        <w:rPr>
          <w:rFonts w:ascii="Arial Narrow" w:hAnsi="Arial Narrow" w:cs="Arial"/>
          <w:sz w:val="24"/>
          <w:szCs w:val="24"/>
        </w:rPr>
        <w:t>.</w:t>
      </w:r>
    </w:p>
    <w:p w:rsidR="00123A16" w:rsidRPr="00C62CD3" w:rsidRDefault="00123A16" w:rsidP="007838EE">
      <w:pPr>
        <w:spacing w:after="0" w:line="360" w:lineRule="auto"/>
        <w:jc w:val="both"/>
        <w:rPr>
          <w:rFonts w:ascii="Arial Narrow" w:hAnsi="Arial Narrow" w:cs="Arial"/>
          <w:sz w:val="24"/>
          <w:szCs w:val="24"/>
        </w:rPr>
      </w:pP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10.2 - A prestação de contas relativa à execução do termo de colaboração dar-se-á mediante a análise dos documentos previstos no plano de trabalho, bem como dos seguintes relatórios:</w:t>
      </w:r>
    </w:p>
    <w:p w:rsidR="006245F2" w:rsidRPr="00C62CD3" w:rsidRDefault="006245F2" w:rsidP="007838EE">
      <w:pPr>
        <w:spacing w:after="0" w:line="360" w:lineRule="auto"/>
        <w:jc w:val="both"/>
        <w:rPr>
          <w:rFonts w:ascii="Arial Narrow" w:hAnsi="Arial Narrow" w:cs="Arial"/>
          <w:sz w:val="24"/>
          <w:szCs w:val="24"/>
        </w:rPr>
      </w:pP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 - </w:t>
      </w:r>
      <w:r w:rsidRPr="00C62CD3">
        <w:rPr>
          <w:rFonts w:ascii="Arial Narrow" w:hAnsi="Arial Narrow" w:cs="Arial"/>
          <w:color w:val="000000"/>
          <w:sz w:val="24"/>
          <w:szCs w:val="24"/>
        </w:rPr>
        <w:t>relatório de execução do objeto, elaborado pela organização da sociedade civil, contendo as atividades ou projetos desenvolvidos para o cumprimento do objeto e o comparativo de metas propostas com os resultados alcançados</w:t>
      </w:r>
      <w:r w:rsidRPr="00C62CD3">
        <w:rPr>
          <w:rFonts w:ascii="Arial Narrow" w:hAnsi="Arial Narrow" w:cs="Arial"/>
          <w:sz w:val="24"/>
          <w:szCs w:val="24"/>
        </w:rPr>
        <w:t>;</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II - </w:t>
      </w:r>
      <w:r w:rsidRPr="00C62CD3">
        <w:rPr>
          <w:rFonts w:ascii="Arial Narrow" w:hAnsi="Arial Narrow" w:cs="Arial"/>
          <w:color w:val="000000"/>
          <w:sz w:val="24"/>
          <w:szCs w:val="24"/>
        </w:rPr>
        <w:t>relatório de execução financeira do termo de colaboração, com a descrição das despesas e receitas efetivamente realizadas e sua vinculação com a execução do objeto, na hipótese de descumprimento de metas e resultados estabelecidos no plano de trabalho</w:t>
      </w:r>
      <w:r w:rsidRPr="00C62CD3">
        <w:rPr>
          <w:rFonts w:ascii="Arial Narrow" w:hAnsi="Arial Narrow" w:cs="Arial"/>
          <w:sz w:val="24"/>
          <w:szCs w:val="24"/>
        </w:rPr>
        <w:t>.</w:t>
      </w:r>
    </w:p>
    <w:p w:rsidR="006245F2" w:rsidRPr="00C62CD3" w:rsidRDefault="006245F2" w:rsidP="007838EE">
      <w:pPr>
        <w:spacing w:after="0" w:line="360" w:lineRule="auto"/>
        <w:jc w:val="both"/>
        <w:rPr>
          <w:rFonts w:ascii="Arial Narrow" w:hAnsi="Arial Narrow" w:cs="Arial"/>
          <w:sz w:val="24"/>
          <w:szCs w:val="24"/>
        </w:rPr>
      </w:pP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10.3 - Os pareceres técnicos do gestor acerca da prestação de contas, de que trata o art. 67 da Lei nº 13.019, de 2014, deverão conter análise de eficácia e de efetividade das ações quanto:</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 - os resultados já alcançados e seus benefícios;</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II - os impactos econômicos ou sociais;</w:t>
      </w:r>
    </w:p>
    <w:p w:rsidR="006245F2" w:rsidRPr="00C62CD3" w:rsidRDefault="006245F2" w:rsidP="007838EE">
      <w:pPr>
        <w:spacing w:after="0" w:line="360" w:lineRule="auto"/>
        <w:jc w:val="both"/>
        <w:rPr>
          <w:rFonts w:ascii="Arial Narrow" w:hAnsi="Arial Narrow" w:cs="Arial"/>
          <w:sz w:val="24"/>
          <w:szCs w:val="24"/>
        </w:rPr>
      </w:pPr>
      <w:r w:rsidRPr="00F33288">
        <w:rPr>
          <w:rFonts w:ascii="Arial Narrow" w:hAnsi="Arial Narrow" w:cs="Arial"/>
          <w:sz w:val="24"/>
          <w:szCs w:val="24"/>
        </w:rPr>
        <w:t>III - o grau de satisfação do público-alvo</w:t>
      </w:r>
      <w:r w:rsidR="00AC4267" w:rsidRPr="00F33288">
        <w:rPr>
          <w:rFonts w:ascii="Arial Narrow" w:hAnsi="Arial Narrow" w:cs="Arial"/>
          <w:sz w:val="24"/>
          <w:szCs w:val="24"/>
        </w:rPr>
        <w:t>, no caso de prorrogação superior a um ano</w:t>
      </w:r>
      <w:r w:rsidRPr="00F33288">
        <w:rPr>
          <w:rFonts w:ascii="Arial Narrow" w:hAnsi="Arial Narrow" w:cs="Arial"/>
          <w:sz w:val="24"/>
          <w:szCs w:val="24"/>
        </w:rPr>
        <w:t>;</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IV - a possibilidade de sustentabilidade das ações após a conclusão do objeto pactuado.</w:t>
      </w:r>
    </w:p>
    <w:p w:rsidR="006245F2" w:rsidRPr="00C62CD3" w:rsidRDefault="006245F2" w:rsidP="007838EE">
      <w:pPr>
        <w:spacing w:after="0" w:line="360" w:lineRule="auto"/>
        <w:jc w:val="both"/>
        <w:rPr>
          <w:rFonts w:ascii="Arial Narrow" w:hAnsi="Arial Narrow" w:cs="Arial"/>
          <w:sz w:val="24"/>
          <w:szCs w:val="24"/>
        </w:rPr>
      </w:pPr>
    </w:p>
    <w:p w:rsidR="006245F2" w:rsidRPr="00C62CD3" w:rsidRDefault="00123A16" w:rsidP="007838EE">
      <w:pPr>
        <w:spacing w:after="0" w:line="360" w:lineRule="auto"/>
        <w:jc w:val="both"/>
        <w:rPr>
          <w:rFonts w:ascii="Arial Narrow" w:hAnsi="Arial Narrow" w:cs="Arial"/>
          <w:sz w:val="24"/>
          <w:szCs w:val="24"/>
        </w:rPr>
      </w:pPr>
      <w:r w:rsidRPr="00C62CD3">
        <w:rPr>
          <w:rFonts w:ascii="Arial Narrow" w:hAnsi="Arial Narrow" w:cs="Arial"/>
          <w:sz w:val="24"/>
          <w:szCs w:val="24"/>
        </w:rPr>
        <w:t>10.4</w:t>
      </w:r>
      <w:r w:rsidR="006245F2" w:rsidRPr="00C62CD3">
        <w:rPr>
          <w:rFonts w:ascii="Arial Narrow" w:hAnsi="Arial Narrow" w:cs="Arial"/>
          <w:sz w:val="24"/>
          <w:szCs w:val="24"/>
        </w:rPr>
        <w:t xml:space="preserve"> - </w:t>
      </w:r>
      <w:r w:rsidR="006245F2" w:rsidRPr="00C62CD3">
        <w:rPr>
          <w:rFonts w:ascii="Arial Narrow" w:hAnsi="Arial Narrow" w:cs="Arial"/>
          <w:color w:val="000000"/>
          <w:sz w:val="24"/>
          <w:szCs w:val="24"/>
        </w:rPr>
        <w:t>A manifestação conclusiva sobre a prestação de contas pela administração pública observará os prazos previstos na Lei nº 13.019, de 2014, devendo concluir, alternativamente, pela:</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 - aprovação da prestação de contas;</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II - </w:t>
      </w:r>
      <w:r w:rsidRPr="00C62CD3">
        <w:rPr>
          <w:rFonts w:ascii="Arial Narrow" w:hAnsi="Arial Narrow" w:cs="Arial"/>
          <w:color w:val="000000"/>
          <w:sz w:val="24"/>
          <w:szCs w:val="24"/>
        </w:rPr>
        <w:t>aprovação da prestação de contas com ressalvas; ou</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III - </w:t>
      </w:r>
      <w:r w:rsidRPr="00C62CD3">
        <w:rPr>
          <w:rFonts w:ascii="Arial Narrow" w:hAnsi="Arial Narrow" w:cs="Arial"/>
          <w:color w:val="000000"/>
          <w:sz w:val="24"/>
          <w:szCs w:val="24"/>
        </w:rPr>
        <w:t>rejeição da prestação de contas e determinação de imediata instauração de tomada de contas especial.</w:t>
      </w:r>
    </w:p>
    <w:p w:rsidR="006245F2" w:rsidRPr="00C62CD3" w:rsidRDefault="006245F2" w:rsidP="007838EE">
      <w:pPr>
        <w:spacing w:after="0" w:line="360" w:lineRule="auto"/>
        <w:jc w:val="both"/>
        <w:rPr>
          <w:rFonts w:ascii="Arial Narrow" w:hAnsi="Arial Narrow" w:cs="Arial"/>
          <w:color w:val="000000" w:themeColor="text1"/>
          <w:sz w:val="24"/>
          <w:szCs w:val="24"/>
        </w:rPr>
      </w:pPr>
    </w:p>
    <w:p w:rsidR="006245F2" w:rsidRPr="00C62CD3" w:rsidRDefault="00123A16" w:rsidP="007838EE">
      <w:pPr>
        <w:spacing w:after="0" w:line="360" w:lineRule="auto"/>
        <w:jc w:val="both"/>
        <w:rPr>
          <w:rFonts w:ascii="Arial Narrow" w:hAnsi="Arial Narrow" w:cs="Arial"/>
          <w:color w:val="000000" w:themeColor="text1"/>
          <w:sz w:val="24"/>
          <w:szCs w:val="24"/>
        </w:rPr>
      </w:pPr>
      <w:r w:rsidRPr="00C62CD3">
        <w:rPr>
          <w:rFonts w:ascii="Arial Narrow" w:hAnsi="Arial Narrow" w:cs="Arial"/>
          <w:color w:val="000000" w:themeColor="text1"/>
          <w:sz w:val="24"/>
          <w:szCs w:val="24"/>
        </w:rPr>
        <w:t>10.5</w:t>
      </w:r>
      <w:r w:rsidR="006245F2" w:rsidRPr="00C62CD3">
        <w:rPr>
          <w:rFonts w:ascii="Arial Narrow" w:hAnsi="Arial Narrow" w:cs="Arial"/>
          <w:color w:val="000000" w:themeColor="text1"/>
          <w:sz w:val="24"/>
          <w:szCs w:val="24"/>
        </w:rPr>
        <w:t xml:space="preserve"> - Constatada irregularidade ou omissão na prestação de contas, será concedido prazo para a organização da sociedade civil sanar a irregularidade ou cumprir a obrigação.</w:t>
      </w:r>
    </w:p>
    <w:p w:rsidR="006245F2" w:rsidRPr="00C62CD3" w:rsidRDefault="006245F2" w:rsidP="007838EE">
      <w:pPr>
        <w:spacing w:after="0" w:line="360" w:lineRule="auto"/>
        <w:jc w:val="both"/>
        <w:rPr>
          <w:rFonts w:ascii="Arial Narrow" w:hAnsi="Arial Narrow" w:cs="Arial"/>
          <w:color w:val="000000" w:themeColor="text1"/>
          <w:sz w:val="24"/>
          <w:szCs w:val="24"/>
        </w:rPr>
      </w:pPr>
      <w:r w:rsidRPr="00C62CD3">
        <w:rPr>
          <w:rFonts w:ascii="Arial Narrow" w:hAnsi="Arial Narrow" w:cs="Arial"/>
          <w:color w:val="000000" w:themeColor="text1"/>
          <w:sz w:val="24"/>
          <w:szCs w:val="24"/>
        </w:rPr>
        <w:t>§ 1º O prazo referido no caput é limitado a 45 (quarenta e cinco) dias por notificação, prorrogável, no máximo, por igual período, dentro do prazo que a administração pública possui para analisar e decidir sobre a prestação de contas e comprovação de resultados.</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color w:val="000000" w:themeColor="text1"/>
          <w:sz w:val="24"/>
          <w:szCs w:val="24"/>
        </w:rPr>
        <w:t xml:space="preserve">§ 2º Transcorrido o </w:t>
      </w:r>
      <w:r w:rsidRPr="00C62CD3">
        <w:rPr>
          <w:rFonts w:ascii="Arial Narrow" w:hAnsi="Arial Narrow" w:cs="Arial"/>
          <w:sz w:val="24"/>
          <w:szCs w:val="24"/>
        </w:rPr>
        <w:t>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 vigente.</w:t>
      </w:r>
    </w:p>
    <w:p w:rsidR="00123A16" w:rsidRPr="00C62CD3" w:rsidRDefault="00123A16" w:rsidP="007838EE">
      <w:pPr>
        <w:spacing w:after="0" w:line="360" w:lineRule="auto"/>
        <w:jc w:val="both"/>
        <w:rPr>
          <w:rFonts w:ascii="Arial Narrow" w:hAnsi="Arial Narrow" w:cs="Arial"/>
          <w:sz w:val="24"/>
          <w:szCs w:val="24"/>
        </w:rPr>
      </w:pPr>
    </w:p>
    <w:p w:rsidR="006245F2" w:rsidRPr="00C62CD3" w:rsidRDefault="00123A16" w:rsidP="007838EE">
      <w:pPr>
        <w:spacing w:after="0" w:line="360" w:lineRule="auto"/>
        <w:jc w:val="both"/>
        <w:rPr>
          <w:rFonts w:ascii="Arial Narrow" w:hAnsi="Arial Narrow" w:cs="Arial"/>
          <w:color w:val="000000"/>
          <w:sz w:val="24"/>
          <w:szCs w:val="24"/>
        </w:rPr>
      </w:pPr>
      <w:r w:rsidRPr="00C62CD3">
        <w:rPr>
          <w:rFonts w:ascii="Arial Narrow" w:hAnsi="Arial Narrow" w:cs="Arial"/>
          <w:sz w:val="24"/>
          <w:szCs w:val="24"/>
        </w:rPr>
        <w:t>10.6</w:t>
      </w:r>
      <w:r w:rsidR="006245F2" w:rsidRPr="00C62CD3">
        <w:rPr>
          <w:rFonts w:ascii="Arial Narrow" w:hAnsi="Arial Narrow" w:cs="Arial"/>
          <w:sz w:val="24"/>
          <w:szCs w:val="24"/>
        </w:rPr>
        <w:t xml:space="preserve"> - </w:t>
      </w:r>
      <w:r w:rsidR="006245F2" w:rsidRPr="00C62CD3">
        <w:rPr>
          <w:rFonts w:ascii="Arial Narrow" w:hAnsi="Arial Narrow" w:cs="Arial"/>
          <w:color w:val="000000"/>
          <w:sz w:val="24"/>
          <w:szCs w:val="24"/>
        </w:rPr>
        <w:t>A administração pública apreciará a prestação final de contas apresentada, no prazo de até cento e cinquenta dias, contado da data de seu recebimento ou do cumprimento de diligência por ela determinada, prorrogável justificadamente por igual período.</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color w:val="000000"/>
          <w:sz w:val="24"/>
          <w:szCs w:val="24"/>
        </w:rPr>
        <w:t>Parágrafo único. O transcurso do prazo definido nos termos do</w:t>
      </w:r>
      <w:r w:rsidRPr="00C62CD3">
        <w:rPr>
          <w:rStyle w:val="apple-converted-space"/>
          <w:rFonts w:ascii="Arial Narrow" w:hAnsi="Arial Narrow" w:cs="Arial"/>
          <w:color w:val="000000"/>
          <w:sz w:val="24"/>
          <w:szCs w:val="24"/>
        </w:rPr>
        <w:t> </w:t>
      </w:r>
      <w:r w:rsidRPr="00C62CD3">
        <w:rPr>
          <w:rFonts w:ascii="Arial Narrow" w:hAnsi="Arial Narrow" w:cs="Arial"/>
          <w:b/>
          <w:bCs/>
          <w:color w:val="000000"/>
          <w:sz w:val="24"/>
          <w:szCs w:val="24"/>
        </w:rPr>
        <w:t>caput</w:t>
      </w:r>
      <w:r w:rsidRPr="00C62CD3">
        <w:rPr>
          <w:rStyle w:val="apple-converted-space"/>
          <w:rFonts w:ascii="Arial Narrow" w:hAnsi="Arial Narrow" w:cs="Arial"/>
          <w:color w:val="000000"/>
          <w:sz w:val="24"/>
          <w:szCs w:val="24"/>
        </w:rPr>
        <w:t> </w:t>
      </w:r>
      <w:r w:rsidRPr="00C62CD3">
        <w:rPr>
          <w:rFonts w:ascii="Arial Narrow" w:hAnsi="Arial Narrow" w:cs="Arial"/>
          <w:color w:val="000000"/>
          <w:sz w:val="24"/>
          <w:szCs w:val="24"/>
        </w:rPr>
        <w:t>sem que as contas tenham sido apreciadas:</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 - não significa impossibilidade de apreciação em data posterior ou vedação a que se adotem medidas saneadoras, punitivas ou destinadas a ressarcir danos que possam ter sido causados aos cofres públicos;</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II - </w:t>
      </w:r>
      <w:r w:rsidRPr="00C62CD3">
        <w:rPr>
          <w:rFonts w:ascii="Arial Narrow" w:hAnsi="Arial Narrow" w:cs="Arial"/>
          <w:color w:val="000000"/>
          <w:sz w:val="24"/>
          <w:szCs w:val="24"/>
        </w:rPr>
        <w:t>nos casos em que não for constatado dolo da organização da sociedade civil ou de seus prepostos, sem prejuízo da atualização monetária, impede a incidência de juros de mora sobre débitos eventualmente apurados, no período entre o final do prazo referido neste parágrafo e a data em que foi ultimada a apreciação pela administração pública.</w:t>
      </w:r>
    </w:p>
    <w:p w:rsidR="006245F2" w:rsidRPr="00C62CD3" w:rsidRDefault="006245F2" w:rsidP="007838EE">
      <w:pPr>
        <w:spacing w:after="0" w:line="360" w:lineRule="auto"/>
        <w:jc w:val="both"/>
        <w:rPr>
          <w:rFonts w:ascii="Arial Narrow" w:hAnsi="Arial Narrow" w:cs="Arial"/>
          <w:sz w:val="24"/>
          <w:szCs w:val="24"/>
        </w:rPr>
      </w:pPr>
    </w:p>
    <w:p w:rsidR="006245F2" w:rsidRPr="00C62CD3" w:rsidRDefault="00123A16" w:rsidP="007838EE">
      <w:pPr>
        <w:spacing w:after="0" w:line="360" w:lineRule="auto"/>
        <w:jc w:val="both"/>
        <w:rPr>
          <w:rFonts w:ascii="Arial Narrow" w:hAnsi="Arial Narrow" w:cs="Arial"/>
          <w:sz w:val="24"/>
          <w:szCs w:val="24"/>
        </w:rPr>
      </w:pPr>
      <w:r w:rsidRPr="00C62CD3">
        <w:rPr>
          <w:rFonts w:ascii="Arial Narrow" w:hAnsi="Arial Narrow" w:cs="Arial"/>
          <w:sz w:val="24"/>
          <w:szCs w:val="24"/>
        </w:rPr>
        <w:t>10.7</w:t>
      </w:r>
      <w:r w:rsidR="006245F2" w:rsidRPr="00C62CD3">
        <w:rPr>
          <w:rFonts w:ascii="Arial Narrow" w:hAnsi="Arial Narrow" w:cs="Arial"/>
          <w:sz w:val="24"/>
          <w:szCs w:val="24"/>
        </w:rPr>
        <w:t xml:space="preserve"> - As prestações de contas serão avaliadas:</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 - </w:t>
      </w:r>
      <w:r w:rsidRPr="00C62CD3">
        <w:rPr>
          <w:rFonts w:ascii="Arial Narrow" w:hAnsi="Arial Narrow" w:cs="Arial"/>
          <w:color w:val="000000"/>
          <w:sz w:val="24"/>
          <w:szCs w:val="24"/>
        </w:rPr>
        <w:t>regulares, quando expressarem, de forma clara e objetiva, o cumprimento dos objetivos e metas estabelecidos no plano de trabalho</w:t>
      </w:r>
      <w:r w:rsidRPr="00C62CD3">
        <w:rPr>
          <w:rFonts w:ascii="Arial Narrow" w:hAnsi="Arial Narrow" w:cs="Arial"/>
          <w:sz w:val="24"/>
          <w:szCs w:val="24"/>
        </w:rPr>
        <w:t>;</w:t>
      </w: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II - </w:t>
      </w:r>
      <w:r w:rsidRPr="00C62CD3">
        <w:rPr>
          <w:rFonts w:ascii="Arial Narrow" w:hAnsi="Arial Narrow" w:cs="Arial"/>
          <w:color w:val="000000"/>
          <w:sz w:val="24"/>
          <w:szCs w:val="24"/>
        </w:rPr>
        <w:t>regulares com ressalva, quando evidenciarem impropriedade ou qualquer outra falta de natureza formal que não resulte em dano ao erário</w:t>
      </w:r>
      <w:r w:rsidRPr="00C62CD3">
        <w:rPr>
          <w:rFonts w:ascii="Arial Narrow" w:hAnsi="Arial Narrow" w:cs="Arial"/>
          <w:sz w:val="24"/>
          <w:szCs w:val="24"/>
        </w:rPr>
        <w:t>;</w:t>
      </w:r>
    </w:p>
    <w:p w:rsidR="006245F2" w:rsidRPr="00AC4267"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IlI - </w:t>
      </w:r>
      <w:r w:rsidRPr="00C62CD3">
        <w:rPr>
          <w:rFonts w:ascii="Arial Narrow" w:hAnsi="Arial Narrow" w:cs="Arial"/>
          <w:color w:val="000000"/>
          <w:sz w:val="24"/>
          <w:szCs w:val="24"/>
        </w:rPr>
        <w:t>irregulares, quando comprovada qualquer das seguintes circunstâncias</w:t>
      </w:r>
      <w:r w:rsidRPr="00C62CD3">
        <w:rPr>
          <w:rFonts w:ascii="Arial Narrow" w:hAnsi="Arial Narrow" w:cs="Arial"/>
          <w:sz w:val="24"/>
          <w:szCs w:val="24"/>
        </w:rPr>
        <w:t>:</w:t>
      </w:r>
    </w:p>
    <w:p w:rsidR="006245F2" w:rsidRPr="00C62CD3" w:rsidRDefault="006245F2" w:rsidP="007838EE">
      <w:pPr>
        <w:spacing w:after="0" w:line="360" w:lineRule="auto"/>
        <w:jc w:val="both"/>
        <w:rPr>
          <w:rFonts w:ascii="Arial Narrow" w:eastAsia="Times New Roman" w:hAnsi="Arial Narrow" w:cs="Arial"/>
          <w:color w:val="000000"/>
          <w:sz w:val="24"/>
          <w:szCs w:val="24"/>
          <w:lang w:eastAsia="pt-BR"/>
        </w:rPr>
      </w:pPr>
      <w:r w:rsidRPr="00C62CD3">
        <w:rPr>
          <w:rFonts w:ascii="Arial Narrow" w:eastAsia="Times New Roman" w:hAnsi="Arial Narrow" w:cs="Arial"/>
          <w:color w:val="000000"/>
          <w:sz w:val="24"/>
          <w:szCs w:val="24"/>
          <w:lang w:eastAsia="pt-BR"/>
        </w:rPr>
        <w:t>a)</w:t>
      </w:r>
      <w:r w:rsidRPr="00C62CD3">
        <w:rPr>
          <w:rFonts w:ascii="Arial Narrow" w:eastAsia="Times New Roman" w:hAnsi="Arial Narrow" w:cs="Arial"/>
          <w:i/>
          <w:iCs/>
          <w:color w:val="000000"/>
          <w:sz w:val="24"/>
          <w:szCs w:val="24"/>
          <w:lang w:eastAsia="pt-BR"/>
        </w:rPr>
        <w:t> </w:t>
      </w:r>
      <w:r w:rsidRPr="00C62CD3">
        <w:rPr>
          <w:rFonts w:ascii="Arial Narrow" w:eastAsia="Times New Roman" w:hAnsi="Arial Narrow" w:cs="Arial"/>
          <w:color w:val="000000"/>
          <w:sz w:val="24"/>
          <w:szCs w:val="24"/>
          <w:lang w:eastAsia="pt-BR"/>
        </w:rPr>
        <w:t>omissão no dever de prestar contas;</w:t>
      </w:r>
    </w:p>
    <w:p w:rsidR="006245F2" w:rsidRPr="00C62CD3" w:rsidRDefault="006245F2" w:rsidP="007838EE">
      <w:pPr>
        <w:spacing w:after="0" w:line="360" w:lineRule="auto"/>
        <w:jc w:val="both"/>
        <w:rPr>
          <w:rFonts w:ascii="Arial Narrow" w:eastAsia="Times New Roman" w:hAnsi="Arial Narrow" w:cs="Arial"/>
          <w:color w:val="000000"/>
          <w:sz w:val="24"/>
          <w:szCs w:val="24"/>
          <w:lang w:eastAsia="pt-BR"/>
        </w:rPr>
      </w:pPr>
      <w:r w:rsidRPr="00C62CD3">
        <w:rPr>
          <w:rFonts w:ascii="Arial Narrow" w:eastAsia="Times New Roman" w:hAnsi="Arial Narrow" w:cs="Arial"/>
          <w:color w:val="000000"/>
          <w:sz w:val="24"/>
          <w:szCs w:val="24"/>
          <w:lang w:eastAsia="pt-BR"/>
        </w:rPr>
        <w:t>b) descumprimento injustificado dos objetivos e metas estabelecidos no plano de trabalho;</w:t>
      </w:r>
    </w:p>
    <w:p w:rsidR="006245F2" w:rsidRPr="00C62CD3" w:rsidRDefault="006245F2" w:rsidP="007838EE">
      <w:pPr>
        <w:spacing w:after="0" w:line="360" w:lineRule="auto"/>
        <w:jc w:val="both"/>
        <w:rPr>
          <w:rFonts w:ascii="Arial Narrow" w:eastAsia="Times New Roman" w:hAnsi="Arial Narrow" w:cs="Arial"/>
          <w:color w:val="000000"/>
          <w:sz w:val="24"/>
          <w:szCs w:val="24"/>
          <w:lang w:eastAsia="pt-BR"/>
        </w:rPr>
      </w:pPr>
      <w:r w:rsidRPr="00C62CD3">
        <w:rPr>
          <w:rFonts w:ascii="Arial Narrow" w:eastAsia="Times New Roman" w:hAnsi="Arial Narrow" w:cs="Arial"/>
          <w:color w:val="000000"/>
          <w:sz w:val="24"/>
          <w:szCs w:val="24"/>
          <w:lang w:eastAsia="pt-BR"/>
        </w:rPr>
        <w:t>c) dano ao erário decorrente de ato de gestão ilegítimo ou antieconômico;</w:t>
      </w:r>
    </w:p>
    <w:p w:rsidR="006245F2" w:rsidRPr="00C62CD3" w:rsidRDefault="006245F2" w:rsidP="007838EE">
      <w:pPr>
        <w:spacing w:after="0" w:line="360" w:lineRule="auto"/>
        <w:jc w:val="both"/>
        <w:rPr>
          <w:rFonts w:ascii="Arial Narrow" w:eastAsia="Times New Roman" w:hAnsi="Arial Narrow" w:cs="Arial"/>
          <w:color w:val="000000"/>
          <w:sz w:val="24"/>
          <w:szCs w:val="24"/>
          <w:lang w:eastAsia="pt-BR"/>
        </w:rPr>
      </w:pPr>
      <w:r w:rsidRPr="00C62CD3">
        <w:rPr>
          <w:rFonts w:ascii="Arial Narrow" w:eastAsia="Times New Roman" w:hAnsi="Arial Narrow" w:cs="Arial"/>
          <w:color w:val="000000"/>
          <w:sz w:val="24"/>
          <w:szCs w:val="24"/>
          <w:lang w:eastAsia="pt-BR"/>
        </w:rPr>
        <w:t>d) desfalque ou desvio de dinheiro, bens ou valores públicos.</w:t>
      </w:r>
    </w:p>
    <w:p w:rsidR="006245F2" w:rsidRPr="00C62CD3" w:rsidRDefault="006245F2" w:rsidP="007838EE">
      <w:pPr>
        <w:spacing w:after="0" w:line="360" w:lineRule="auto"/>
        <w:jc w:val="both"/>
        <w:rPr>
          <w:rFonts w:ascii="Arial Narrow" w:hAnsi="Arial Narrow" w:cs="Arial"/>
          <w:sz w:val="24"/>
          <w:szCs w:val="24"/>
        </w:rPr>
      </w:pPr>
    </w:p>
    <w:p w:rsidR="006245F2" w:rsidRPr="00C62CD3" w:rsidRDefault="00123A16" w:rsidP="007838EE">
      <w:pPr>
        <w:spacing w:after="0" w:line="360" w:lineRule="auto"/>
        <w:jc w:val="both"/>
        <w:rPr>
          <w:rFonts w:ascii="Arial Narrow" w:hAnsi="Arial Narrow" w:cs="Arial"/>
          <w:sz w:val="24"/>
          <w:szCs w:val="24"/>
        </w:rPr>
      </w:pPr>
      <w:r w:rsidRPr="00C62CD3">
        <w:rPr>
          <w:rFonts w:ascii="Arial Narrow" w:hAnsi="Arial Narrow" w:cs="Arial"/>
          <w:sz w:val="24"/>
          <w:szCs w:val="24"/>
        </w:rPr>
        <w:t>10.8</w:t>
      </w:r>
      <w:r w:rsidR="006245F2" w:rsidRPr="00C62CD3">
        <w:rPr>
          <w:rFonts w:ascii="Arial Narrow" w:hAnsi="Arial Narrow" w:cs="Arial"/>
          <w:sz w:val="24"/>
          <w:szCs w:val="24"/>
        </w:rPr>
        <w:t xml:space="preserve"> - </w:t>
      </w:r>
      <w:r w:rsidR="006245F2" w:rsidRPr="00C62CD3">
        <w:rPr>
          <w:rFonts w:ascii="Arial Narrow" w:hAnsi="Arial Narrow" w:cs="Arial"/>
          <w:color w:val="000000"/>
          <w:sz w:val="24"/>
          <w:szCs w:val="24"/>
        </w:rPr>
        <w:t>O administrador público responde pela decisão sobre a aprovação da prestação de contas ou por omissão em relação à análise de seu conteúdo, levando em consideração, no primeiro caso, os pareceres técnico, financeiro e jurídico, sendo permitida delegação a autoridades diretamente subordinadas, vedada a subdelegação</w:t>
      </w:r>
      <w:r w:rsidR="006245F2" w:rsidRPr="00C62CD3">
        <w:rPr>
          <w:rFonts w:ascii="Arial Narrow" w:hAnsi="Arial Narrow" w:cs="Arial"/>
          <w:sz w:val="24"/>
          <w:szCs w:val="24"/>
        </w:rPr>
        <w:t>.</w:t>
      </w:r>
    </w:p>
    <w:p w:rsidR="006245F2" w:rsidRPr="00C62CD3" w:rsidRDefault="006245F2" w:rsidP="007838EE">
      <w:pPr>
        <w:spacing w:after="0" w:line="360" w:lineRule="auto"/>
        <w:jc w:val="both"/>
        <w:rPr>
          <w:rFonts w:ascii="Arial Narrow" w:hAnsi="Arial Narrow" w:cs="Arial"/>
          <w:sz w:val="24"/>
          <w:szCs w:val="24"/>
        </w:rPr>
      </w:pPr>
    </w:p>
    <w:p w:rsidR="006245F2" w:rsidRPr="00C62CD3" w:rsidRDefault="00123A16" w:rsidP="007838EE">
      <w:pPr>
        <w:spacing w:after="0" w:line="360" w:lineRule="auto"/>
        <w:jc w:val="both"/>
        <w:rPr>
          <w:rFonts w:ascii="Arial Narrow" w:hAnsi="Arial Narrow" w:cs="Arial"/>
          <w:sz w:val="24"/>
          <w:szCs w:val="24"/>
        </w:rPr>
      </w:pPr>
      <w:r w:rsidRPr="00C62CD3">
        <w:rPr>
          <w:rFonts w:ascii="Arial Narrow" w:hAnsi="Arial Narrow" w:cs="Arial"/>
          <w:sz w:val="24"/>
          <w:szCs w:val="24"/>
        </w:rPr>
        <w:t>10.9</w:t>
      </w:r>
      <w:r w:rsidR="006245F2" w:rsidRPr="00C62CD3">
        <w:rPr>
          <w:rFonts w:ascii="Arial Narrow" w:hAnsi="Arial Narrow" w:cs="Arial"/>
          <w:sz w:val="24"/>
          <w:szCs w:val="24"/>
        </w:rPr>
        <w:t xml:space="preserve"> - </w:t>
      </w:r>
      <w:r w:rsidR="006245F2" w:rsidRPr="00C62CD3">
        <w:rPr>
          <w:rFonts w:ascii="Arial Narrow" w:hAnsi="Arial Narrow" w:cs="Arial"/>
          <w:color w:val="000000"/>
          <w:sz w:val="24"/>
          <w:szCs w:val="24"/>
        </w:rPr>
        <w:t>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rsidR="006245F2" w:rsidRPr="00C62CD3" w:rsidRDefault="006245F2" w:rsidP="007838EE">
      <w:pPr>
        <w:spacing w:after="0" w:line="360" w:lineRule="auto"/>
        <w:jc w:val="both"/>
        <w:rPr>
          <w:rFonts w:ascii="Arial Narrow" w:hAnsi="Arial Narrow" w:cs="Arial"/>
          <w:sz w:val="24"/>
          <w:szCs w:val="24"/>
        </w:rPr>
      </w:pPr>
    </w:p>
    <w:p w:rsidR="006245F2"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10.11 - Durante o prazo de 10 (dez) anos, contado do dia útil subsequente ao da prestação de contas, a organização da sociedade civil deve manter em seu arquivo os documentos originais que compõem a prestação de contas.</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p>
    <w:p w:rsidR="00584A70" w:rsidRPr="00C62CD3" w:rsidRDefault="00584A70" w:rsidP="007838EE">
      <w:pPr>
        <w:spacing w:after="0" w:line="360" w:lineRule="auto"/>
        <w:jc w:val="both"/>
        <w:rPr>
          <w:rFonts w:ascii="Arial Narrow" w:hAnsi="Arial Narrow" w:cs="Arial"/>
          <w:b/>
          <w:sz w:val="24"/>
          <w:szCs w:val="24"/>
        </w:rPr>
      </w:pPr>
      <w:r w:rsidRPr="00C62CD3">
        <w:rPr>
          <w:rFonts w:ascii="Arial Narrow" w:hAnsi="Arial Narrow" w:cs="Arial"/>
          <w:b/>
          <w:sz w:val="24"/>
          <w:szCs w:val="24"/>
        </w:rPr>
        <w:t xml:space="preserve">CLÁUSULA DÉCIMA </w:t>
      </w:r>
      <w:r w:rsidR="006245F2" w:rsidRPr="00C62CD3">
        <w:rPr>
          <w:rFonts w:ascii="Arial Narrow" w:hAnsi="Arial Narrow" w:cs="Arial"/>
          <w:b/>
          <w:sz w:val="24"/>
          <w:szCs w:val="24"/>
        </w:rPr>
        <w:t>PRIMEIRA</w:t>
      </w:r>
      <w:r w:rsidRPr="00C62CD3">
        <w:rPr>
          <w:rFonts w:ascii="Arial Narrow" w:hAnsi="Arial Narrow" w:cs="Arial"/>
          <w:b/>
          <w:sz w:val="24"/>
          <w:szCs w:val="24"/>
        </w:rPr>
        <w:t>- DA DENÚNCIA E DA RESCISÃO</w:t>
      </w:r>
    </w:p>
    <w:p w:rsidR="00584A70" w:rsidRPr="00C62CD3" w:rsidRDefault="00584A70" w:rsidP="007838EE">
      <w:pPr>
        <w:spacing w:after="0" w:line="360" w:lineRule="auto"/>
        <w:jc w:val="both"/>
        <w:rPr>
          <w:rFonts w:ascii="Arial Narrow" w:hAnsi="Arial Narrow" w:cs="Arial"/>
          <w:sz w:val="24"/>
          <w:szCs w:val="24"/>
        </w:rPr>
      </w:pPr>
    </w:p>
    <w:p w:rsidR="00584A70" w:rsidRPr="00C62CD3" w:rsidRDefault="006245F2" w:rsidP="007838EE">
      <w:pPr>
        <w:spacing w:after="0" w:line="360" w:lineRule="auto"/>
        <w:jc w:val="both"/>
        <w:rPr>
          <w:rFonts w:ascii="Arial Narrow" w:hAnsi="Arial Narrow" w:cs="Arial"/>
          <w:sz w:val="24"/>
          <w:szCs w:val="24"/>
        </w:rPr>
      </w:pPr>
      <w:r w:rsidRPr="00C62CD3">
        <w:rPr>
          <w:rFonts w:ascii="Arial Narrow" w:hAnsi="Arial Narrow" w:cs="Arial"/>
          <w:sz w:val="24"/>
          <w:szCs w:val="24"/>
        </w:rPr>
        <w:t>11</w:t>
      </w:r>
      <w:r w:rsidR="00584A70" w:rsidRPr="00C62CD3">
        <w:rPr>
          <w:rFonts w:ascii="Arial Narrow" w:hAnsi="Arial Narrow" w:cs="Arial"/>
          <w:sz w:val="24"/>
          <w:szCs w:val="24"/>
        </w:rPr>
        <w:t>.1 - O presente termo de colaboração poderá ser:</w:t>
      </w: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I - denunciado a qualquer tempo, ficando os partícipes responsáveis somente pelas obrigações e auferindo as vantagens do tempo em qu</w:t>
      </w:r>
      <w:r w:rsidR="00903536" w:rsidRPr="00C62CD3">
        <w:rPr>
          <w:rFonts w:ascii="Arial Narrow" w:hAnsi="Arial Narrow" w:cs="Arial"/>
          <w:sz w:val="24"/>
          <w:szCs w:val="24"/>
        </w:rPr>
        <w:t xml:space="preserve">e participaram voluntariamente da avença, respeitado </w:t>
      </w:r>
      <w:r w:rsidRPr="00C62CD3">
        <w:rPr>
          <w:rFonts w:ascii="Arial Narrow" w:hAnsi="Arial Narrow" w:cs="Arial"/>
          <w:sz w:val="24"/>
          <w:szCs w:val="24"/>
        </w:rPr>
        <w:t>o prazo mínimo de 60 (sessenta) dias de antecedência para a publicidade dessa intenção;</w:t>
      </w: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II - rescindido, independente de prévia notificação ou interpelação judicial ou extrajudicial, nas seguintes hipóteses: </w:t>
      </w: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a) utilização dos recursos em desacordo com o Plano de Trabalho; </w:t>
      </w: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b) inadimplemento de quaisquer das cláusulas pactuadas; </w:t>
      </w: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c) constatação, a qualquer tempo, de falsidade ou incorreção em qualquer documento apresentado; e </w:t>
      </w:r>
    </w:p>
    <w:p w:rsidR="00584A70" w:rsidRPr="00C62CD3" w:rsidRDefault="00584A70" w:rsidP="007838EE">
      <w:pPr>
        <w:spacing w:after="0" w:line="360" w:lineRule="auto"/>
        <w:jc w:val="both"/>
        <w:rPr>
          <w:rFonts w:ascii="Arial Narrow" w:hAnsi="Arial Narrow" w:cs="Arial"/>
          <w:sz w:val="24"/>
          <w:szCs w:val="24"/>
        </w:rPr>
      </w:pPr>
      <w:r w:rsidRPr="00C62CD3">
        <w:rPr>
          <w:rFonts w:ascii="Arial Narrow" w:hAnsi="Arial Narrow" w:cs="Arial"/>
          <w:sz w:val="24"/>
          <w:szCs w:val="24"/>
        </w:rPr>
        <w:t xml:space="preserve">d) verificação da ocorrência de qualquer circunstância que enseje a instauração de Tomada de Contas Especial. </w:t>
      </w:r>
    </w:p>
    <w:p w:rsidR="00584A70" w:rsidRPr="00C62CD3" w:rsidRDefault="00584A70" w:rsidP="007838EE">
      <w:pPr>
        <w:spacing w:after="0" w:line="360" w:lineRule="auto"/>
        <w:jc w:val="both"/>
        <w:rPr>
          <w:rFonts w:ascii="Arial Narrow" w:hAnsi="Arial Narrow" w:cs="Arial"/>
          <w:sz w:val="24"/>
          <w:szCs w:val="24"/>
        </w:rPr>
      </w:pPr>
    </w:p>
    <w:p w:rsidR="00EC1F48" w:rsidRPr="00C62CD3" w:rsidRDefault="006245F2"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11</w:t>
      </w:r>
      <w:r w:rsidR="00EC1F48" w:rsidRPr="00C62CD3">
        <w:rPr>
          <w:rFonts w:ascii="Arial Narrow" w:hAnsi="Arial Narrow" w:cs="Arial"/>
          <w:sz w:val="24"/>
          <w:szCs w:val="24"/>
        </w:rPr>
        <w:t>.</w:t>
      </w:r>
      <w:r w:rsidRPr="00C62CD3">
        <w:rPr>
          <w:rFonts w:ascii="Arial Narrow" w:hAnsi="Arial Narrow" w:cs="Arial"/>
          <w:sz w:val="24"/>
          <w:szCs w:val="24"/>
        </w:rPr>
        <w:t>2</w:t>
      </w:r>
      <w:r w:rsidR="00EC1F48" w:rsidRPr="00C62CD3">
        <w:rPr>
          <w:rFonts w:ascii="Arial Narrow" w:hAnsi="Arial Narrow" w:cs="Arial"/>
          <w:sz w:val="24"/>
          <w:szCs w:val="24"/>
        </w:rPr>
        <w:t xml:space="preserve"> - A inexecução total ou parcial do presente Termo enseja a sua rescisão, com as consequências previstas na Lei Federal nº 13.019/2014.</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p>
    <w:p w:rsidR="00EC1F48" w:rsidRPr="00C62CD3" w:rsidRDefault="006245F2"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11</w:t>
      </w:r>
      <w:r w:rsidR="00EC1F48" w:rsidRPr="00C62CD3">
        <w:rPr>
          <w:rFonts w:ascii="Arial Narrow" w:hAnsi="Arial Narrow" w:cs="Arial"/>
          <w:sz w:val="24"/>
          <w:szCs w:val="24"/>
        </w:rPr>
        <w:t>.</w:t>
      </w:r>
      <w:r w:rsidRPr="00C62CD3">
        <w:rPr>
          <w:rFonts w:ascii="Arial Narrow" w:hAnsi="Arial Narrow" w:cs="Arial"/>
          <w:sz w:val="24"/>
          <w:szCs w:val="24"/>
        </w:rPr>
        <w:t>3</w:t>
      </w:r>
      <w:r w:rsidR="00EC1F48" w:rsidRPr="00C62CD3">
        <w:rPr>
          <w:rFonts w:ascii="Arial Narrow" w:hAnsi="Arial Narrow" w:cs="Arial"/>
          <w:sz w:val="24"/>
          <w:szCs w:val="24"/>
        </w:rPr>
        <w:t xml:space="preserve"> – A rescisão poderá dar-se mediante acordo das partes.</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 xml:space="preserve">CLÁUSULA </w:t>
      </w:r>
      <w:r w:rsidR="006245F2" w:rsidRPr="00C62CD3">
        <w:rPr>
          <w:rFonts w:ascii="Arial Narrow" w:hAnsi="Arial Narrow" w:cs="Arial"/>
          <w:b/>
          <w:sz w:val="24"/>
          <w:szCs w:val="24"/>
        </w:rPr>
        <w:t>DÉCIMA SEGUNDA</w:t>
      </w:r>
      <w:r w:rsidRPr="00C62CD3">
        <w:rPr>
          <w:rFonts w:ascii="Arial Narrow" w:hAnsi="Arial Narrow" w:cs="Arial"/>
          <w:b/>
          <w:sz w:val="24"/>
          <w:szCs w:val="24"/>
        </w:rPr>
        <w:t>- DAS PENALIDADES</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Pela execução da parceria em desac</w:t>
      </w:r>
      <w:r w:rsidR="00BF73DD">
        <w:rPr>
          <w:rFonts w:ascii="Arial Narrow" w:hAnsi="Arial Narrow" w:cs="Arial"/>
          <w:sz w:val="24"/>
          <w:szCs w:val="24"/>
        </w:rPr>
        <w:t>ordo com o plano de trabalho, a</w:t>
      </w:r>
      <w:r w:rsidRPr="00C62CD3">
        <w:rPr>
          <w:rFonts w:ascii="Arial Narrow" w:hAnsi="Arial Narrow" w:cs="Arial"/>
          <w:sz w:val="24"/>
          <w:szCs w:val="24"/>
        </w:rPr>
        <w:t>dministração pública poderá, garantida a prévia defesa, aplicar as seguintes penalidades:</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p>
    <w:p w:rsidR="00AC4267" w:rsidRPr="00C62CD3" w:rsidRDefault="006245F2"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12</w:t>
      </w:r>
      <w:r w:rsidR="00EC1F48" w:rsidRPr="00C62CD3">
        <w:rPr>
          <w:rFonts w:ascii="Arial Narrow" w:hAnsi="Arial Narrow" w:cs="Arial"/>
          <w:sz w:val="24"/>
          <w:szCs w:val="24"/>
        </w:rPr>
        <w:t>.1 - advertência;</w:t>
      </w:r>
    </w:p>
    <w:p w:rsidR="00EC1F48" w:rsidRPr="00C62CD3" w:rsidRDefault="006245F2"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12</w:t>
      </w:r>
      <w:r w:rsidR="00EC1F48" w:rsidRPr="00C62CD3">
        <w:rPr>
          <w:rFonts w:ascii="Arial Narrow" w:hAnsi="Arial Narrow" w:cs="Arial"/>
          <w:sz w:val="24"/>
          <w:szCs w:val="24"/>
        </w:rPr>
        <w:t>.2 - suspensão temporária da participação em chamamento público e</w:t>
      </w:r>
    </w:p>
    <w:p w:rsidR="00903536" w:rsidRPr="00C62CD3" w:rsidRDefault="00EC1F48"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impedimento de celebrar termos de fomento, termos de colaboração e contratos</w:t>
      </w:r>
      <w:r w:rsidR="00222C8B" w:rsidRPr="00C62CD3">
        <w:rPr>
          <w:rFonts w:ascii="Arial Narrow" w:hAnsi="Arial Narrow" w:cs="Arial"/>
          <w:sz w:val="24"/>
          <w:szCs w:val="24"/>
        </w:rPr>
        <w:t xml:space="preserve"> </w:t>
      </w:r>
      <w:r w:rsidRPr="00C62CD3">
        <w:rPr>
          <w:rFonts w:ascii="Arial Narrow" w:hAnsi="Arial Narrow" w:cs="Arial"/>
          <w:sz w:val="24"/>
          <w:szCs w:val="24"/>
        </w:rPr>
        <w:t>com órgãos e entidades da esfera de governo da administração pública</w:t>
      </w:r>
      <w:r w:rsidR="00222C8B" w:rsidRPr="00C62CD3">
        <w:rPr>
          <w:rFonts w:ascii="Arial Narrow" w:hAnsi="Arial Narrow" w:cs="Arial"/>
          <w:sz w:val="24"/>
          <w:szCs w:val="24"/>
        </w:rPr>
        <w:t xml:space="preserve"> </w:t>
      </w:r>
      <w:r w:rsidRPr="00C62CD3">
        <w:rPr>
          <w:rFonts w:ascii="Arial Narrow" w:hAnsi="Arial Narrow" w:cs="Arial"/>
          <w:sz w:val="24"/>
          <w:szCs w:val="24"/>
        </w:rPr>
        <w:t>sancionadora, por prazo não superior a 2 (dois) anos;</w:t>
      </w:r>
    </w:p>
    <w:p w:rsidR="00EC1F48" w:rsidRPr="00C62CD3" w:rsidRDefault="006245F2"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12</w:t>
      </w:r>
      <w:r w:rsidR="00EC1F48" w:rsidRPr="00C62CD3">
        <w:rPr>
          <w:rFonts w:ascii="Arial Narrow" w:hAnsi="Arial Narrow" w:cs="Arial"/>
          <w:sz w:val="24"/>
          <w:szCs w:val="24"/>
        </w:rPr>
        <w:t>.3 - declaração de inidoneidade para participar em chamamento público ou</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celebrar termos de fomento, termos de colaboração e contratos com órgãos e</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entidades de todas as esferas de governo, enquanto perdurarem os motivos</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determinantes da punição ou até que seja promovida a reabilitação perante a</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própria autoridade que aplicou a penalidade, que será concedida sempre que a</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organização da sociedade civil ressarcir a administração pelos prejuízos</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resultantes, e após decorrido o prazo da sanção aplicada com base no inciso II</w:t>
      </w:r>
      <w:r w:rsidR="00653851" w:rsidRPr="00C62CD3">
        <w:rPr>
          <w:rFonts w:ascii="Arial Narrow" w:hAnsi="Arial Narrow" w:cs="Arial"/>
          <w:sz w:val="24"/>
          <w:szCs w:val="24"/>
        </w:rPr>
        <w:t xml:space="preserve"> </w:t>
      </w:r>
      <w:r w:rsidR="00EC1F48" w:rsidRPr="00C62CD3">
        <w:rPr>
          <w:rFonts w:ascii="Arial Narrow" w:hAnsi="Arial Narrow" w:cs="Arial"/>
          <w:sz w:val="24"/>
          <w:szCs w:val="24"/>
        </w:rPr>
        <w:t>deste artigo.</w:t>
      </w:r>
    </w:p>
    <w:p w:rsidR="00EC1F48" w:rsidRPr="00C62CD3" w:rsidRDefault="006245F2"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12</w:t>
      </w:r>
      <w:r w:rsidR="00EC1F48" w:rsidRPr="00C62CD3">
        <w:rPr>
          <w:rFonts w:ascii="Arial Narrow" w:hAnsi="Arial Narrow" w:cs="Arial"/>
          <w:sz w:val="24"/>
          <w:szCs w:val="24"/>
        </w:rPr>
        <w:t xml:space="preserve">.4. A sanção estabelecida no item </w:t>
      </w:r>
      <w:r w:rsidRPr="00C62CD3">
        <w:rPr>
          <w:rFonts w:ascii="Arial Narrow" w:hAnsi="Arial Narrow" w:cs="Arial"/>
          <w:sz w:val="24"/>
          <w:szCs w:val="24"/>
        </w:rPr>
        <w:t>12</w:t>
      </w:r>
      <w:r w:rsidR="00EC1F48" w:rsidRPr="00C62CD3">
        <w:rPr>
          <w:rFonts w:ascii="Arial Narrow" w:hAnsi="Arial Narrow" w:cs="Arial"/>
          <w:sz w:val="24"/>
          <w:szCs w:val="24"/>
        </w:rPr>
        <w:t>.3, conforme o caso, é facultada a defesa</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do interessado no respectivo processo, no prazo de 10 (dez) dias da abertura</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de vista, podendo a reabilitação ser requerida após 2 (dois) anos de sua</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aplicação.</w:t>
      </w: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 xml:space="preserve">CLÁUSULA DECIMA </w:t>
      </w:r>
      <w:r w:rsidR="006245F2" w:rsidRPr="00C62CD3">
        <w:rPr>
          <w:rFonts w:ascii="Arial Narrow" w:hAnsi="Arial Narrow" w:cs="Arial"/>
          <w:b/>
          <w:sz w:val="24"/>
          <w:szCs w:val="24"/>
        </w:rPr>
        <w:t>TERCEIRA</w:t>
      </w:r>
      <w:r w:rsidRPr="00C62CD3">
        <w:rPr>
          <w:rFonts w:ascii="Arial Narrow" w:hAnsi="Arial Narrow" w:cs="Arial"/>
          <w:b/>
          <w:sz w:val="24"/>
          <w:szCs w:val="24"/>
        </w:rPr>
        <w:t xml:space="preserve"> - DA PUBLICAÇÃO</w:t>
      </w:r>
    </w:p>
    <w:p w:rsidR="00EC1F48" w:rsidRPr="00C62CD3" w:rsidRDefault="00AC4267" w:rsidP="007838EE">
      <w:pPr>
        <w:autoSpaceDE w:val="0"/>
        <w:autoSpaceDN w:val="0"/>
        <w:adjustRightInd w:val="0"/>
        <w:spacing w:after="0" w:line="360" w:lineRule="auto"/>
        <w:jc w:val="both"/>
        <w:rPr>
          <w:rFonts w:ascii="Arial Narrow" w:hAnsi="Arial Narrow" w:cs="Arial"/>
          <w:sz w:val="24"/>
          <w:szCs w:val="24"/>
        </w:rPr>
      </w:pPr>
      <w:r>
        <w:rPr>
          <w:rFonts w:ascii="Arial Narrow" w:hAnsi="Arial Narrow" w:cs="Arial"/>
          <w:sz w:val="24"/>
          <w:szCs w:val="24"/>
        </w:rPr>
        <w:t>13</w:t>
      </w:r>
      <w:r w:rsidR="00EC1F48" w:rsidRPr="00C62CD3">
        <w:rPr>
          <w:rFonts w:ascii="Arial Narrow" w:hAnsi="Arial Narrow" w:cs="Arial"/>
          <w:sz w:val="24"/>
          <w:szCs w:val="24"/>
        </w:rPr>
        <w:t>.1 - Será de responsabilidade da ADMINISTRAÇÃO PÚBLICA, providenciar a</w:t>
      </w:r>
      <w:r w:rsidR="00222C8B" w:rsidRPr="00C62CD3">
        <w:rPr>
          <w:rFonts w:ascii="Arial Narrow" w:hAnsi="Arial Narrow" w:cs="Arial"/>
          <w:sz w:val="24"/>
          <w:szCs w:val="24"/>
        </w:rPr>
        <w:t xml:space="preserve"> publicação deste Termo</w:t>
      </w:r>
      <w:r w:rsidR="00EC1F48" w:rsidRPr="00C62CD3">
        <w:rPr>
          <w:rFonts w:ascii="Arial Narrow" w:hAnsi="Arial Narrow" w:cs="Arial"/>
          <w:sz w:val="24"/>
          <w:szCs w:val="24"/>
        </w:rPr>
        <w:t>, nos termos da legislação vigente, no prazo</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máximo de 20 (vinte) dias, a contar da data de sua assinatura.</w:t>
      </w:r>
    </w:p>
    <w:p w:rsidR="00222C8B" w:rsidRPr="00C62CD3" w:rsidRDefault="00222C8B" w:rsidP="007838EE">
      <w:pPr>
        <w:autoSpaceDE w:val="0"/>
        <w:autoSpaceDN w:val="0"/>
        <w:adjustRightInd w:val="0"/>
        <w:spacing w:after="0" w:line="360" w:lineRule="auto"/>
        <w:jc w:val="both"/>
        <w:rPr>
          <w:rFonts w:ascii="Arial Narrow" w:hAnsi="Arial Narrow" w:cs="Arial"/>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 xml:space="preserve">CLÁUSULA DECIMA </w:t>
      </w:r>
      <w:r w:rsidR="006245F2" w:rsidRPr="00C62CD3">
        <w:rPr>
          <w:rFonts w:ascii="Arial Narrow" w:hAnsi="Arial Narrow" w:cs="Arial"/>
          <w:b/>
          <w:sz w:val="24"/>
          <w:szCs w:val="24"/>
        </w:rPr>
        <w:t>QUARTA</w:t>
      </w:r>
      <w:r w:rsidRPr="00C62CD3">
        <w:rPr>
          <w:rFonts w:ascii="Arial Narrow" w:hAnsi="Arial Narrow" w:cs="Arial"/>
          <w:b/>
          <w:sz w:val="24"/>
          <w:szCs w:val="24"/>
        </w:rPr>
        <w:t xml:space="preserve"> - DAS ALTERAÇÕES</w:t>
      </w:r>
    </w:p>
    <w:p w:rsidR="00222C8B" w:rsidRPr="00C62CD3" w:rsidRDefault="00222C8B" w:rsidP="007838EE">
      <w:pPr>
        <w:autoSpaceDE w:val="0"/>
        <w:autoSpaceDN w:val="0"/>
        <w:adjustRightInd w:val="0"/>
        <w:spacing w:after="0" w:line="360" w:lineRule="auto"/>
        <w:jc w:val="both"/>
        <w:rPr>
          <w:rFonts w:ascii="Arial Narrow" w:hAnsi="Arial Narrow" w:cs="Arial"/>
          <w:sz w:val="24"/>
          <w:szCs w:val="24"/>
        </w:rPr>
      </w:pPr>
    </w:p>
    <w:p w:rsidR="00EC1F48" w:rsidRPr="00C62CD3" w:rsidRDefault="00AC4267" w:rsidP="007838EE">
      <w:pPr>
        <w:autoSpaceDE w:val="0"/>
        <w:autoSpaceDN w:val="0"/>
        <w:adjustRightInd w:val="0"/>
        <w:spacing w:after="0" w:line="360" w:lineRule="auto"/>
        <w:jc w:val="both"/>
        <w:rPr>
          <w:rFonts w:ascii="Arial Narrow" w:hAnsi="Arial Narrow" w:cs="Arial"/>
          <w:sz w:val="24"/>
          <w:szCs w:val="24"/>
        </w:rPr>
      </w:pPr>
      <w:r>
        <w:rPr>
          <w:rFonts w:ascii="Arial Narrow" w:hAnsi="Arial Narrow" w:cs="Arial"/>
          <w:sz w:val="24"/>
          <w:szCs w:val="24"/>
        </w:rPr>
        <w:t>14.</w:t>
      </w:r>
      <w:r w:rsidR="00EC1F48" w:rsidRPr="00C62CD3">
        <w:rPr>
          <w:rFonts w:ascii="Arial Narrow" w:hAnsi="Arial Narrow" w:cs="Arial"/>
          <w:sz w:val="24"/>
          <w:szCs w:val="24"/>
        </w:rPr>
        <w:t>1 - Este Contrato poderá ser alterado ou prorrogado, nos casos previstos</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pelo disposto na Lei n.º 13.019/2014, sempre através de Termo Aditivo,</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numerado em ordem crescente.</w:t>
      </w:r>
    </w:p>
    <w:p w:rsidR="00222C8B" w:rsidRPr="00C62CD3" w:rsidRDefault="00222C8B" w:rsidP="007838EE">
      <w:pPr>
        <w:autoSpaceDE w:val="0"/>
        <w:autoSpaceDN w:val="0"/>
        <w:adjustRightInd w:val="0"/>
        <w:spacing w:after="0" w:line="360" w:lineRule="auto"/>
        <w:jc w:val="both"/>
        <w:rPr>
          <w:rFonts w:ascii="Arial Narrow" w:hAnsi="Arial Narrow" w:cs="Arial"/>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 xml:space="preserve">CLÁUSULA DÉCIMA </w:t>
      </w:r>
      <w:r w:rsidR="006245F2" w:rsidRPr="00C62CD3">
        <w:rPr>
          <w:rFonts w:ascii="Arial Narrow" w:hAnsi="Arial Narrow" w:cs="Arial"/>
          <w:b/>
          <w:sz w:val="24"/>
          <w:szCs w:val="24"/>
        </w:rPr>
        <w:t>QUINTA</w:t>
      </w:r>
      <w:r w:rsidRPr="00C62CD3">
        <w:rPr>
          <w:rFonts w:ascii="Arial Narrow" w:hAnsi="Arial Narrow" w:cs="Arial"/>
          <w:b/>
          <w:sz w:val="24"/>
          <w:szCs w:val="24"/>
        </w:rPr>
        <w:t xml:space="preserve"> - DOS CASOS OMISSOS</w:t>
      </w:r>
    </w:p>
    <w:p w:rsidR="00EC1F48" w:rsidRDefault="00AC4267" w:rsidP="007838EE">
      <w:pPr>
        <w:autoSpaceDE w:val="0"/>
        <w:autoSpaceDN w:val="0"/>
        <w:adjustRightInd w:val="0"/>
        <w:spacing w:after="0" w:line="360" w:lineRule="auto"/>
        <w:jc w:val="both"/>
        <w:rPr>
          <w:rFonts w:ascii="Arial Narrow" w:hAnsi="Arial Narrow" w:cs="Arial"/>
          <w:sz w:val="24"/>
          <w:szCs w:val="24"/>
        </w:rPr>
      </w:pPr>
      <w:r>
        <w:rPr>
          <w:rFonts w:ascii="Arial Narrow" w:hAnsi="Arial Narrow" w:cs="Arial"/>
          <w:sz w:val="24"/>
          <w:szCs w:val="24"/>
        </w:rPr>
        <w:t>15</w:t>
      </w:r>
      <w:r w:rsidR="00EC1F48" w:rsidRPr="00C62CD3">
        <w:rPr>
          <w:rFonts w:ascii="Arial Narrow" w:hAnsi="Arial Narrow" w:cs="Arial"/>
          <w:sz w:val="24"/>
          <w:szCs w:val="24"/>
        </w:rPr>
        <w:t>.1 - Os casos omissos e o que se tornar controvertido em face das presentes</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cláusulas, serão resolvidos administrativamente entre as partes, de acordo com</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a legislação pertinente.</w:t>
      </w:r>
    </w:p>
    <w:p w:rsidR="007F087C" w:rsidRPr="00C62CD3" w:rsidRDefault="007F087C" w:rsidP="007838EE">
      <w:pPr>
        <w:autoSpaceDE w:val="0"/>
        <w:autoSpaceDN w:val="0"/>
        <w:adjustRightInd w:val="0"/>
        <w:spacing w:after="0" w:line="360" w:lineRule="auto"/>
        <w:jc w:val="both"/>
        <w:rPr>
          <w:rFonts w:ascii="Arial Narrow" w:hAnsi="Arial Narrow" w:cs="Arial"/>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 xml:space="preserve">CLÁUSULA DECIMA </w:t>
      </w:r>
      <w:r w:rsidR="006245F2" w:rsidRPr="00C62CD3">
        <w:rPr>
          <w:rFonts w:ascii="Arial Narrow" w:hAnsi="Arial Narrow" w:cs="Arial"/>
          <w:b/>
          <w:sz w:val="24"/>
          <w:szCs w:val="24"/>
        </w:rPr>
        <w:t>SEXTA</w:t>
      </w:r>
      <w:r w:rsidRPr="00C62CD3">
        <w:rPr>
          <w:rFonts w:ascii="Arial Narrow" w:hAnsi="Arial Narrow" w:cs="Arial"/>
          <w:b/>
          <w:sz w:val="24"/>
          <w:szCs w:val="24"/>
        </w:rPr>
        <w:t xml:space="preserve"> - DO FORO</w:t>
      </w:r>
    </w:p>
    <w:p w:rsidR="00E72864" w:rsidRPr="00C62CD3" w:rsidRDefault="00AC4267" w:rsidP="007838EE">
      <w:pPr>
        <w:autoSpaceDE w:val="0"/>
        <w:autoSpaceDN w:val="0"/>
        <w:adjustRightInd w:val="0"/>
        <w:spacing w:after="0" w:line="360" w:lineRule="auto"/>
        <w:jc w:val="both"/>
        <w:rPr>
          <w:rFonts w:ascii="Arial Narrow" w:hAnsi="Arial Narrow" w:cs="Arial"/>
          <w:sz w:val="24"/>
          <w:szCs w:val="24"/>
        </w:rPr>
      </w:pPr>
      <w:r>
        <w:rPr>
          <w:rFonts w:ascii="Arial Narrow" w:hAnsi="Arial Narrow" w:cs="Arial"/>
          <w:sz w:val="24"/>
          <w:szCs w:val="24"/>
        </w:rPr>
        <w:t>16</w:t>
      </w:r>
      <w:r w:rsidR="00EC1F48" w:rsidRPr="00C62CD3">
        <w:rPr>
          <w:rFonts w:ascii="Arial Narrow" w:hAnsi="Arial Narrow" w:cs="Arial"/>
          <w:sz w:val="24"/>
          <w:szCs w:val="24"/>
        </w:rPr>
        <w:t xml:space="preserve">.1 - Fica eleito o Foro da Comarca de </w:t>
      </w:r>
      <w:r>
        <w:rPr>
          <w:rFonts w:ascii="Arial Narrow" w:hAnsi="Arial Narrow" w:cs="Arial"/>
          <w:sz w:val="24"/>
          <w:szCs w:val="24"/>
        </w:rPr>
        <w:t>Catanduvas (SC)</w:t>
      </w:r>
      <w:r w:rsidR="00EC1F48" w:rsidRPr="00C62CD3">
        <w:rPr>
          <w:rFonts w:ascii="Arial Narrow" w:hAnsi="Arial Narrow" w:cs="Arial"/>
          <w:sz w:val="24"/>
          <w:szCs w:val="24"/>
        </w:rPr>
        <w:t>, para dirimir quaisquer questões oriundas do</w:t>
      </w:r>
      <w:r w:rsidR="00222C8B" w:rsidRPr="00C62CD3">
        <w:rPr>
          <w:rFonts w:ascii="Arial Narrow" w:hAnsi="Arial Narrow" w:cs="Arial"/>
          <w:sz w:val="24"/>
          <w:szCs w:val="24"/>
        </w:rPr>
        <w:t xml:space="preserve"> </w:t>
      </w:r>
      <w:r w:rsidR="00EC1F48" w:rsidRPr="00C62CD3">
        <w:rPr>
          <w:rFonts w:ascii="Arial Narrow" w:hAnsi="Arial Narrow" w:cs="Arial"/>
          <w:sz w:val="24"/>
          <w:szCs w:val="24"/>
        </w:rPr>
        <w:t>presente Termo de Colaboração.</w:t>
      </w:r>
    </w:p>
    <w:p w:rsidR="00E72864" w:rsidRPr="00C62CD3" w:rsidRDefault="00E72864" w:rsidP="007838EE">
      <w:pPr>
        <w:autoSpaceDE w:val="0"/>
        <w:autoSpaceDN w:val="0"/>
        <w:adjustRightInd w:val="0"/>
        <w:spacing w:after="0" w:line="360" w:lineRule="auto"/>
        <w:jc w:val="both"/>
        <w:rPr>
          <w:rFonts w:ascii="Arial Narrow" w:hAnsi="Arial Narrow" w:cs="Arial"/>
          <w:sz w:val="24"/>
          <w:szCs w:val="24"/>
        </w:rPr>
      </w:pPr>
    </w:p>
    <w:p w:rsidR="00EC1F48" w:rsidRPr="00C62CD3" w:rsidRDefault="00EC1F48" w:rsidP="007838EE">
      <w:pPr>
        <w:autoSpaceDE w:val="0"/>
        <w:autoSpaceDN w:val="0"/>
        <w:adjustRightInd w:val="0"/>
        <w:spacing w:after="0" w:line="360" w:lineRule="auto"/>
        <w:jc w:val="both"/>
        <w:rPr>
          <w:rFonts w:ascii="Arial Narrow" w:hAnsi="Arial Narrow" w:cs="Arial"/>
          <w:b/>
          <w:sz w:val="24"/>
          <w:szCs w:val="24"/>
        </w:rPr>
      </w:pPr>
      <w:r w:rsidRPr="00C62CD3">
        <w:rPr>
          <w:rFonts w:ascii="Arial Narrow" w:hAnsi="Arial Narrow" w:cs="Arial"/>
          <w:b/>
          <w:sz w:val="24"/>
          <w:szCs w:val="24"/>
        </w:rPr>
        <w:t xml:space="preserve">CLÁUSULA DECIMA </w:t>
      </w:r>
      <w:r w:rsidR="006245F2" w:rsidRPr="00C62CD3">
        <w:rPr>
          <w:rFonts w:ascii="Arial Narrow" w:hAnsi="Arial Narrow" w:cs="Arial"/>
          <w:b/>
          <w:sz w:val="24"/>
          <w:szCs w:val="24"/>
        </w:rPr>
        <w:t>SÉTIMA</w:t>
      </w:r>
      <w:r w:rsidRPr="00C62CD3">
        <w:rPr>
          <w:rFonts w:ascii="Arial Narrow" w:hAnsi="Arial Narrow" w:cs="Arial"/>
          <w:b/>
          <w:sz w:val="24"/>
          <w:szCs w:val="24"/>
        </w:rPr>
        <w:t xml:space="preserve"> - DAS DISPOSIÇÕES FINAIS</w:t>
      </w:r>
    </w:p>
    <w:p w:rsidR="00EC1F48" w:rsidRPr="00C62CD3" w:rsidRDefault="00AC4267" w:rsidP="007838EE">
      <w:pPr>
        <w:autoSpaceDE w:val="0"/>
        <w:autoSpaceDN w:val="0"/>
        <w:adjustRightInd w:val="0"/>
        <w:spacing w:after="0" w:line="360" w:lineRule="auto"/>
        <w:jc w:val="both"/>
        <w:rPr>
          <w:rFonts w:ascii="Arial Narrow" w:hAnsi="Arial Narrow" w:cs="Arial"/>
          <w:sz w:val="24"/>
          <w:szCs w:val="24"/>
        </w:rPr>
      </w:pPr>
      <w:r>
        <w:rPr>
          <w:rFonts w:ascii="Arial Narrow" w:hAnsi="Arial Narrow" w:cs="Arial"/>
          <w:sz w:val="24"/>
          <w:szCs w:val="24"/>
        </w:rPr>
        <w:t>17</w:t>
      </w:r>
      <w:r w:rsidR="00EC1F48" w:rsidRPr="00C62CD3">
        <w:rPr>
          <w:rFonts w:ascii="Arial Narrow" w:hAnsi="Arial Narrow" w:cs="Arial"/>
          <w:sz w:val="24"/>
          <w:szCs w:val="24"/>
        </w:rPr>
        <w:t>.1 - Integram este Termo, para todos os fins de direito</w:t>
      </w:r>
      <w:r w:rsidR="00EC1F48" w:rsidRPr="00F33288">
        <w:rPr>
          <w:rFonts w:ascii="Arial Narrow" w:hAnsi="Arial Narrow" w:cs="Arial"/>
          <w:sz w:val="24"/>
          <w:szCs w:val="24"/>
        </w:rPr>
        <w:t xml:space="preserve">, </w:t>
      </w:r>
      <w:r w:rsidR="00222C8B" w:rsidRPr="00F33288">
        <w:rPr>
          <w:rFonts w:ascii="Arial Narrow" w:hAnsi="Arial Narrow" w:cs="Arial"/>
          <w:sz w:val="24"/>
          <w:szCs w:val="24"/>
        </w:rPr>
        <w:t>Plano de Trabalho, Justificativa, e demais documentos exigidos pela Lei federal n. 13.019/2014.</w:t>
      </w:r>
    </w:p>
    <w:p w:rsidR="00EC1F48" w:rsidRPr="00C62CD3" w:rsidRDefault="00EC1F48"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E, assim por estarem de acordo, ajustados e contratados, após ser lido e achado</w:t>
      </w:r>
      <w:r w:rsidR="00222C8B" w:rsidRPr="00C62CD3">
        <w:rPr>
          <w:rFonts w:ascii="Arial Narrow" w:hAnsi="Arial Narrow" w:cs="Arial"/>
          <w:sz w:val="24"/>
          <w:szCs w:val="24"/>
        </w:rPr>
        <w:t xml:space="preserve"> </w:t>
      </w:r>
      <w:r w:rsidRPr="00C62CD3">
        <w:rPr>
          <w:rFonts w:ascii="Arial Narrow" w:hAnsi="Arial Narrow" w:cs="Arial"/>
          <w:sz w:val="24"/>
          <w:szCs w:val="24"/>
        </w:rPr>
        <w:t>conforme, as partes, a seguir, firmam o presente Termo, em 2 (duas) vias, de</w:t>
      </w:r>
      <w:r w:rsidR="00222C8B" w:rsidRPr="00C62CD3">
        <w:rPr>
          <w:rFonts w:ascii="Arial Narrow" w:hAnsi="Arial Narrow" w:cs="Arial"/>
          <w:sz w:val="24"/>
          <w:szCs w:val="24"/>
        </w:rPr>
        <w:t xml:space="preserve"> </w:t>
      </w:r>
      <w:r w:rsidRPr="00C62CD3">
        <w:rPr>
          <w:rFonts w:ascii="Arial Narrow" w:hAnsi="Arial Narrow" w:cs="Arial"/>
          <w:sz w:val="24"/>
          <w:szCs w:val="24"/>
        </w:rPr>
        <w:t>igual teor e forma, para um só efeito, na presença de 02 (duas) testemunhas</w:t>
      </w:r>
      <w:r w:rsidR="00222C8B" w:rsidRPr="00C62CD3">
        <w:rPr>
          <w:rFonts w:ascii="Arial Narrow" w:hAnsi="Arial Narrow" w:cs="Arial"/>
          <w:sz w:val="24"/>
          <w:szCs w:val="24"/>
        </w:rPr>
        <w:t xml:space="preserve"> </w:t>
      </w:r>
      <w:r w:rsidRPr="00C62CD3">
        <w:rPr>
          <w:rFonts w:ascii="Arial Narrow" w:hAnsi="Arial Narrow" w:cs="Arial"/>
          <w:sz w:val="24"/>
          <w:szCs w:val="24"/>
        </w:rPr>
        <w:t>abaixo assinadas e será arquivado no setor de Controle Interno do Município.</w:t>
      </w:r>
    </w:p>
    <w:p w:rsidR="00222C8B" w:rsidRPr="00C62CD3" w:rsidRDefault="00222C8B" w:rsidP="007838EE">
      <w:pPr>
        <w:autoSpaceDE w:val="0"/>
        <w:autoSpaceDN w:val="0"/>
        <w:adjustRightInd w:val="0"/>
        <w:spacing w:after="0" w:line="360" w:lineRule="auto"/>
        <w:jc w:val="both"/>
        <w:rPr>
          <w:rFonts w:ascii="Arial Narrow" w:hAnsi="Arial Narrow" w:cs="Arial"/>
          <w:sz w:val="24"/>
          <w:szCs w:val="24"/>
        </w:rPr>
      </w:pPr>
    </w:p>
    <w:p w:rsidR="00EC1F48" w:rsidRPr="00C62CD3" w:rsidRDefault="00224F9B" w:rsidP="007838EE">
      <w:pPr>
        <w:autoSpaceDE w:val="0"/>
        <w:autoSpaceDN w:val="0"/>
        <w:adjustRightInd w:val="0"/>
        <w:spacing w:after="0" w:line="360" w:lineRule="auto"/>
        <w:jc w:val="both"/>
        <w:rPr>
          <w:rFonts w:ascii="Arial Narrow" w:hAnsi="Arial Narrow" w:cs="Arial"/>
          <w:sz w:val="24"/>
          <w:szCs w:val="24"/>
        </w:rPr>
      </w:pPr>
      <w:r w:rsidRPr="00C62CD3">
        <w:rPr>
          <w:rFonts w:ascii="Arial Narrow" w:hAnsi="Arial Narrow" w:cs="Arial"/>
          <w:sz w:val="24"/>
          <w:szCs w:val="24"/>
        </w:rPr>
        <w:t xml:space="preserve">Catanduvas, </w:t>
      </w:r>
      <w:r w:rsidR="007F087C">
        <w:rPr>
          <w:rFonts w:ascii="Arial Narrow" w:hAnsi="Arial Narrow" w:cs="Arial"/>
          <w:sz w:val="24"/>
          <w:szCs w:val="24"/>
        </w:rPr>
        <w:t>1º de abril de 2020.</w:t>
      </w:r>
    </w:p>
    <w:p w:rsidR="00B52BC6" w:rsidRDefault="00B52BC6" w:rsidP="00224F9B">
      <w:pPr>
        <w:autoSpaceDE w:val="0"/>
        <w:autoSpaceDN w:val="0"/>
        <w:adjustRightInd w:val="0"/>
        <w:spacing w:after="0" w:line="360" w:lineRule="auto"/>
        <w:rPr>
          <w:rFonts w:ascii="Arial Narrow" w:hAnsi="Arial Narrow" w:cs="Arial"/>
          <w:b/>
          <w:sz w:val="24"/>
          <w:szCs w:val="24"/>
        </w:rPr>
      </w:pPr>
    </w:p>
    <w:p w:rsidR="007F087C" w:rsidRPr="00C62CD3" w:rsidRDefault="007F087C" w:rsidP="00224F9B">
      <w:pPr>
        <w:autoSpaceDE w:val="0"/>
        <w:autoSpaceDN w:val="0"/>
        <w:adjustRightInd w:val="0"/>
        <w:spacing w:after="0" w:line="360" w:lineRule="auto"/>
        <w:rPr>
          <w:rFonts w:ascii="Arial Narrow" w:hAnsi="Arial Narrow" w:cs="Arial"/>
          <w:b/>
          <w:sz w:val="24"/>
          <w:szCs w:val="24"/>
        </w:rPr>
      </w:pPr>
    </w:p>
    <w:p w:rsidR="00224F9B" w:rsidRPr="00C62CD3" w:rsidRDefault="00224F9B" w:rsidP="007838EE">
      <w:pPr>
        <w:spacing w:after="0" w:line="360" w:lineRule="auto"/>
        <w:jc w:val="both"/>
        <w:rPr>
          <w:rFonts w:ascii="Arial Narrow" w:hAnsi="Arial Narrow" w:cs="Arial"/>
          <w:sz w:val="24"/>
          <w:szCs w:val="24"/>
        </w:rPr>
      </w:pPr>
    </w:p>
    <w:p w:rsidR="00224F9B" w:rsidRDefault="003E077F" w:rsidP="00BF3AA2">
      <w:pPr>
        <w:spacing w:after="0" w:line="360" w:lineRule="auto"/>
        <w:jc w:val="center"/>
        <w:rPr>
          <w:rFonts w:ascii="Arial Narrow" w:hAnsi="Arial Narrow" w:cs="Arial"/>
          <w:b/>
          <w:sz w:val="24"/>
          <w:szCs w:val="24"/>
        </w:rPr>
      </w:pPr>
      <w:r w:rsidRPr="003E077F">
        <w:rPr>
          <w:rFonts w:ascii="Arial Narrow" w:hAnsi="Arial Narrow" w:cs="Arial"/>
          <w:b/>
          <w:sz w:val="24"/>
          <w:szCs w:val="24"/>
        </w:rPr>
        <w:t>PREFEITO MUNICIPAL</w:t>
      </w:r>
    </w:p>
    <w:p w:rsidR="00F63160" w:rsidRPr="00C62CD3" w:rsidRDefault="00F63160" w:rsidP="00F63160">
      <w:pPr>
        <w:spacing w:after="0" w:line="360" w:lineRule="auto"/>
        <w:jc w:val="center"/>
        <w:rPr>
          <w:rFonts w:ascii="Arial Narrow" w:hAnsi="Arial Narrow" w:cs="Arial"/>
          <w:b/>
          <w:sz w:val="24"/>
          <w:szCs w:val="24"/>
        </w:rPr>
      </w:pPr>
      <w:r w:rsidRPr="00C62CD3">
        <w:rPr>
          <w:rFonts w:ascii="Arial Narrow" w:hAnsi="Arial Narrow" w:cs="Arial"/>
          <w:b/>
          <w:sz w:val="24"/>
          <w:szCs w:val="24"/>
        </w:rPr>
        <w:t>Dorival Ribeiro Dos Santos</w:t>
      </w:r>
    </w:p>
    <w:p w:rsidR="00EC504A" w:rsidRPr="003E077F" w:rsidRDefault="00EC504A" w:rsidP="00BF3AA2">
      <w:pPr>
        <w:spacing w:after="0" w:line="360" w:lineRule="auto"/>
        <w:jc w:val="center"/>
        <w:rPr>
          <w:rFonts w:ascii="Arial Narrow" w:hAnsi="Arial Narrow" w:cs="Arial"/>
          <w:b/>
          <w:sz w:val="24"/>
          <w:szCs w:val="24"/>
        </w:rPr>
      </w:pPr>
    </w:p>
    <w:p w:rsidR="00224F9B" w:rsidRPr="00C62CD3" w:rsidRDefault="00224F9B" w:rsidP="00BF3AA2">
      <w:pPr>
        <w:spacing w:after="0" w:line="360" w:lineRule="auto"/>
        <w:jc w:val="center"/>
        <w:rPr>
          <w:rFonts w:ascii="Arial Narrow" w:hAnsi="Arial Narrow" w:cs="Arial"/>
          <w:b/>
          <w:sz w:val="24"/>
          <w:szCs w:val="24"/>
        </w:rPr>
      </w:pPr>
    </w:p>
    <w:p w:rsidR="00224F9B" w:rsidRDefault="003E077F" w:rsidP="00BF3AA2">
      <w:pPr>
        <w:spacing w:after="0" w:line="360" w:lineRule="auto"/>
        <w:jc w:val="center"/>
        <w:rPr>
          <w:rFonts w:ascii="Arial Narrow" w:hAnsi="Arial Narrow" w:cs="Arial"/>
          <w:b/>
          <w:color w:val="000000"/>
          <w:sz w:val="24"/>
          <w:szCs w:val="24"/>
        </w:rPr>
      </w:pPr>
      <w:r>
        <w:rPr>
          <w:rFonts w:ascii="Arial Narrow" w:hAnsi="Arial Narrow" w:cs="Arial"/>
          <w:b/>
          <w:color w:val="000000"/>
          <w:sz w:val="24"/>
          <w:szCs w:val="24"/>
        </w:rPr>
        <w:t>ASSOCIAÇÃO</w:t>
      </w:r>
      <w:r w:rsidRPr="00C62CD3">
        <w:rPr>
          <w:rFonts w:ascii="Arial Narrow" w:hAnsi="Arial Narrow" w:cs="Arial"/>
          <w:b/>
          <w:color w:val="000000"/>
          <w:sz w:val="24"/>
          <w:szCs w:val="24"/>
        </w:rPr>
        <w:t xml:space="preserve"> PATRONATO ANJO DA GUARDA</w:t>
      </w:r>
    </w:p>
    <w:p w:rsidR="00EC504A" w:rsidRPr="00C62CD3" w:rsidRDefault="00EC504A" w:rsidP="00BF3AA2">
      <w:pPr>
        <w:spacing w:after="0" w:line="360" w:lineRule="auto"/>
        <w:jc w:val="center"/>
        <w:rPr>
          <w:rFonts w:ascii="Arial Narrow" w:hAnsi="Arial Narrow" w:cs="Arial"/>
          <w:sz w:val="24"/>
          <w:szCs w:val="24"/>
        </w:rPr>
      </w:pPr>
      <w:r>
        <w:rPr>
          <w:rFonts w:ascii="Arial Narrow" w:hAnsi="Arial Narrow" w:cs="Arial"/>
          <w:b/>
          <w:color w:val="000000"/>
          <w:sz w:val="24"/>
          <w:szCs w:val="24"/>
        </w:rPr>
        <w:t>Reginaldo Frizon</w:t>
      </w:r>
    </w:p>
    <w:sectPr w:rsidR="00EC504A" w:rsidRPr="00C62CD3" w:rsidSect="007F087C">
      <w:headerReference w:type="default" r:id="rId7"/>
      <w:footerReference w:type="default" r:id="rId8"/>
      <w:pgSz w:w="11906" w:h="16838"/>
      <w:pgMar w:top="2835"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D6F" w:rsidRDefault="002B2D6F" w:rsidP="00431B6F">
      <w:pPr>
        <w:spacing w:after="0" w:line="240" w:lineRule="auto"/>
      </w:pPr>
      <w:r>
        <w:separator/>
      </w:r>
    </w:p>
  </w:endnote>
  <w:endnote w:type="continuationSeparator" w:id="0">
    <w:p w:rsidR="002B2D6F" w:rsidRDefault="002B2D6F" w:rsidP="0043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210660"/>
      <w:docPartObj>
        <w:docPartGallery w:val="Page Numbers (Bottom of Page)"/>
        <w:docPartUnique/>
      </w:docPartObj>
    </w:sdtPr>
    <w:sdtEndPr/>
    <w:sdtContent>
      <w:p w:rsidR="00E72864" w:rsidRDefault="00E72864">
        <w:pPr>
          <w:pStyle w:val="Rodap"/>
          <w:jc w:val="right"/>
        </w:pPr>
      </w:p>
      <w:p w:rsidR="00E72864" w:rsidRDefault="00E72864">
        <w:pPr>
          <w:pStyle w:val="Rodap"/>
          <w:jc w:val="right"/>
        </w:pPr>
      </w:p>
      <w:p w:rsidR="00431B6F" w:rsidRDefault="008D24DA">
        <w:pPr>
          <w:pStyle w:val="Rodap"/>
          <w:jc w:val="right"/>
        </w:pPr>
        <w:r>
          <w:fldChar w:fldCharType="begin"/>
        </w:r>
        <w:r w:rsidR="00431B6F">
          <w:instrText>PAGE   \* MERGEFORMAT</w:instrText>
        </w:r>
        <w:r>
          <w:fldChar w:fldCharType="separate"/>
        </w:r>
        <w:r w:rsidR="00E270C6">
          <w:rPr>
            <w:noProof/>
          </w:rPr>
          <w:t>12</w:t>
        </w:r>
        <w:r>
          <w:fldChar w:fldCharType="end"/>
        </w:r>
      </w:p>
    </w:sdtContent>
  </w:sdt>
  <w:p w:rsidR="00431B6F" w:rsidRDefault="00431B6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D6F" w:rsidRDefault="002B2D6F" w:rsidP="00431B6F">
      <w:pPr>
        <w:spacing w:after="0" w:line="240" w:lineRule="auto"/>
      </w:pPr>
      <w:r>
        <w:separator/>
      </w:r>
    </w:p>
  </w:footnote>
  <w:footnote w:type="continuationSeparator" w:id="0">
    <w:p w:rsidR="002B2D6F" w:rsidRDefault="002B2D6F" w:rsidP="0043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64" w:rsidRDefault="00E72864">
    <w:pPr>
      <w:pStyle w:val="Cabealho"/>
    </w:pPr>
  </w:p>
  <w:p w:rsidR="00E72864" w:rsidRDefault="00E72864">
    <w:pPr>
      <w:pStyle w:val="Cabealho"/>
    </w:pPr>
  </w:p>
  <w:p w:rsidR="00E72864" w:rsidRDefault="00E72864">
    <w:pPr>
      <w:pStyle w:val="Cabealho"/>
    </w:pPr>
  </w:p>
  <w:p w:rsidR="00E72864" w:rsidRDefault="00E7286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A8986A50"/>
    <w:name w:val="WW8Num1"/>
    <w:lvl w:ilvl="0">
      <w:start w:val="1"/>
      <w:numFmt w:val="lowerLetter"/>
      <w:lvlText w:val="%1)"/>
      <w:lvlJc w:val="left"/>
      <w:pPr>
        <w:tabs>
          <w:tab w:val="num" w:pos="1636"/>
        </w:tabs>
      </w:pPr>
      <w:rPr>
        <w:rFonts w:ascii="Times New Roman" w:hAnsi="Times New Roman" w:cs="Times New Roman" w:hint="default"/>
        <w:color w:val="auto"/>
      </w:rPr>
    </w:lvl>
  </w:abstractNum>
  <w:abstractNum w:abstractNumId="1" w15:restartNumberingAfterBreak="0">
    <w:nsid w:val="00000005"/>
    <w:multiLevelType w:val="multilevel"/>
    <w:tmpl w:val="00000005"/>
    <w:name w:val="Outline"/>
    <w:lvl w:ilvl="0">
      <w:start w:val="1"/>
      <w:numFmt w:val="none"/>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 w15:restartNumberingAfterBreak="0">
    <w:nsid w:val="0AA50FA9"/>
    <w:multiLevelType w:val="hybridMultilevel"/>
    <w:tmpl w:val="F294C5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96E29E3"/>
    <w:multiLevelType w:val="multilevel"/>
    <w:tmpl w:val="3F04ECAC"/>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1BC32BE"/>
    <w:multiLevelType w:val="hybridMultilevel"/>
    <w:tmpl w:val="D1AC7036"/>
    <w:lvl w:ilvl="0" w:tplc="78AA816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4E029F3"/>
    <w:multiLevelType w:val="hybridMultilevel"/>
    <w:tmpl w:val="1ECE364E"/>
    <w:lvl w:ilvl="0" w:tplc="237A5D6C">
      <w:start w:val="1"/>
      <w:numFmt w:val="lowerLetter"/>
      <w:lvlText w:val="%1)"/>
      <w:lvlJc w:val="left"/>
      <w:pPr>
        <w:tabs>
          <w:tab w:val="num" w:pos="735"/>
        </w:tabs>
        <w:ind w:left="735" w:hanging="375"/>
      </w:pPr>
      <w:rPr>
        <w:rFonts w:ascii="Times New Roman" w:hAnsi="Times New Roman" w:cs="Times New Roman" w:hint="default"/>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F901027"/>
    <w:multiLevelType w:val="hybridMultilevel"/>
    <w:tmpl w:val="66ECF9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C1EE8"/>
    <w:rsid w:val="000005E8"/>
    <w:rsid w:val="00000B2A"/>
    <w:rsid w:val="00002088"/>
    <w:rsid w:val="00002FD0"/>
    <w:rsid w:val="000035D0"/>
    <w:rsid w:val="00003C3B"/>
    <w:rsid w:val="0000564C"/>
    <w:rsid w:val="0000579B"/>
    <w:rsid w:val="000065B2"/>
    <w:rsid w:val="00011264"/>
    <w:rsid w:val="000128E8"/>
    <w:rsid w:val="00012CAA"/>
    <w:rsid w:val="00015672"/>
    <w:rsid w:val="000157CB"/>
    <w:rsid w:val="0001599C"/>
    <w:rsid w:val="00020D43"/>
    <w:rsid w:val="00024048"/>
    <w:rsid w:val="00024229"/>
    <w:rsid w:val="00024B49"/>
    <w:rsid w:val="0002504D"/>
    <w:rsid w:val="000256A1"/>
    <w:rsid w:val="00026E06"/>
    <w:rsid w:val="00027AF4"/>
    <w:rsid w:val="00027CCE"/>
    <w:rsid w:val="0003049A"/>
    <w:rsid w:val="00031F87"/>
    <w:rsid w:val="0003312D"/>
    <w:rsid w:val="000347E8"/>
    <w:rsid w:val="00034F68"/>
    <w:rsid w:val="0003506C"/>
    <w:rsid w:val="00035C06"/>
    <w:rsid w:val="00036C86"/>
    <w:rsid w:val="00037B9C"/>
    <w:rsid w:val="00040EEB"/>
    <w:rsid w:val="000422B1"/>
    <w:rsid w:val="000425DD"/>
    <w:rsid w:val="00042FF6"/>
    <w:rsid w:val="00043105"/>
    <w:rsid w:val="000438B0"/>
    <w:rsid w:val="00044874"/>
    <w:rsid w:val="00045073"/>
    <w:rsid w:val="00045167"/>
    <w:rsid w:val="000474B0"/>
    <w:rsid w:val="00047A7A"/>
    <w:rsid w:val="00047F12"/>
    <w:rsid w:val="000501EE"/>
    <w:rsid w:val="000527E0"/>
    <w:rsid w:val="00052DF3"/>
    <w:rsid w:val="000535EF"/>
    <w:rsid w:val="00053625"/>
    <w:rsid w:val="00053896"/>
    <w:rsid w:val="00053A8B"/>
    <w:rsid w:val="0005642A"/>
    <w:rsid w:val="00061E01"/>
    <w:rsid w:val="00062512"/>
    <w:rsid w:val="00063AA7"/>
    <w:rsid w:val="00064162"/>
    <w:rsid w:val="0006754A"/>
    <w:rsid w:val="000706C6"/>
    <w:rsid w:val="00072CD5"/>
    <w:rsid w:val="000739AB"/>
    <w:rsid w:val="00073F00"/>
    <w:rsid w:val="000745A7"/>
    <w:rsid w:val="00074A78"/>
    <w:rsid w:val="0007599D"/>
    <w:rsid w:val="00076D16"/>
    <w:rsid w:val="00077D21"/>
    <w:rsid w:val="00077FE7"/>
    <w:rsid w:val="0008021B"/>
    <w:rsid w:val="00080B03"/>
    <w:rsid w:val="00081D3E"/>
    <w:rsid w:val="0008206B"/>
    <w:rsid w:val="0008268A"/>
    <w:rsid w:val="00082FFE"/>
    <w:rsid w:val="00083EB6"/>
    <w:rsid w:val="00083EDF"/>
    <w:rsid w:val="00084DCA"/>
    <w:rsid w:val="00085259"/>
    <w:rsid w:val="000856A9"/>
    <w:rsid w:val="00087A83"/>
    <w:rsid w:val="000903E6"/>
    <w:rsid w:val="00090DF0"/>
    <w:rsid w:val="000934C4"/>
    <w:rsid w:val="00094796"/>
    <w:rsid w:val="00094E1D"/>
    <w:rsid w:val="00094F5A"/>
    <w:rsid w:val="000A1273"/>
    <w:rsid w:val="000A130D"/>
    <w:rsid w:val="000A1915"/>
    <w:rsid w:val="000A499C"/>
    <w:rsid w:val="000A6047"/>
    <w:rsid w:val="000A6A4E"/>
    <w:rsid w:val="000B158C"/>
    <w:rsid w:val="000B3731"/>
    <w:rsid w:val="000B4A39"/>
    <w:rsid w:val="000B5DEC"/>
    <w:rsid w:val="000B7C75"/>
    <w:rsid w:val="000B7E9C"/>
    <w:rsid w:val="000C1E91"/>
    <w:rsid w:val="000C3DB4"/>
    <w:rsid w:val="000C43C7"/>
    <w:rsid w:val="000C4A09"/>
    <w:rsid w:val="000C528E"/>
    <w:rsid w:val="000C5550"/>
    <w:rsid w:val="000C5BA2"/>
    <w:rsid w:val="000C7998"/>
    <w:rsid w:val="000D04E9"/>
    <w:rsid w:val="000D209A"/>
    <w:rsid w:val="000D297E"/>
    <w:rsid w:val="000D2CBA"/>
    <w:rsid w:val="000D3AE4"/>
    <w:rsid w:val="000D599C"/>
    <w:rsid w:val="000D6B6F"/>
    <w:rsid w:val="000D7842"/>
    <w:rsid w:val="000E0760"/>
    <w:rsid w:val="000E1921"/>
    <w:rsid w:val="000E1BF5"/>
    <w:rsid w:val="000E2213"/>
    <w:rsid w:val="000E2464"/>
    <w:rsid w:val="000E5402"/>
    <w:rsid w:val="000E5CA4"/>
    <w:rsid w:val="000F0869"/>
    <w:rsid w:val="000F0FEE"/>
    <w:rsid w:val="000F19D8"/>
    <w:rsid w:val="000F28BC"/>
    <w:rsid w:val="000F2B3F"/>
    <w:rsid w:val="000F494E"/>
    <w:rsid w:val="000F51D9"/>
    <w:rsid w:val="000F67ED"/>
    <w:rsid w:val="0010466C"/>
    <w:rsid w:val="00106123"/>
    <w:rsid w:val="00107C03"/>
    <w:rsid w:val="001100C6"/>
    <w:rsid w:val="001101DC"/>
    <w:rsid w:val="00110725"/>
    <w:rsid w:val="00110EF6"/>
    <w:rsid w:val="001110D2"/>
    <w:rsid w:val="00112F24"/>
    <w:rsid w:val="0011402B"/>
    <w:rsid w:val="0011472A"/>
    <w:rsid w:val="00114BD2"/>
    <w:rsid w:val="001157B2"/>
    <w:rsid w:val="00117C55"/>
    <w:rsid w:val="00117F7F"/>
    <w:rsid w:val="001202F5"/>
    <w:rsid w:val="001206E2"/>
    <w:rsid w:val="00123A16"/>
    <w:rsid w:val="00124CB8"/>
    <w:rsid w:val="0012669B"/>
    <w:rsid w:val="00126DF7"/>
    <w:rsid w:val="001271C5"/>
    <w:rsid w:val="001274BB"/>
    <w:rsid w:val="00132347"/>
    <w:rsid w:val="0013251C"/>
    <w:rsid w:val="00132995"/>
    <w:rsid w:val="00132D45"/>
    <w:rsid w:val="0013405F"/>
    <w:rsid w:val="001345CA"/>
    <w:rsid w:val="00134822"/>
    <w:rsid w:val="001359AE"/>
    <w:rsid w:val="001361EE"/>
    <w:rsid w:val="00137A41"/>
    <w:rsid w:val="0014096A"/>
    <w:rsid w:val="00143816"/>
    <w:rsid w:val="00144949"/>
    <w:rsid w:val="001459D6"/>
    <w:rsid w:val="00145B70"/>
    <w:rsid w:val="00146E9A"/>
    <w:rsid w:val="00147638"/>
    <w:rsid w:val="00147893"/>
    <w:rsid w:val="00147BCD"/>
    <w:rsid w:val="00151BCC"/>
    <w:rsid w:val="001523AF"/>
    <w:rsid w:val="00152652"/>
    <w:rsid w:val="001537F0"/>
    <w:rsid w:val="00153A9C"/>
    <w:rsid w:val="001543A9"/>
    <w:rsid w:val="00154874"/>
    <w:rsid w:val="00154921"/>
    <w:rsid w:val="00155B95"/>
    <w:rsid w:val="0015697C"/>
    <w:rsid w:val="001601B0"/>
    <w:rsid w:val="001616CB"/>
    <w:rsid w:val="00162B72"/>
    <w:rsid w:val="00162D37"/>
    <w:rsid w:val="00164BB8"/>
    <w:rsid w:val="00164DA3"/>
    <w:rsid w:val="00166742"/>
    <w:rsid w:val="00170C5C"/>
    <w:rsid w:val="00171EAE"/>
    <w:rsid w:val="001720AA"/>
    <w:rsid w:val="00172975"/>
    <w:rsid w:val="0017320C"/>
    <w:rsid w:val="001739EF"/>
    <w:rsid w:val="00174757"/>
    <w:rsid w:val="001771A2"/>
    <w:rsid w:val="001776B2"/>
    <w:rsid w:val="00183114"/>
    <w:rsid w:val="00184830"/>
    <w:rsid w:val="00185CC6"/>
    <w:rsid w:val="00190324"/>
    <w:rsid w:val="00190C75"/>
    <w:rsid w:val="00190FA7"/>
    <w:rsid w:val="00192074"/>
    <w:rsid w:val="001924B8"/>
    <w:rsid w:val="00194FCF"/>
    <w:rsid w:val="00195F3B"/>
    <w:rsid w:val="0019622F"/>
    <w:rsid w:val="0019774B"/>
    <w:rsid w:val="001A0774"/>
    <w:rsid w:val="001A0BEC"/>
    <w:rsid w:val="001A0C4B"/>
    <w:rsid w:val="001A0D69"/>
    <w:rsid w:val="001A0E2D"/>
    <w:rsid w:val="001A1FF8"/>
    <w:rsid w:val="001A2618"/>
    <w:rsid w:val="001A3567"/>
    <w:rsid w:val="001A3F63"/>
    <w:rsid w:val="001A3FAF"/>
    <w:rsid w:val="001A403F"/>
    <w:rsid w:val="001A4150"/>
    <w:rsid w:val="001A445F"/>
    <w:rsid w:val="001A78E5"/>
    <w:rsid w:val="001B0749"/>
    <w:rsid w:val="001B355D"/>
    <w:rsid w:val="001B3E8F"/>
    <w:rsid w:val="001B4945"/>
    <w:rsid w:val="001B4C7B"/>
    <w:rsid w:val="001B6889"/>
    <w:rsid w:val="001B73DB"/>
    <w:rsid w:val="001C09F8"/>
    <w:rsid w:val="001C10A4"/>
    <w:rsid w:val="001C14AD"/>
    <w:rsid w:val="001C1905"/>
    <w:rsid w:val="001C1CA5"/>
    <w:rsid w:val="001C27E6"/>
    <w:rsid w:val="001C3AD1"/>
    <w:rsid w:val="001C4445"/>
    <w:rsid w:val="001C49DD"/>
    <w:rsid w:val="001C4EAF"/>
    <w:rsid w:val="001C6952"/>
    <w:rsid w:val="001D0B0A"/>
    <w:rsid w:val="001D2E1B"/>
    <w:rsid w:val="001D2EC6"/>
    <w:rsid w:val="001D40BB"/>
    <w:rsid w:val="001D4CBD"/>
    <w:rsid w:val="001D57B1"/>
    <w:rsid w:val="001D6337"/>
    <w:rsid w:val="001D7676"/>
    <w:rsid w:val="001D7920"/>
    <w:rsid w:val="001E08D0"/>
    <w:rsid w:val="001E0CCE"/>
    <w:rsid w:val="001E1B58"/>
    <w:rsid w:val="001E2C83"/>
    <w:rsid w:val="001E5E5D"/>
    <w:rsid w:val="001E6610"/>
    <w:rsid w:val="001E6E28"/>
    <w:rsid w:val="001E7F3F"/>
    <w:rsid w:val="001F05DC"/>
    <w:rsid w:val="001F142B"/>
    <w:rsid w:val="001F335E"/>
    <w:rsid w:val="001F4348"/>
    <w:rsid w:val="001F5712"/>
    <w:rsid w:val="001F60E5"/>
    <w:rsid w:val="00200CA9"/>
    <w:rsid w:val="00200E24"/>
    <w:rsid w:val="002076D6"/>
    <w:rsid w:val="00211CCC"/>
    <w:rsid w:val="00211D0E"/>
    <w:rsid w:val="00211E5A"/>
    <w:rsid w:val="002143B5"/>
    <w:rsid w:val="002168A0"/>
    <w:rsid w:val="00216F1E"/>
    <w:rsid w:val="0022095D"/>
    <w:rsid w:val="00221E6F"/>
    <w:rsid w:val="00222C8B"/>
    <w:rsid w:val="00223997"/>
    <w:rsid w:val="00224F9B"/>
    <w:rsid w:val="00225032"/>
    <w:rsid w:val="002260C3"/>
    <w:rsid w:val="00226512"/>
    <w:rsid w:val="002271F1"/>
    <w:rsid w:val="0023090F"/>
    <w:rsid w:val="00231A4C"/>
    <w:rsid w:val="00231BD5"/>
    <w:rsid w:val="00231D2B"/>
    <w:rsid w:val="00231E18"/>
    <w:rsid w:val="002337EC"/>
    <w:rsid w:val="00234058"/>
    <w:rsid w:val="002353CC"/>
    <w:rsid w:val="00235E2F"/>
    <w:rsid w:val="002377DF"/>
    <w:rsid w:val="00237D59"/>
    <w:rsid w:val="002404D5"/>
    <w:rsid w:val="002408CD"/>
    <w:rsid w:val="00242930"/>
    <w:rsid w:val="0024448B"/>
    <w:rsid w:val="00246561"/>
    <w:rsid w:val="002478D0"/>
    <w:rsid w:val="00250EA6"/>
    <w:rsid w:val="00251D36"/>
    <w:rsid w:val="00251FB0"/>
    <w:rsid w:val="002523A8"/>
    <w:rsid w:val="00252B18"/>
    <w:rsid w:val="00252C0F"/>
    <w:rsid w:val="0025331F"/>
    <w:rsid w:val="00253883"/>
    <w:rsid w:val="00253D53"/>
    <w:rsid w:val="0025569E"/>
    <w:rsid w:val="0025608C"/>
    <w:rsid w:val="00257E85"/>
    <w:rsid w:val="002610AA"/>
    <w:rsid w:val="0026121F"/>
    <w:rsid w:val="0026265D"/>
    <w:rsid w:val="002631B7"/>
    <w:rsid w:val="0026365A"/>
    <w:rsid w:val="002636CA"/>
    <w:rsid w:val="00263FD1"/>
    <w:rsid w:val="00264716"/>
    <w:rsid w:val="002649A6"/>
    <w:rsid w:val="00264A33"/>
    <w:rsid w:val="00264F4D"/>
    <w:rsid w:val="00265BA6"/>
    <w:rsid w:val="002662F9"/>
    <w:rsid w:val="0026714D"/>
    <w:rsid w:val="00267B6E"/>
    <w:rsid w:val="00277286"/>
    <w:rsid w:val="00281322"/>
    <w:rsid w:val="00282B23"/>
    <w:rsid w:val="00283562"/>
    <w:rsid w:val="00283BAD"/>
    <w:rsid w:val="00287062"/>
    <w:rsid w:val="00287206"/>
    <w:rsid w:val="00287227"/>
    <w:rsid w:val="0028770C"/>
    <w:rsid w:val="002912CB"/>
    <w:rsid w:val="002929FD"/>
    <w:rsid w:val="00294A00"/>
    <w:rsid w:val="002950D9"/>
    <w:rsid w:val="00295C10"/>
    <w:rsid w:val="00296365"/>
    <w:rsid w:val="00296370"/>
    <w:rsid w:val="00296A80"/>
    <w:rsid w:val="002970E4"/>
    <w:rsid w:val="002A0106"/>
    <w:rsid w:val="002A04C5"/>
    <w:rsid w:val="002A0DF1"/>
    <w:rsid w:val="002A1AB7"/>
    <w:rsid w:val="002A1B9D"/>
    <w:rsid w:val="002A2265"/>
    <w:rsid w:val="002A2EC9"/>
    <w:rsid w:val="002A4394"/>
    <w:rsid w:val="002A598F"/>
    <w:rsid w:val="002A5BB8"/>
    <w:rsid w:val="002A6A14"/>
    <w:rsid w:val="002B0414"/>
    <w:rsid w:val="002B0B58"/>
    <w:rsid w:val="002B2D6F"/>
    <w:rsid w:val="002B4FB8"/>
    <w:rsid w:val="002B60D4"/>
    <w:rsid w:val="002C205B"/>
    <w:rsid w:val="002C273F"/>
    <w:rsid w:val="002C3166"/>
    <w:rsid w:val="002C487D"/>
    <w:rsid w:val="002C6C71"/>
    <w:rsid w:val="002C75A5"/>
    <w:rsid w:val="002C7A74"/>
    <w:rsid w:val="002D14D1"/>
    <w:rsid w:val="002D1893"/>
    <w:rsid w:val="002D33F2"/>
    <w:rsid w:val="002D3F81"/>
    <w:rsid w:val="002D7054"/>
    <w:rsid w:val="002D749E"/>
    <w:rsid w:val="002E2CD9"/>
    <w:rsid w:val="002E2E03"/>
    <w:rsid w:val="002E4D2D"/>
    <w:rsid w:val="002E561B"/>
    <w:rsid w:val="002F0026"/>
    <w:rsid w:val="002F2760"/>
    <w:rsid w:val="002F3C4F"/>
    <w:rsid w:val="002F499D"/>
    <w:rsid w:val="002F6B28"/>
    <w:rsid w:val="002F7411"/>
    <w:rsid w:val="002F7E15"/>
    <w:rsid w:val="003006D0"/>
    <w:rsid w:val="003010D4"/>
    <w:rsid w:val="00301C78"/>
    <w:rsid w:val="00302A9F"/>
    <w:rsid w:val="00302F87"/>
    <w:rsid w:val="0030316A"/>
    <w:rsid w:val="00303613"/>
    <w:rsid w:val="00305057"/>
    <w:rsid w:val="003053B2"/>
    <w:rsid w:val="00305A7D"/>
    <w:rsid w:val="00306556"/>
    <w:rsid w:val="00306769"/>
    <w:rsid w:val="00311D11"/>
    <w:rsid w:val="00312638"/>
    <w:rsid w:val="00312ED2"/>
    <w:rsid w:val="003134AC"/>
    <w:rsid w:val="00313E08"/>
    <w:rsid w:val="00314319"/>
    <w:rsid w:val="0031450E"/>
    <w:rsid w:val="00314935"/>
    <w:rsid w:val="00314FDB"/>
    <w:rsid w:val="00315A86"/>
    <w:rsid w:val="00315FE0"/>
    <w:rsid w:val="00317E56"/>
    <w:rsid w:val="00322C73"/>
    <w:rsid w:val="003233BC"/>
    <w:rsid w:val="003234E9"/>
    <w:rsid w:val="00324527"/>
    <w:rsid w:val="00325104"/>
    <w:rsid w:val="0032577A"/>
    <w:rsid w:val="003276F8"/>
    <w:rsid w:val="00331943"/>
    <w:rsid w:val="0033275E"/>
    <w:rsid w:val="003402CB"/>
    <w:rsid w:val="00345FD7"/>
    <w:rsid w:val="0034669C"/>
    <w:rsid w:val="0034799D"/>
    <w:rsid w:val="00347AC7"/>
    <w:rsid w:val="0035189D"/>
    <w:rsid w:val="00352159"/>
    <w:rsid w:val="00354DE1"/>
    <w:rsid w:val="003551FC"/>
    <w:rsid w:val="0036015B"/>
    <w:rsid w:val="00361113"/>
    <w:rsid w:val="00361119"/>
    <w:rsid w:val="003615AC"/>
    <w:rsid w:val="00361AC7"/>
    <w:rsid w:val="00361E74"/>
    <w:rsid w:val="00362061"/>
    <w:rsid w:val="003700CC"/>
    <w:rsid w:val="0037094E"/>
    <w:rsid w:val="003722BA"/>
    <w:rsid w:val="003723CD"/>
    <w:rsid w:val="00373285"/>
    <w:rsid w:val="003742EF"/>
    <w:rsid w:val="003759E0"/>
    <w:rsid w:val="003772B3"/>
    <w:rsid w:val="003803F5"/>
    <w:rsid w:val="00381273"/>
    <w:rsid w:val="00382D48"/>
    <w:rsid w:val="00383814"/>
    <w:rsid w:val="00384A03"/>
    <w:rsid w:val="0038562B"/>
    <w:rsid w:val="003865D9"/>
    <w:rsid w:val="0038782F"/>
    <w:rsid w:val="00387FB3"/>
    <w:rsid w:val="0039023D"/>
    <w:rsid w:val="00390CD2"/>
    <w:rsid w:val="003925AB"/>
    <w:rsid w:val="003929B5"/>
    <w:rsid w:val="00393D42"/>
    <w:rsid w:val="00393F54"/>
    <w:rsid w:val="00395228"/>
    <w:rsid w:val="0039581C"/>
    <w:rsid w:val="00396159"/>
    <w:rsid w:val="00396DE6"/>
    <w:rsid w:val="00397292"/>
    <w:rsid w:val="00397730"/>
    <w:rsid w:val="00397FA5"/>
    <w:rsid w:val="003A0383"/>
    <w:rsid w:val="003A05F6"/>
    <w:rsid w:val="003A0F29"/>
    <w:rsid w:val="003A21E3"/>
    <w:rsid w:val="003A2665"/>
    <w:rsid w:val="003A39DD"/>
    <w:rsid w:val="003A4A8C"/>
    <w:rsid w:val="003A4E66"/>
    <w:rsid w:val="003A6210"/>
    <w:rsid w:val="003A7C17"/>
    <w:rsid w:val="003B0BC4"/>
    <w:rsid w:val="003B0F5A"/>
    <w:rsid w:val="003B2425"/>
    <w:rsid w:val="003B34B1"/>
    <w:rsid w:val="003B4996"/>
    <w:rsid w:val="003B517F"/>
    <w:rsid w:val="003B60D4"/>
    <w:rsid w:val="003B6593"/>
    <w:rsid w:val="003C0768"/>
    <w:rsid w:val="003C145A"/>
    <w:rsid w:val="003C1D54"/>
    <w:rsid w:val="003C3072"/>
    <w:rsid w:val="003C5194"/>
    <w:rsid w:val="003C68DB"/>
    <w:rsid w:val="003C69A3"/>
    <w:rsid w:val="003C7CF4"/>
    <w:rsid w:val="003C7D5C"/>
    <w:rsid w:val="003D0C78"/>
    <w:rsid w:val="003D23D3"/>
    <w:rsid w:val="003D28AF"/>
    <w:rsid w:val="003D299B"/>
    <w:rsid w:val="003D69CE"/>
    <w:rsid w:val="003E0018"/>
    <w:rsid w:val="003E058A"/>
    <w:rsid w:val="003E077F"/>
    <w:rsid w:val="003E1005"/>
    <w:rsid w:val="003E1E37"/>
    <w:rsid w:val="003E3CA8"/>
    <w:rsid w:val="003E6510"/>
    <w:rsid w:val="003E76FA"/>
    <w:rsid w:val="003F118B"/>
    <w:rsid w:val="003F1468"/>
    <w:rsid w:val="003F1AB0"/>
    <w:rsid w:val="003F2EED"/>
    <w:rsid w:val="003F43DB"/>
    <w:rsid w:val="003F4587"/>
    <w:rsid w:val="003F462B"/>
    <w:rsid w:val="003F497F"/>
    <w:rsid w:val="003F6E05"/>
    <w:rsid w:val="003F72F2"/>
    <w:rsid w:val="003F7462"/>
    <w:rsid w:val="003F7A56"/>
    <w:rsid w:val="003F7BC6"/>
    <w:rsid w:val="003F7E91"/>
    <w:rsid w:val="0040130D"/>
    <w:rsid w:val="0040155D"/>
    <w:rsid w:val="00402ACF"/>
    <w:rsid w:val="00403A49"/>
    <w:rsid w:val="00403AAC"/>
    <w:rsid w:val="00404F79"/>
    <w:rsid w:val="004054BF"/>
    <w:rsid w:val="00405D08"/>
    <w:rsid w:val="00405F46"/>
    <w:rsid w:val="0040646D"/>
    <w:rsid w:val="0040697F"/>
    <w:rsid w:val="004106DE"/>
    <w:rsid w:val="00412016"/>
    <w:rsid w:val="00412F53"/>
    <w:rsid w:val="004130E8"/>
    <w:rsid w:val="00414414"/>
    <w:rsid w:val="00414553"/>
    <w:rsid w:val="00414DC0"/>
    <w:rsid w:val="004155B1"/>
    <w:rsid w:val="00415E02"/>
    <w:rsid w:val="00416F18"/>
    <w:rsid w:val="0041718E"/>
    <w:rsid w:val="00417433"/>
    <w:rsid w:val="0042088C"/>
    <w:rsid w:val="00420994"/>
    <w:rsid w:val="004214E4"/>
    <w:rsid w:val="00422322"/>
    <w:rsid w:val="00422FAF"/>
    <w:rsid w:val="00424AAC"/>
    <w:rsid w:val="00425120"/>
    <w:rsid w:val="00426629"/>
    <w:rsid w:val="004266E0"/>
    <w:rsid w:val="00426B9D"/>
    <w:rsid w:val="004302B7"/>
    <w:rsid w:val="00430D4B"/>
    <w:rsid w:val="004310EB"/>
    <w:rsid w:val="00431B6F"/>
    <w:rsid w:val="00432B2C"/>
    <w:rsid w:val="00433ED2"/>
    <w:rsid w:val="004346B4"/>
    <w:rsid w:val="00434EC4"/>
    <w:rsid w:val="004360EB"/>
    <w:rsid w:val="00436B31"/>
    <w:rsid w:val="00437E7E"/>
    <w:rsid w:val="0044079D"/>
    <w:rsid w:val="004463C3"/>
    <w:rsid w:val="0044686D"/>
    <w:rsid w:val="00446910"/>
    <w:rsid w:val="00446993"/>
    <w:rsid w:val="004469BC"/>
    <w:rsid w:val="00447544"/>
    <w:rsid w:val="0045075C"/>
    <w:rsid w:val="00453963"/>
    <w:rsid w:val="00453F86"/>
    <w:rsid w:val="004550EF"/>
    <w:rsid w:val="0045623C"/>
    <w:rsid w:val="004562D1"/>
    <w:rsid w:val="00456467"/>
    <w:rsid w:val="00456845"/>
    <w:rsid w:val="00456D10"/>
    <w:rsid w:val="00456E5C"/>
    <w:rsid w:val="00456EE6"/>
    <w:rsid w:val="00457D7D"/>
    <w:rsid w:val="00460027"/>
    <w:rsid w:val="0046374B"/>
    <w:rsid w:val="00464C3A"/>
    <w:rsid w:val="00466766"/>
    <w:rsid w:val="00466B8A"/>
    <w:rsid w:val="004670D8"/>
    <w:rsid w:val="00467348"/>
    <w:rsid w:val="00470116"/>
    <w:rsid w:val="004702D4"/>
    <w:rsid w:val="00471E96"/>
    <w:rsid w:val="00471EB3"/>
    <w:rsid w:val="004724E9"/>
    <w:rsid w:val="00477DE8"/>
    <w:rsid w:val="00480DDC"/>
    <w:rsid w:val="00481972"/>
    <w:rsid w:val="00485719"/>
    <w:rsid w:val="004858B2"/>
    <w:rsid w:val="00486069"/>
    <w:rsid w:val="00492376"/>
    <w:rsid w:val="00492833"/>
    <w:rsid w:val="00492982"/>
    <w:rsid w:val="004929E9"/>
    <w:rsid w:val="00494A2B"/>
    <w:rsid w:val="00497428"/>
    <w:rsid w:val="00497BCE"/>
    <w:rsid w:val="004A0A1A"/>
    <w:rsid w:val="004A2CB5"/>
    <w:rsid w:val="004A39F2"/>
    <w:rsid w:val="004A3A5F"/>
    <w:rsid w:val="004A4EFB"/>
    <w:rsid w:val="004A677E"/>
    <w:rsid w:val="004B057B"/>
    <w:rsid w:val="004B091B"/>
    <w:rsid w:val="004B117B"/>
    <w:rsid w:val="004B1275"/>
    <w:rsid w:val="004B23FC"/>
    <w:rsid w:val="004B6016"/>
    <w:rsid w:val="004C14D1"/>
    <w:rsid w:val="004C1C2E"/>
    <w:rsid w:val="004C2B26"/>
    <w:rsid w:val="004C360A"/>
    <w:rsid w:val="004C3644"/>
    <w:rsid w:val="004C6C3B"/>
    <w:rsid w:val="004C7074"/>
    <w:rsid w:val="004D0417"/>
    <w:rsid w:val="004D1109"/>
    <w:rsid w:val="004D1268"/>
    <w:rsid w:val="004D127B"/>
    <w:rsid w:val="004D151A"/>
    <w:rsid w:val="004D2485"/>
    <w:rsid w:val="004D30F7"/>
    <w:rsid w:val="004D5375"/>
    <w:rsid w:val="004D6319"/>
    <w:rsid w:val="004E275B"/>
    <w:rsid w:val="004E3B8D"/>
    <w:rsid w:val="004E5AAB"/>
    <w:rsid w:val="004E6600"/>
    <w:rsid w:val="004E6F7A"/>
    <w:rsid w:val="004E797D"/>
    <w:rsid w:val="004F099B"/>
    <w:rsid w:val="004F2010"/>
    <w:rsid w:val="004F250C"/>
    <w:rsid w:val="004F336F"/>
    <w:rsid w:val="004F352A"/>
    <w:rsid w:val="0050184F"/>
    <w:rsid w:val="00501E35"/>
    <w:rsid w:val="0050270C"/>
    <w:rsid w:val="005034F0"/>
    <w:rsid w:val="0050386F"/>
    <w:rsid w:val="00503C06"/>
    <w:rsid w:val="00503C79"/>
    <w:rsid w:val="00505611"/>
    <w:rsid w:val="005068DB"/>
    <w:rsid w:val="005104FE"/>
    <w:rsid w:val="005113FA"/>
    <w:rsid w:val="00511BDA"/>
    <w:rsid w:val="00512AC4"/>
    <w:rsid w:val="00512E21"/>
    <w:rsid w:val="00513232"/>
    <w:rsid w:val="00513B8B"/>
    <w:rsid w:val="00513E15"/>
    <w:rsid w:val="00513F06"/>
    <w:rsid w:val="00514114"/>
    <w:rsid w:val="00516304"/>
    <w:rsid w:val="00516FAF"/>
    <w:rsid w:val="00522EB6"/>
    <w:rsid w:val="00523680"/>
    <w:rsid w:val="00524AA8"/>
    <w:rsid w:val="00525D6A"/>
    <w:rsid w:val="00525D86"/>
    <w:rsid w:val="005314AF"/>
    <w:rsid w:val="00531A30"/>
    <w:rsid w:val="00533EC5"/>
    <w:rsid w:val="00534EC3"/>
    <w:rsid w:val="00536B08"/>
    <w:rsid w:val="00537DC0"/>
    <w:rsid w:val="00543482"/>
    <w:rsid w:val="00543C32"/>
    <w:rsid w:val="005461C5"/>
    <w:rsid w:val="00546AF7"/>
    <w:rsid w:val="00546C53"/>
    <w:rsid w:val="00546F02"/>
    <w:rsid w:val="00547264"/>
    <w:rsid w:val="0055001F"/>
    <w:rsid w:val="00550041"/>
    <w:rsid w:val="00550259"/>
    <w:rsid w:val="005511B2"/>
    <w:rsid w:val="00551587"/>
    <w:rsid w:val="005515F9"/>
    <w:rsid w:val="005522CE"/>
    <w:rsid w:val="00552E9B"/>
    <w:rsid w:val="00554D44"/>
    <w:rsid w:val="005567B0"/>
    <w:rsid w:val="00557478"/>
    <w:rsid w:val="0055753D"/>
    <w:rsid w:val="00557FE7"/>
    <w:rsid w:val="00562A92"/>
    <w:rsid w:val="00564891"/>
    <w:rsid w:val="00564C42"/>
    <w:rsid w:val="00564E37"/>
    <w:rsid w:val="00565AC2"/>
    <w:rsid w:val="005674E6"/>
    <w:rsid w:val="00570496"/>
    <w:rsid w:val="00572B40"/>
    <w:rsid w:val="0057440C"/>
    <w:rsid w:val="00574BEF"/>
    <w:rsid w:val="00575C45"/>
    <w:rsid w:val="00576224"/>
    <w:rsid w:val="00576815"/>
    <w:rsid w:val="00577571"/>
    <w:rsid w:val="00580F87"/>
    <w:rsid w:val="005810E8"/>
    <w:rsid w:val="0058118A"/>
    <w:rsid w:val="00581AF8"/>
    <w:rsid w:val="00584608"/>
    <w:rsid w:val="00584A70"/>
    <w:rsid w:val="00585EEF"/>
    <w:rsid w:val="0058717E"/>
    <w:rsid w:val="00587DDD"/>
    <w:rsid w:val="00590F3B"/>
    <w:rsid w:val="005928E5"/>
    <w:rsid w:val="00592A1F"/>
    <w:rsid w:val="00593E7B"/>
    <w:rsid w:val="0059408B"/>
    <w:rsid w:val="00594355"/>
    <w:rsid w:val="005945A9"/>
    <w:rsid w:val="00595536"/>
    <w:rsid w:val="00597322"/>
    <w:rsid w:val="00597C64"/>
    <w:rsid w:val="005A0705"/>
    <w:rsid w:val="005A473B"/>
    <w:rsid w:val="005A674A"/>
    <w:rsid w:val="005A7058"/>
    <w:rsid w:val="005B0D18"/>
    <w:rsid w:val="005B0F68"/>
    <w:rsid w:val="005B1148"/>
    <w:rsid w:val="005B3336"/>
    <w:rsid w:val="005B3D20"/>
    <w:rsid w:val="005B499B"/>
    <w:rsid w:val="005B4EE4"/>
    <w:rsid w:val="005C0406"/>
    <w:rsid w:val="005C1258"/>
    <w:rsid w:val="005C19CF"/>
    <w:rsid w:val="005C1FD4"/>
    <w:rsid w:val="005C2167"/>
    <w:rsid w:val="005C6FE6"/>
    <w:rsid w:val="005D05B5"/>
    <w:rsid w:val="005D0E1D"/>
    <w:rsid w:val="005D160B"/>
    <w:rsid w:val="005D20C8"/>
    <w:rsid w:val="005D39D4"/>
    <w:rsid w:val="005D3A8C"/>
    <w:rsid w:val="005D3F20"/>
    <w:rsid w:val="005D4F36"/>
    <w:rsid w:val="005D4FA8"/>
    <w:rsid w:val="005D680B"/>
    <w:rsid w:val="005E03AF"/>
    <w:rsid w:val="005E388E"/>
    <w:rsid w:val="005E3C17"/>
    <w:rsid w:val="005E4045"/>
    <w:rsid w:val="005E4EAE"/>
    <w:rsid w:val="005F0E5E"/>
    <w:rsid w:val="005F0E78"/>
    <w:rsid w:val="005F0F1F"/>
    <w:rsid w:val="005F1815"/>
    <w:rsid w:val="005F1BDE"/>
    <w:rsid w:val="005F2109"/>
    <w:rsid w:val="005F2A65"/>
    <w:rsid w:val="005F2BB3"/>
    <w:rsid w:val="005F3011"/>
    <w:rsid w:val="005F69BE"/>
    <w:rsid w:val="005F6CA3"/>
    <w:rsid w:val="00601933"/>
    <w:rsid w:val="00601A9D"/>
    <w:rsid w:val="00601EAE"/>
    <w:rsid w:val="006038C1"/>
    <w:rsid w:val="00603EC6"/>
    <w:rsid w:val="006048F0"/>
    <w:rsid w:val="00604E86"/>
    <w:rsid w:val="006058A0"/>
    <w:rsid w:val="006069D4"/>
    <w:rsid w:val="00606A56"/>
    <w:rsid w:val="00611923"/>
    <w:rsid w:val="00612D21"/>
    <w:rsid w:val="0061497D"/>
    <w:rsid w:val="00614AC4"/>
    <w:rsid w:val="00616A3F"/>
    <w:rsid w:val="00616C26"/>
    <w:rsid w:val="00617B79"/>
    <w:rsid w:val="00620591"/>
    <w:rsid w:val="00620804"/>
    <w:rsid w:val="00620B80"/>
    <w:rsid w:val="0062167B"/>
    <w:rsid w:val="006233DD"/>
    <w:rsid w:val="006245F2"/>
    <w:rsid w:val="006250DD"/>
    <w:rsid w:val="006258C2"/>
    <w:rsid w:val="0062770B"/>
    <w:rsid w:val="00627A1A"/>
    <w:rsid w:val="00630240"/>
    <w:rsid w:val="00630B14"/>
    <w:rsid w:val="006327DE"/>
    <w:rsid w:val="00632E4B"/>
    <w:rsid w:val="00633181"/>
    <w:rsid w:val="00633FF6"/>
    <w:rsid w:val="006344C2"/>
    <w:rsid w:val="00634D28"/>
    <w:rsid w:val="006359DD"/>
    <w:rsid w:val="00636FA7"/>
    <w:rsid w:val="006372F7"/>
    <w:rsid w:val="00637866"/>
    <w:rsid w:val="00637A15"/>
    <w:rsid w:val="00637A5B"/>
    <w:rsid w:val="00641A8C"/>
    <w:rsid w:val="00641C40"/>
    <w:rsid w:val="00642C15"/>
    <w:rsid w:val="006441B8"/>
    <w:rsid w:val="006451D9"/>
    <w:rsid w:val="00645894"/>
    <w:rsid w:val="00647447"/>
    <w:rsid w:val="006477CD"/>
    <w:rsid w:val="00651261"/>
    <w:rsid w:val="00651A90"/>
    <w:rsid w:val="00651CDB"/>
    <w:rsid w:val="00653851"/>
    <w:rsid w:val="00653C2E"/>
    <w:rsid w:val="00653DD7"/>
    <w:rsid w:val="006543CA"/>
    <w:rsid w:val="00655A39"/>
    <w:rsid w:val="00656209"/>
    <w:rsid w:val="00656DBE"/>
    <w:rsid w:val="00657049"/>
    <w:rsid w:val="006579A0"/>
    <w:rsid w:val="00657A22"/>
    <w:rsid w:val="0066346B"/>
    <w:rsid w:val="006638CF"/>
    <w:rsid w:val="0066402A"/>
    <w:rsid w:val="00664FEC"/>
    <w:rsid w:val="00666801"/>
    <w:rsid w:val="00666966"/>
    <w:rsid w:val="00666BAC"/>
    <w:rsid w:val="00666E61"/>
    <w:rsid w:val="00667073"/>
    <w:rsid w:val="00667941"/>
    <w:rsid w:val="006717CB"/>
    <w:rsid w:val="00671B8E"/>
    <w:rsid w:val="00673A87"/>
    <w:rsid w:val="00675555"/>
    <w:rsid w:val="006760EB"/>
    <w:rsid w:val="006767F5"/>
    <w:rsid w:val="00677A66"/>
    <w:rsid w:val="006801D4"/>
    <w:rsid w:val="0068112D"/>
    <w:rsid w:val="0068153F"/>
    <w:rsid w:val="00682065"/>
    <w:rsid w:val="00683F76"/>
    <w:rsid w:val="00685D41"/>
    <w:rsid w:val="00685D97"/>
    <w:rsid w:val="006861EB"/>
    <w:rsid w:val="006863D9"/>
    <w:rsid w:val="00686502"/>
    <w:rsid w:val="00690689"/>
    <w:rsid w:val="00691430"/>
    <w:rsid w:val="006920B8"/>
    <w:rsid w:val="00695021"/>
    <w:rsid w:val="006962F2"/>
    <w:rsid w:val="006A1530"/>
    <w:rsid w:val="006A339A"/>
    <w:rsid w:val="006A718A"/>
    <w:rsid w:val="006A7F77"/>
    <w:rsid w:val="006B1490"/>
    <w:rsid w:val="006B1A2E"/>
    <w:rsid w:val="006B21EB"/>
    <w:rsid w:val="006B428C"/>
    <w:rsid w:val="006B42E4"/>
    <w:rsid w:val="006B48EE"/>
    <w:rsid w:val="006B51CB"/>
    <w:rsid w:val="006B71E6"/>
    <w:rsid w:val="006B72F2"/>
    <w:rsid w:val="006B7BD0"/>
    <w:rsid w:val="006B7D87"/>
    <w:rsid w:val="006C0ABB"/>
    <w:rsid w:val="006C1173"/>
    <w:rsid w:val="006C1F2B"/>
    <w:rsid w:val="006C2D44"/>
    <w:rsid w:val="006C520B"/>
    <w:rsid w:val="006C53B8"/>
    <w:rsid w:val="006C5452"/>
    <w:rsid w:val="006C7CF3"/>
    <w:rsid w:val="006D05BB"/>
    <w:rsid w:val="006D095B"/>
    <w:rsid w:val="006D0BC7"/>
    <w:rsid w:val="006D142C"/>
    <w:rsid w:val="006D2099"/>
    <w:rsid w:val="006D2465"/>
    <w:rsid w:val="006D3492"/>
    <w:rsid w:val="006D46B1"/>
    <w:rsid w:val="006D46D5"/>
    <w:rsid w:val="006D4A36"/>
    <w:rsid w:val="006D58BB"/>
    <w:rsid w:val="006D6414"/>
    <w:rsid w:val="006E0A5D"/>
    <w:rsid w:val="006E16B8"/>
    <w:rsid w:val="006E1DBD"/>
    <w:rsid w:val="006E2666"/>
    <w:rsid w:val="006E506B"/>
    <w:rsid w:val="006E7EBF"/>
    <w:rsid w:val="006F0583"/>
    <w:rsid w:val="006F4CBD"/>
    <w:rsid w:val="006F5AC4"/>
    <w:rsid w:val="006F61A3"/>
    <w:rsid w:val="006F6C40"/>
    <w:rsid w:val="00700BB6"/>
    <w:rsid w:val="00702A28"/>
    <w:rsid w:val="00703105"/>
    <w:rsid w:val="007034A9"/>
    <w:rsid w:val="00703522"/>
    <w:rsid w:val="007042DD"/>
    <w:rsid w:val="007045F6"/>
    <w:rsid w:val="0070494B"/>
    <w:rsid w:val="007110FE"/>
    <w:rsid w:val="00711737"/>
    <w:rsid w:val="00711A94"/>
    <w:rsid w:val="00711F14"/>
    <w:rsid w:val="007139B7"/>
    <w:rsid w:val="00714521"/>
    <w:rsid w:val="0071531B"/>
    <w:rsid w:val="00715842"/>
    <w:rsid w:val="00715D5A"/>
    <w:rsid w:val="00716D08"/>
    <w:rsid w:val="0072182E"/>
    <w:rsid w:val="007226B5"/>
    <w:rsid w:val="00724979"/>
    <w:rsid w:val="0072520A"/>
    <w:rsid w:val="007265E0"/>
    <w:rsid w:val="00726BFF"/>
    <w:rsid w:val="00732905"/>
    <w:rsid w:val="007352C7"/>
    <w:rsid w:val="00736237"/>
    <w:rsid w:val="00740564"/>
    <w:rsid w:val="00741005"/>
    <w:rsid w:val="00742360"/>
    <w:rsid w:val="00742D33"/>
    <w:rsid w:val="0074369C"/>
    <w:rsid w:val="00743EDB"/>
    <w:rsid w:val="007442A8"/>
    <w:rsid w:val="0074566F"/>
    <w:rsid w:val="007459D8"/>
    <w:rsid w:val="00745BBB"/>
    <w:rsid w:val="00746E95"/>
    <w:rsid w:val="0074710C"/>
    <w:rsid w:val="007513A6"/>
    <w:rsid w:val="007518A5"/>
    <w:rsid w:val="00751AF6"/>
    <w:rsid w:val="00751EBF"/>
    <w:rsid w:val="0075278A"/>
    <w:rsid w:val="00753CFB"/>
    <w:rsid w:val="00754138"/>
    <w:rsid w:val="007559DA"/>
    <w:rsid w:val="00756CC5"/>
    <w:rsid w:val="00756EC6"/>
    <w:rsid w:val="007571A2"/>
    <w:rsid w:val="00757656"/>
    <w:rsid w:val="00757BBB"/>
    <w:rsid w:val="007615BD"/>
    <w:rsid w:val="00761B4A"/>
    <w:rsid w:val="007621E9"/>
    <w:rsid w:val="0076400B"/>
    <w:rsid w:val="007640D9"/>
    <w:rsid w:val="007644FD"/>
    <w:rsid w:val="0076565D"/>
    <w:rsid w:val="007664BA"/>
    <w:rsid w:val="007668DB"/>
    <w:rsid w:val="0077023A"/>
    <w:rsid w:val="00771679"/>
    <w:rsid w:val="0077229E"/>
    <w:rsid w:val="00773743"/>
    <w:rsid w:val="007743A3"/>
    <w:rsid w:val="007746CF"/>
    <w:rsid w:val="0077592A"/>
    <w:rsid w:val="007764AD"/>
    <w:rsid w:val="00776C4F"/>
    <w:rsid w:val="0077738F"/>
    <w:rsid w:val="00780B7A"/>
    <w:rsid w:val="0078153F"/>
    <w:rsid w:val="007818DF"/>
    <w:rsid w:val="00782FD0"/>
    <w:rsid w:val="007831AA"/>
    <w:rsid w:val="007838EE"/>
    <w:rsid w:val="007839A5"/>
    <w:rsid w:val="0078448D"/>
    <w:rsid w:val="00790D4D"/>
    <w:rsid w:val="007916A1"/>
    <w:rsid w:val="00792E05"/>
    <w:rsid w:val="007931F6"/>
    <w:rsid w:val="00793AB8"/>
    <w:rsid w:val="00794CC7"/>
    <w:rsid w:val="0079753E"/>
    <w:rsid w:val="007A2670"/>
    <w:rsid w:val="007A327E"/>
    <w:rsid w:val="007A350C"/>
    <w:rsid w:val="007A4780"/>
    <w:rsid w:val="007A6079"/>
    <w:rsid w:val="007A6550"/>
    <w:rsid w:val="007B0127"/>
    <w:rsid w:val="007B0E0C"/>
    <w:rsid w:val="007B2387"/>
    <w:rsid w:val="007B314F"/>
    <w:rsid w:val="007B3992"/>
    <w:rsid w:val="007B4110"/>
    <w:rsid w:val="007B4CAB"/>
    <w:rsid w:val="007B4DED"/>
    <w:rsid w:val="007B5783"/>
    <w:rsid w:val="007B67C5"/>
    <w:rsid w:val="007B68AE"/>
    <w:rsid w:val="007C0EBD"/>
    <w:rsid w:val="007C421E"/>
    <w:rsid w:val="007C496F"/>
    <w:rsid w:val="007C7E59"/>
    <w:rsid w:val="007D0BEA"/>
    <w:rsid w:val="007D1089"/>
    <w:rsid w:val="007D3A5E"/>
    <w:rsid w:val="007D4037"/>
    <w:rsid w:val="007D691D"/>
    <w:rsid w:val="007D6B91"/>
    <w:rsid w:val="007D7B7D"/>
    <w:rsid w:val="007D7DB2"/>
    <w:rsid w:val="007E0C75"/>
    <w:rsid w:val="007E3FE5"/>
    <w:rsid w:val="007E49E2"/>
    <w:rsid w:val="007E580C"/>
    <w:rsid w:val="007E64F3"/>
    <w:rsid w:val="007E691D"/>
    <w:rsid w:val="007E79C0"/>
    <w:rsid w:val="007F087C"/>
    <w:rsid w:val="007F264B"/>
    <w:rsid w:val="007F2CED"/>
    <w:rsid w:val="007F3033"/>
    <w:rsid w:val="007F30AF"/>
    <w:rsid w:val="007F3B98"/>
    <w:rsid w:val="007F3CB8"/>
    <w:rsid w:val="007F525E"/>
    <w:rsid w:val="007F6E0C"/>
    <w:rsid w:val="007F7E60"/>
    <w:rsid w:val="00800D39"/>
    <w:rsid w:val="008018F3"/>
    <w:rsid w:val="00801A11"/>
    <w:rsid w:val="0080202E"/>
    <w:rsid w:val="00803DC3"/>
    <w:rsid w:val="0080483B"/>
    <w:rsid w:val="00805274"/>
    <w:rsid w:val="008060FC"/>
    <w:rsid w:val="0080644A"/>
    <w:rsid w:val="008064A5"/>
    <w:rsid w:val="008079CC"/>
    <w:rsid w:val="00811093"/>
    <w:rsid w:val="00811515"/>
    <w:rsid w:val="00811613"/>
    <w:rsid w:val="0081549B"/>
    <w:rsid w:val="00815986"/>
    <w:rsid w:val="00816FE8"/>
    <w:rsid w:val="0081791F"/>
    <w:rsid w:val="00817CE6"/>
    <w:rsid w:val="00822356"/>
    <w:rsid w:val="008250CF"/>
    <w:rsid w:val="00826FDD"/>
    <w:rsid w:val="008314F8"/>
    <w:rsid w:val="008326FB"/>
    <w:rsid w:val="008334F1"/>
    <w:rsid w:val="00833A95"/>
    <w:rsid w:val="00833DC1"/>
    <w:rsid w:val="00834173"/>
    <w:rsid w:val="00834495"/>
    <w:rsid w:val="0083458F"/>
    <w:rsid w:val="00834DB8"/>
    <w:rsid w:val="008367F8"/>
    <w:rsid w:val="008373B2"/>
    <w:rsid w:val="00841726"/>
    <w:rsid w:val="00842D38"/>
    <w:rsid w:val="008456C9"/>
    <w:rsid w:val="00847161"/>
    <w:rsid w:val="00850CDA"/>
    <w:rsid w:val="00850DCC"/>
    <w:rsid w:val="00851384"/>
    <w:rsid w:val="00852E5E"/>
    <w:rsid w:val="008537C3"/>
    <w:rsid w:val="00855D6D"/>
    <w:rsid w:val="00856514"/>
    <w:rsid w:val="0085670E"/>
    <w:rsid w:val="00856B8F"/>
    <w:rsid w:val="00857B85"/>
    <w:rsid w:val="008609F5"/>
    <w:rsid w:val="00860E69"/>
    <w:rsid w:val="0086203E"/>
    <w:rsid w:val="00862454"/>
    <w:rsid w:val="00863BEB"/>
    <w:rsid w:val="00863EBD"/>
    <w:rsid w:val="00864484"/>
    <w:rsid w:val="00864C2F"/>
    <w:rsid w:val="0086564F"/>
    <w:rsid w:val="008658D3"/>
    <w:rsid w:val="00865FFC"/>
    <w:rsid w:val="0086695E"/>
    <w:rsid w:val="00866E52"/>
    <w:rsid w:val="00866EAC"/>
    <w:rsid w:val="00870591"/>
    <w:rsid w:val="008708EB"/>
    <w:rsid w:val="008712C8"/>
    <w:rsid w:val="0087199E"/>
    <w:rsid w:val="0087264A"/>
    <w:rsid w:val="0087335E"/>
    <w:rsid w:val="00873613"/>
    <w:rsid w:val="008809CD"/>
    <w:rsid w:val="00881012"/>
    <w:rsid w:val="00881D5C"/>
    <w:rsid w:val="00882741"/>
    <w:rsid w:val="0088309E"/>
    <w:rsid w:val="00883482"/>
    <w:rsid w:val="0088389C"/>
    <w:rsid w:val="0088427B"/>
    <w:rsid w:val="008853A1"/>
    <w:rsid w:val="00885776"/>
    <w:rsid w:val="00886057"/>
    <w:rsid w:val="00886A1B"/>
    <w:rsid w:val="00886A70"/>
    <w:rsid w:val="008902CB"/>
    <w:rsid w:val="00891A87"/>
    <w:rsid w:val="00892E1B"/>
    <w:rsid w:val="00894666"/>
    <w:rsid w:val="008977BB"/>
    <w:rsid w:val="008A0788"/>
    <w:rsid w:val="008A1AE0"/>
    <w:rsid w:val="008A1F6C"/>
    <w:rsid w:val="008A20DE"/>
    <w:rsid w:val="008A34AE"/>
    <w:rsid w:val="008A411A"/>
    <w:rsid w:val="008A5911"/>
    <w:rsid w:val="008A5C0E"/>
    <w:rsid w:val="008A5EFB"/>
    <w:rsid w:val="008A6468"/>
    <w:rsid w:val="008A7E7B"/>
    <w:rsid w:val="008B0E33"/>
    <w:rsid w:val="008B167B"/>
    <w:rsid w:val="008B16AA"/>
    <w:rsid w:val="008B445B"/>
    <w:rsid w:val="008B46D1"/>
    <w:rsid w:val="008B4AF9"/>
    <w:rsid w:val="008B595E"/>
    <w:rsid w:val="008B5F3B"/>
    <w:rsid w:val="008C06B4"/>
    <w:rsid w:val="008C08C4"/>
    <w:rsid w:val="008C0B2B"/>
    <w:rsid w:val="008C173F"/>
    <w:rsid w:val="008C1B95"/>
    <w:rsid w:val="008C23FA"/>
    <w:rsid w:val="008C2F11"/>
    <w:rsid w:val="008C4331"/>
    <w:rsid w:val="008C530B"/>
    <w:rsid w:val="008C662D"/>
    <w:rsid w:val="008C6E6F"/>
    <w:rsid w:val="008D0E49"/>
    <w:rsid w:val="008D10DC"/>
    <w:rsid w:val="008D1F43"/>
    <w:rsid w:val="008D24DA"/>
    <w:rsid w:val="008D44F0"/>
    <w:rsid w:val="008D49D3"/>
    <w:rsid w:val="008D5318"/>
    <w:rsid w:val="008D5D96"/>
    <w:rsid w:val="008E0AD4"/>
    <w:rsid w:val="008E1778"/>
    <w:rsid w:val="008E2971"/>
    <w:rsid w:val="008E2C7C"/>
    <w:rsid w:val="008E2CB3"/>
    <w:rsid w:val="008E2D67"/>
    <w:rsid w:val="008E4B73"/>
    <w:rsid w:val="008E52F8"/>
    <w:rsid w:val="008F024F"/>
    <w:rsid w:val="008F0FBD"/>
    <w:rsid w:val="008F1E26"/>
    <w:rsid w:val="008F342D"/>
    <w:rsid w:val="008F4B51"/>
    <w:rsid w:val="008F5083"/>
    <w:rsid w:val="008F60E2"/>
    <w:rsid w:val="008F7CBA"/>
    <w:rsid w:val="0090015C"/>
    <w:rsid w:val="00900886"/>
    <w:rsid w:val="00901155"/>
    <w:rsid w:val="009020EC"/>
    <w:rsid w:val="00903536"/>
    <w:rsid w:val="00903E79"/>
    <w:rsid w:val="00907A24"/>
    <w:rsid w:val="00907AFC"/>
    <w:rsid w:val="00907DC7"/>
    <w:rsid w:val="00907DFB"/>
    <w:rsid w:val="00911C17"/>
    <w:rsid w:val="0091232B"/>
    <w:rsid w:val="0091270C"/>
    <w:rsid w:val="009127B5"/>
    <w:rsid w:val="009132BF"/>
    <w:rsid w:val="009136C2"/>
    <w:rsid w:val="00914284"/>
    <w:rsid w:val="009148E1"/>
    <w:rsid w:val="00914AC8"/>
    <w:rsid w:val="0092154E"/>
    <w:rsid w:val="00921645"/>
    <w:rsid w:val="0092211A"/>
    <w:rsid w:val="00922D74"/>
    <w:rsid w:val="009262E3"/>
    <w:rsid w:val="00926A44"/>
    <w:rsid w:val="0092794E"/>
    <w:rsid w:val="00927CE2"/>
    <w:rsid w:val="00930332"/>
    <w:rsid w:val="0093052A"/>
    <w:rsid w:val="009313D0"/>
    <w:rsid w:val="0093161D"/>
    <w:rsid w:val="00931715"/>
    <w:rsid w:val="00931E6B"/>
    <w:rsid w:val="00932D22"/>
    <w:rsid w:val="00932F65"/>
    <w:rsid w:val="009341F8"/>
    <w:rsid w:val="0093430E"/>
    <w:rsid w:val="00934400"/>
    <w:rsid w:val="0093481E"/>
    <w:rsid w:val="00935040"/>
    <w:rsid w:val="00936433"/>
    <w:rsid w:val="009365CF"/>
    <w:rsid w:val="00940A78"/>
    <w:rsid w:val="00940E30"/>
    <w:rsid w:val="00941B81"/>
    <w:rsid w:val="00945088"/>
    <w:rsid w:val="009451F2"/>
    <w:rsid w:val="00945A8E"/>
    <w:rsid w:val="009506E0"/>
    <w:rsid w:val="00951EF1"/>
    <w:rsid w:val="00951FE9"/>
    <w:rsid w:val="0095347F"/>
    <w:rsid w:val="0095408F"/>
    <w:rsid w:val="00954FA7"/>
    <w:rsid w:val="00955514"/>
    <w:rsid w:val="00956476"/>
    <w:rsid w:val="00956D26"/>
    <w:rsid w:val="00957338"/>
    <w:rsid w:val="009574FA"/>
    <w:rsid w:val="00957CB0"/>
    <w:rsid w:val="00960F21"/>
    <w:rsid w:val="00961920"/>
    <w:rsid w:val="00962578"/>
    <w:rsid w:val="00962C18"/>
    <w:rsid w:val="00962C47"/>
    <w:rsid w:val="009645B0"/>
    <w:rsid w:val="00964A4A"/>
    <w:rsid w:val="009654D7"/>
    <w:rsid w:val="00972AB5"/>
    <w:rsid w:val="00972E01"/>
    <w:rsid w:val="00972FD8"/>
    <w:rsid w:val="009756B5"/>
    <w:rsid w:val="0098056B"/>
    <w:rsid w:val="00980B94"/>
    <w:rsid w:val="00980DBC"/>
    <w:rsid w:val="009813ED"/>
    <w:rsid w:val="00982973"/>
    <w:rsid w:val="00982A01"/>
    <w:rsid w:val="00982D44"/>
    <w:rsid w:val="009830B9"/>
    <w:rsid w:val="009837C9"/>
    <w:rsid w:val="00983C31"/>
    <w:rsid w:val="009842A6"/>
    <w:rsid w:val="00985FAF"/>
    <w:rsid w:val="00986409"/>
    <w:rsid w:val="00987536"/>
    <w:rsid w:val="009900D6"/>
    <w:rsid w:val="009908BB"/>
    <w:rsid w:val="00990FF5"/>
    <w:rsid w:val="0099125F"/>
    <w:rsid w:val="00991E27"/>
    <w:rsid w:val="00992F6F"/>
    <w:rsid w:val="00993618"/>
    <w:rsid w:val="009949A9"/>
    <w:rsid w:val="00994DC0"/>
    <w:rsid w:val="00994FE6"/>
    <w:rsid w:val="009950CC"/>
    <w:rsid w:val="00995BA4"/>
    <w:rsid w:val="009A1355"/>
    <w:rsid w:val="009A1881"/>
    <w:rsid w:val="009A2AD5"/>
    <w:rsid w:val="009A4569"/>
    <w:rsid w:val="009A527F"/>
    <w:rsid w:val="009A5A13"/>
    <w:rsid w:val="009A5DFC"/>
    <w:rsid w:val="009B056E"/>
    <w:rsid w:val="009B1B28"/>
    <w:rsid w:val="009B22C2"/>
    <w:rsid w:val="009B4AF6"/>
    <w:rsid w:val="009B4E5A"/>
    <w:rsid w:val="009B5464"/>
    <w:rsid w:val="009B54FA"/>
    <w:rsid w:val="009B5CD1"/>
    <w:rsid w:val="009B5F28"/>
    <w:rsid w:val="009B6CC4"/>
    <w:rsid w:val="009B7419"/>
    <w:rsid w:val="009C4A99"/>
    <w:rsid w:val="009C57EC"/>
    <w:rsid w:val="009C6C26"/>
    <w:rsid w:val="009D094C"/>
    <w:rsid w:val="009D1FCC"/>
    <w:rsid w:val="009D2EDA"/>
    <w:rsid w:val="009D41D8"/>
    <w:rsid w:val="009D48DB"/>
    <w:rsid w:val="009D4C93"/>
    <w:rsid w:val="009D6AD0"/>
    <w:rsid w:val="009D7653"/>
    <w:rsid w:val="009E0153"/>
    <w:rsid w:val="009E16EB"/>
    <w:rsid w:val="009E1A30"/>
    <w:rsid w:val="009E23F1"/>
    <w:rsid w:val="009E2722"/>
    <w:rsid w:val="009E280C"/>
    <w:rsid w:val="009E32A2"/>
    <w:rsid w:val="009E3F4C"/>
    <w:rsid w:val="009E6199"/>
    <w:rsid w:val="009F0865"/>
    <w:rsid w:val="009F175E"/>
    <w:rsid w:val="009F4943"/>
    <w:rsid w:val="009F49A4"/>
    <w:rsid w:val="009F4BA9"/>
    <w:rsid w:val="009F5655"/>
    <w:rsid w:val="009F5989"/>
    <w:rsid w:val="009F64FE"/>
    <w:rsid w:val="009F6D85"/>
    <w:rsid w:val="009F7359"/>
    <w:rsid w:val="009F79F5"/>
    <w:rsid w:val="00A00639"/>
    <w:rsid w:val="00A0103F"/>
    <w:rsid w:val="00A02616"/>
    <w:rsid w:val="00A0279D"/>
    <w:rsid w:val="00A02D13"/>
    <w:rsid w:val="00A037D6"/>
    <w:rsid w:val="00A04132"/>
    <w:rsid w:val="00A04F92"/>
    <w:rsid w:val="00A05476"/>
    <w:rsid w:val="00A07C93"/>
    <w:rsid w:val="00A10849"/>
    <w:rsid w:val="00A11205"/>
    <w:rsid w:val="00A12203"/>
    <w:rsid w:val="00A12D37"/>
    <w:rsid w:val="00A13961"/>
    <w:rsid w:val="00A1541C"/>
    <w:rsid w:val="00A17152"/>
    <w:rsid w:val="00A179FA"/>
    <w:rsid w:val="00A20F5B"/>
    <w:rsid w:val="00A23EDF"/>
    <w:rsid w:val="00A24BB6"/>
    <w:rsid w:val="00A25ADE"/>
    <w:rsid w:val="00A26F06"/>
    <w:rsid w:val="00A302A5"/>
    <w:rsid w:val="00A304AB"/>
    <w:rsid w:val="00A30D38"/>
    <w:rsid w:val="00A3147D"/>
    <w:rsid w:val="00A314F4"/>
    <w:rsid w:val="00A31D94"/>
    <w:rsid w:val="00A34D13"/>
    <w:rsid w:val="00A36430"/>
    <w:rsid w:val="00A37960"/>
    <w:rsid w:val="00A37BE3"/>
    <w:rsid w:val="00A4031F"/>
    <w:rsid w:val="00A40B25"/>
    <w:rsid w:val="00A41032"/>
    <w:rsid w:val="00A41AFC"/>
    <w:rsid w:val="00A41DA3"/>
    <w:rsid w:val="00A42068"/>
    <w:rsid w:val="00A43209"/>
    <w:rsid w:val="00A44A76"/>
    <w:rsid w:val="00A47E09"/>
    <w:rsid w:val="00A50E93"/>
    <w:rsid w:val="00A52D56"/>
    <w:rsid w:val="00A54ADC"/>
    <w:rsid w:val="00A57A84"/>
    <w:rsid w:val="00A62513"/>
    <w:rsid w:val="00A6394E"/>
    <w:rsid w:val="00A63EB2"/>
    <w:rsid w:val="00A63FDC"/>
    <w:rsid w:val="00A64EF5"/>
    <w:rsid w:val="00A6665F"/>
    <w:rsid w:val="00A66EA7"/>
    <w:rsid w:val="00A67AB7"/>
    <w:rsid w:val="00A712E1"/>
    <w:rsid w:val="00A726D9"/>
    <w:rsid w:val="00A72A4F"/>
    <w:rsid w:val="00A72C65"/>
    <w:rsid w:val="00A73B3D"/>
    <w:rsid w:val="00A74F4D"/>
    <w:rsid w:val="00A76916"/>
    <w:rsid w:val="00A76A98"/>
    <w:rsid w:val="00A76B4C"/>
    <w:rsid w:val="00A77D56"/>
    <w:rsid w:val="00A80587"/>
    <w:rsid w:val="00A80D22"/>
    <w:rsid w:val="00A81BA3"/>
    <w:rsid w:val="00A82349"/>
    <w:rsid w:val="00A83872"/>
    <w:rsid w:val="00A85CBA"/>
    <w:rsid w:val="00A86708"/>
    <w:rsid w:val="00A87247"/>
    <w:rsid w:val="00A875D1"/>
    <w:rsid w:val="00A876A7"/>
    <w:rsid w:val="00A9030C"/>
    <w:rsid w:val="00A90F69"/>
    <w:rsid w:val="00A915AB"/>
    <w:rsid w:val="00A91B00"/>
    <w:rsid w:val="00A93308"/>
    <w:rsid w:val="00A94198"/>
    <w:rsid w:val="00A94A3A"/>
    <w:rsid w:val="00A953F3"/>
    <w:rsid w:val="00A9610D"/>
    <w:rsid w:val="00A963FE"/>
    <w:rsid w:val="00AA13EE"/>
    <w:rsid w:val="00AA2129"/>
    <w:rsid w:val="00AA28B9"/>
    <w:rsid w:val="00AA2E38"/>
    <w:rsid w:val="00AA36A2"/>
    <w:rsid w:val="00AA4630"/>
    <w:rsid w:val="00AA47C3"/>
    <w:rsid w:val="00AA55A6"/>
    <w:rsid w:val="00AA5B66"/>
    <w:rsid w:val="00AA64A0"/>
    <w:rsid w:val="00AA68B6"/>
    <w:rsid w:val="00AA7990"/>
    <w:rsid w:val="00AB0BC1"/>
    <w:rsid w:val="00AB2CAE"/>
    <w:rsid w:val="00AB316C"/>
    <w:rsid w:val="00AB57AE"/>
    <w:rsid w:val="00AB5A3F"/>
    <w:rsid w:val="00AB61B7"/>
    <w:rsid w:val="00AB70C0"/>
    <w:rsid w:val="00AC141F"/>
    <w:rsid w:val="00AC1E37"/>
    <w:rsid w:val="00AC4267"/>
    <w:rsid w:val="00AC51D8"/>
    <w:rsid w:val="00AC5ABF"/>
    <w:rsid w:val="00AC6D2E"/>
    <w:rsid w:val="00AC7BD7"/>
    <w:rsid w:val="00AD054A"/>
    <w:rsid w:val="00AD05E6"/>
    <w:rsid w:val="00AD064F"/>
    <w:rsid w:val="00AD08ED"/>
    <w:rsid w:val="00AD1B28"/>
    <w:rsid w:val="00AD26E8"/>
    <w:rsid w:val="00AD2992"/>
    <w:rsid w:val="00AD30BB"/>
    <w:rsid w:val="00AD4F0A"/>
    <w:rsid w:val="00AE16CB"/>
    <w:rsid w:val="00AE2ECD"/>
    <w:rsid w:val="00AE468B"/>
    <w:rsid w:val="00AE47BF"/>
    <w:rsid w:val="00AE4863"/>
    <w:rsid w:val="00AE5028"/>
    <w:rsid w:val="00AE57B8"/>
    <w:rsid w:val="00AE68FF"/>
    <w:rsid w:val="00AE6B84"/>
    <w:rsid w:val="00AF0CA8"/>
    <w:rsid w:val="00AF13AC"/>
    <w:rsid w:val="00AF20E2"/>
    <w:rsid w:val="00AF3603"/>
    <w:rsid w:val="00AF368F"/>
    <w:rsid w:val="00AF5256"/>
    <w:rsid w:val="00AF539E"/>
    <w:rsid w:val="00AF551B"/>
    <w:rsid w:val="00AF6718"/>
    <w:rsid w:val="00AF7268"/>
    <w:rsid w:val="00AF7AD6"/>
    <w:rsid w:val="00B02CD0"/>
    <w:rsid w:val="00B02FA1"/>
    <w:rsid w:val="00B05752"/>
    <w:rsid w:val="00B073B0"/>
    <w:rsid w:val="00B07758"/>
    <w:rsid w:val="00B107B9"/>
    <w:rsid w:val="00B1087F"/>
    <w:rsid w:val="00B116F8"/>
    <w:rsid w:val="00B11CE9"/>
    <w:rsid w:val="00B125F1"/>
    <w:rsid w:val="00B128CE"/>
    <w:rsid w:val="00B12B35"/>
    <w:rsid w:val="00B12C5C"/>
    <w:rsid w:val="00B13641"/>
    <w:rsid w:val="00B13957"/>
    <w:rsid w:val="00B13ACC"/>
    <w:rsid w:val="00B13F7E"/>
    <w:rsid w:val="00B16013"/>
    <w:rsid w:val="00B16B26"/>
    <w:rsid w:val="00B17E0E"/>
    <w:rsid w:val="00B205A0"/>
    <w:rsid w:val="00B205C2"/>
    <w:rsid w:val="00B20A14"/>
    <w:rsid w:val="00B22064"/>
    <w:rsid w:val="00B22282"/>
    <w:rsid w:val="00B2336C"/>
    <w:rsid w:val="00B2348D"/>
    <w:rsid w:val="00B238FD"/>
    <w:rsid w:val="00B249AC"/>
    <w:rsid w:val="00B25F02"/>
    <w:rsid w:val="00B26426"/>
    <w:rsid w:val="00B26AAF"/>
    <w:rsid w:val="00B27FCB"/>
    <w:rsid w:val="00B30234"/>
    <w:rsid w:val="00B3039E"/>
    <w:rsid w:val="00B3099F"/>
    <w:rsid w:val="00B30E2A"/>
    <w:rsid w:val="00B317F3"/>
    <w:rsid w:val="00B33AD0"/>
    <w:rsid w:val="00B35743"/>
    <w:rsid w:val="00B371FA"/>
    <w:rsid w:val="00B422FF"/>
    <w:rsid w:val="00B42FF0"/>
    <w:rsid w:val="00B43530"/>
    <w:rsid w:val="00B44785"/>
    <w:rsid w:val="00B44D65"/>
    <w:rsid w:val="00B44EDB"/>
    <w:rsid w:val="00B46543"/>
    <w:rsid w:val="00B51B05"/>
    <w:rsid w:val="00B51BA2"/>
    <w:rsid w:val="00B52BC6"/>
    <w:rsid w:val="00B52CE7"/>
    <w:rsid w:val="00B52EF9"/>
    <w:rsid w:val="00B531D3"/>
    <w:rsid w:val="00B53832"/>
    <w:rsid w:val="00B53D41"/>
    <w:rsid w:val="00B54BAE"/>
    <w:rsid w:val="00B55967"/>
    <w:rsid w:val="00B56F56"/>
    <w:rsid w:val="00B5721E"/>
    <w:rsid w:val="00B57423"/>
    <w:rsid w:val="00B57E00"/>
    <w:rsid w:val="00B63420"/>
    <w:rsid w:val="00B65388"/>
    <w:rsid w:val="00B6664A"/>
    <w:rsid w:val="00B70095"/>
    <w:rsid w:val="00B70C06"/>
    <w:rsid w:val="00B71C8B"/>
    <w:rsid w:val="00B739A3"/>
    <w:rsid w:val="00B75E82"/>
    <w:rsid w:val="00B76214"/>
    <w:rsid w:val="00B77029"/>
    <w:rsid w:val="00B77C79"/>
    <w:rsid w:val="00B77DB8"/>
    <w:rsid w:val="00B77E10"/>
    <w:rsid w:val="00B83D14"/>
    <w:rsid w:val="00B83E32"/>
    <w:rsid w:val="00B84D39"/>
    <w:rsid w:val="00B8592A"/>
    <w:rsid w:val="00B85AD7"/>
    <w:rsid w:val="00B8765C"/>
    <w:rsid w:val="00B87680"/>
    <w:rsid w:val="00B8786B"/>
    <w:rsid w:val="00B91B63"/>
    <w:rsid w:val="00B922B4"/>
    <w:rsid w:val="00B925F7"/>
    <w:rsid w:val="00B92DA1"/>
    <w:rsid w:val="00B94701"/>
    <w:rsid w:val="00B94D6C"/>
    <w:rsid w:val="00B94E1E"/>
    <w:rsid w:val="00B9687D"/>
    <w:rsid w:val="00B969E6"/>
    <w:rsid w:val="00BA77B4"/>
    <w:rsid w:val="00BA7A84"/>
    <w:rsid w:val="00BB34E9"/>
    <w:rsid w:val="00BB611B"/>
    <w:rsid w:val="00BB6B24"/>
    <w:rsid w:val="00BB7C45"/>
    <w:rsid w:val="00BB7F6E"/>
    <w:rsid w:val="00BC1C85"/>
    <w:rsid w:val="00BC2689"/>
    <w:rsid w:val="00BC29A5"/>
    <w:rsid w:val="00BC29E5"/>
    <w:rsid w:val="00BC33A4"/>
    <w:rsid w:val="00BC3585"/>
    <w:rsid w:val="00BC5788"/>
    <w:rsid w:val="00BD1E67"/>
    <w:rsid w:val="00BD2273"/>
    <w:rsid w:val="00BD2301"/>
    <w:rsid w:val="00BD2725"/>
    <w:rsid w:val="00BD30DB"/>
    <w:rsid w:val="00BD4912"/>
    <w:rsid w:val="00BD4B44"/>
    <w:rsid w:val="00BD55DC"/>
    <w:rsid w:val="00BE0B55"/>
    <w:rsid w:val="00BE2C3C"/>
    <w:rsid w:val="00BE4CFC"/>
    <w:rsid w:val="00BE65B3"/>
    <w:rsid w:val="00BE732E"/>
    <w:rsid w:val="00BF01BA"/>
    <w:rsid w:val="00BF1634"/>
    <w:rsid w:val="00BF2CAA"/>
    <w:rsid w:val="00BF3916"/>
    <w:rsid w:val="00BF3AA2"/>
    <w:rsid w:val="00BF45E8"/>
    <w:rsid w:val="00BF5A28"/>
    <w:rsid w:val="00BF73DD"/>
    <w:rsid w:val="00BF7714"/>
    <w:rsid w:val="00C0356D"/>
    <w:rsid w:val="00C03966"/>
    <w:rsid w:val="00C03E9D"/>
    <w:rsid w:val="00C058AA"/>
    <w:rsid w:val="00C05E17"/>
    <w:rsid w:val="00C0625D"/>
    <w:rsid w:val="00C06E83"/>
    <w:rsid w:val="00C075CD"/>
    <w:rsid w:val="00C07FD7"/>
    <w:rsid w:val="00C10516"/>
    <w:rsid w:val="00C10790"/>
    <w:rsid w:val="00C117E1"/>
    <w:rsid w:val="00C11F42"/>
    <w:rsid w:val="00C12315"/>
    <w:rsid w:val="00C12782"/>
    <w:rsid w:val="00C15E9E"/>
    <w:rsid w:val="00C16698"/>
    <w:rsid w:val="00C16F9D"/>
    <w:rsid w:val="00C205E0"/>
    <w:rsid w:val="00C21851"/>
    <w:rsid w:val="00C22D5F"/>
    <w:rsid w:val="00C23402"/>
    <w:rsid w:val="00C235CD"/>
    <w:rsid w:val="00C23CF6"/>
    <w:rsid w:val="00C23EF4"/>
    <w:rsid w:val="00C24CEA"/>
    <w:rsid w:val="00C24DC9"/>
    <w:rsid w:val="00C257ED"/>
    <w:rsid w:val="00C25DAA"/>
    <w:rsid w:val="00C266E8"/>
    <w:rsid w:val="00C267A2"/>
    <w:rsid w:val="00C3063B"/>
    <w:rsid w:val="00C30A3C"/>
    <w:rsid w:val="00C30E8A"/>
    <w:rsid w:val="00C31060"/>
    <w:rsid w:val="00C3437A"/>
    <w:rsid w:val="00C345E2"/>
    <w:rsid w:val="00C35085"/>
    <w:rsid w:val="00C35245"/>
    <w:rsid w:val="00C360FF"/>
    <w:rsid w:val="00C3630F"/>
    <w:rsid w:val="00C36CB6"/>
    <w:rsid w:val="00C42DB8"/>
    <w:rsid w:val="00C520C3"/>
    <w:rsid w:val="00C52A07"/>
    <w:rsid w:val="00C52A4C"/>
    <w:rsid w:val="00C53099"/>
    <w:rsid w:val="00C5368E"/>
    <w:rsid w:val="00C543E4"/>
    <w:rsid w:val="00C54BFD"/>
    <w:rsid w:val="00C55E6A"/>
    <w:rsid w:val="00C5660D"/>
    <w:rsid w:val="00C57060"/>
    <w:rsid w:val="00C601A3"/>
    <w:rsid w:val="00C60234"/>
    <w:rsid w:val="00C61F09"/>
    <w:rsid w:val="00C62CD3"/>
    <w:rsid w:val="00C6319E"/>
    <w:rsid w:val="00C633DF"/>
    <w:rsid w:val="00C638F5"/>
    <w:rsid w:val="00C641DC"/>
    <w:rsid w:val="00C64513"/>
    <w:rsid w:val="00C64C24"/>
    <w:rsid w:val="00C653F6"/>
    <w:rsid w:val="00C66599"/>
    <w:rsid w:val="00C66698"/>
    <w:rsid w:val="00C668E3"/>
    <w:rsid w:val="00C7068D"/>
    <w:rsid w:val="00C71A49"/>
    <w:rsid w:val="00C73E44"/>
    <w:rsid w:val="00C74D8D"/>
    <w:rsid w:val="00C74D95"/>
    <w:rsid w:val="00C760AC"/>
    <w:rsid w:val="00C7650D"/>
    <w:rsid w:val="00C76AC2"/>
    <w:rsid w:val="00C7790B"/>
    <w:rsid w:val="00C80AAF"/>
    <w:rsid w:val="00C81470"/>
    <w:rsid w:val="00C83C72"/>
    <w:rsid w:val="00C84C3F"/>
    <w:rsid w:val="00C85294"/>
    <w:rsid w:val="00C87CFC"/>
    <w:rsid w:val="00C90580"/>
    <w:rsid w:val="00C93709"/>
    <w:rsid w:val="00C93A74"/>
    <w:rsid w:val="00C95182"/>
    <w:rsid w:val="00C97355"/>
    <w:rsid w:val="00C97B64"/>
    <w:rsid w:val="00CA0901"/>
    <w:rsid w:val="00CA139F"/>
    <w:rsid w:val="00CA5755"/>
    <w:rsid w:val="00CA5AF8"/>
    <w:rsid w:val="00CA5CD4"/>
    <w:rsid w:val="00CA5FB8"/>
    <w:rsid w:val="00CA7948"/>
    <w:rsid w:val="00CA7CEF"/>
    <w:rsid w:val="00CB0A2D"/>
    <w:rsid w:val="00CB4AC7"/>
    <w:rsid w:val="00CB5224"/>
    <w:rsid w:val="00CB5D3D"/>
    <w:rsid w:val="00CB7A5A"/>
    <w:rsid w:val="00CC0820"/>
    <w:rsid w:val="00CC0DB5"/>
    <w:rsid w:val="00CC210D"/>
    <w:rsid w:val="00CC263D"/>
    <w:rsid w:val="00CC2E0B"/>
    <w:rsid w:val="00CC4335"/>
    <w:rsid w:val="00CC6DC8"/>
    <w:rsid w:val="00CC7DF9"/>
    <w:rsid w:val="00CD10AC"/>
    <w:rsid w:val="00CD2C90"/>
    <w:rsid w:val="00CD32F5"/>
    <w:rsid w:val="00CD5BC1"/>
    <w:rsid w:val="00CD7DC5"/>
    <w:rsid w:val="00CE152A"/>
    <w:rsid w:val="00CE45CF"/>
    <w:rsid w:val="00CE5E5E"/>
    <w:rsid w:val="00CE602F"/>
    <w:rsid w:val="00CF16DF"/>
    <w:rsid w:val="00CF2E32"/>
    <w:rsid w:val="00CF39F0"/>
    <w:rsid w:val="00CF3E01"/>
    <w:rsid w:val="00CF5D6D"/>
    <w:rsid w:val="00CF621D"/>
    <w:rsid w:val="00CF6451"/>
    <w:rsid w:val="00CF66F4"/>
    <w:rsid w:val="00D005DE"/>
    <w:rsid w:val="00D006AE"/>
    <w:rsid w:val="00D016D6"/>
    <w:rsid w:val="00D02D9A"/>
    <w:rsid w:val="00D02DE3"/>
    <w:rsid w:val="00D04752"/>
    <w:rsid w:val="00D05910"/>
    <w:rsid w:val="00D06984"/>
    <w:rsid w:val="00D07374"/>
    <w:rsid w:val="00D0752B"/>
    <w:rsid w:val="00D103E0"/>
    <w:rsid w:val="00D12856"/>
    <w:rsid w:val="00D13033"/>
    <w:rsid w:val="00D15380"/>
    <w:rsid w:val="00D1571B"/>
    <w:rsid w:val="00D15EA1"/>
    <w:rsid w:val="00D1642C"/>
    <w:rsid w:val="00D16F67"/>
    <w:rsid w:val="00D225A5"/>
    <w:rsid w:val="00D2298D"/>
    <w:rsid w:val="00D22BC2"/>
    <w:rsid w:val="00D2494D"/>
    <w:rsid w:val="00D24A43"/>
    <w:rsid w:val="00D24EE4"/>
    <w:rsid w:val="00D25676"/>
    <w:rsid w:val="00D27075"/>
    <w:rsid w:val="00D270F4"/>
    <w:rsid w:val="00D304A0"/>
    <w:rsid w:val="00D30591"/>
    <w:rsid w:val="00D315A3"/>
    <w:rsid w:val="00D31E50"/>
    <w:rsid w:val="00D32D23"/>
    <w:rsid w:val="00D33BC9"/>
    <w:rsid w:val="00D33C17"/>
    <w:rsid w:val="00D34C15"/>
    <w:rsid w:val="00D3542C"/>
    <w:rsid w:val="00D35921"/>
    <w:rsid w:val="00D36007"/>
    <w:rsid w:val="00D367E5"/>
    <w:rsid w:val="00D373CE"/>
    <w:rsid w:val="00D37DE6"/>
    <w:rsid w:val="00D406D8"/>
    <w:rsid w:val="00D4136D"/>
    <w:rsid w:val="00D42C02"/>
    <w:rsid w:val="00D4315E"/>
    <w:rsid w:val="00D46A81"/>
    <w:rsid w:val="00D46ED3"/>
    <w:rsid w:val="00D47E12"/>
    <w:rsid w:val="00D51072"/>
    <w:rsid w:val="00D53C06"/>
    <w:rsid w:val="00D55359"/>
    <w:rsid w:val="00D56A1F"/>
    <w:rsid w:val="00D60F17"/>
    <w:rsid w:val="00D61A23"/>
    <w:rsid w:val="00D61E2F"/>
    <w:rsid w:val="00D62172"/>
    <w:rsid w:val="00D62856"/>
    <w:rsid w:val="00D65AAC"/>
    <w:rsid w:val="00D65CB3"/>
    <w:rsid w:val="00D66E1E"/>
    <w:rsid w:val="00D70822"/>
    <w:rsid w:val="00D735F1"/>
    <w:rsid w:val="00D73DD6"/>
    <w:rsid w:val="00D740EF"/>
    <w:rsid w:val="00D7627D"/>
    <w:rsid w:val="00D77124"/>
    <w:rsid w:val="00D803DF"/>
    <w:rsid w:val="00D8228A"/>
    <w:rsid w:val="00D833A2"/>
    <w:rsid w:val="00D83BD5"/>
    <w:rsid w:val="00D85509"/>
    <w:rsid w:val="00D85968"/>
    <w:rsid w:val="00D86582"/>
    <w:rsid w:val="00D86803"/>
    <w:rsid w:val="00D86F6E"/>
    <w:rsid w:val="00D9075C"/>
    <w:rsid w:val="00D910EB"/>
    <w:rsid w:val="00D92720"/>
    <w:rsid w:val="00D936CD"/>
    <w:rsid w:val="00D9478B"/>
    <w:rsid w:val="00D94864"/>
    <w:rsid w:val="00D9511C"/>
    <w:rsid w:val="00D953D9"/>
    <w:rsid w:val="00D97B08"/>
    <w:rsid w:val="00DA02D8"/>
    <w:rsid w:val="00DA08FC"/>
    <w:rsid w:val="00DA0A68"/>
    <w:rsid w:val="00DA1528"/>
    <w:rsid w:val="00DA1538"/>
    <w:rsid w:val="00DA2032"/>
    <w:rsid w:val="00DA3083"/>
    <w:rsid w:val="00DA3374"/>
    <w:rsid w:val="00DA3A5F"/>
    <w:rsid w:val="00DA3FEF"/>
    <w:rsid w:val="00DA5FA2"/>
    <w:rsid w:val="00DB05CC"/>
    <w:rsid w:val="00DB0969"/>
    <w:rsid w:val="00DB16CF"/>
    <w:rsid w:val="00DB1DF0"/>
    <w:rsid w:val="00DB20C1"/>
    <w:rsid w:val="00DB40BE"/>
    <w:rsid w:val="00DB4BA3"/>
    <w:rsid w:val="00DB64C8"/>
    <w:rsid w:val="00DB71B3"/>
    <w:rsid w:val="00DB7C78"/>
    <w:rsid w:val="00DC20B0"/>
    <w:rsid w:val="00DC28D1"/>
    <w:rsid w:val="00DC2D28"/>
    <w:rsid w:val="00DC6350"/>
    <w:rsid w:val="00DD22FD"/>
    <w:rsid w:val="00DD32DF"/>
    <w:rsid w:val="00DD38DC"/>
    <w:rsid w:val="00DD3B69"/>
    <w:rsid w:val="00DD4216"/>
    <w:rsid w:val="00DD4608"/>
    <w:rsid w:val="00DD55A9"/>
    <w:rsid w:val="00DD5BB9"/>
    <w:rsid w:val="00DD6837"/>
    <w:rsid w:val="00DD73D1"/>
    <w:rsid w:val="00DD7B8B"/>
    <w:rsid w:val="00DE0127"/>
    <w:rsid w:val="00DE06ED"/>
    <w:rsid w:val="00DE0850"/>
    <w:rsid w:val="00DE3B62"/>
    <w:rsid w:val="00DE4610"/>
    <w:rsid w:val="00DE4765"/>
    <w:rsid w:val="00DE5F62"/>
    <w:rsid w:val="00DE773B"/>
    <w:rsid w:val="00DF1569"/>
    <w:rsid w:val="00DF2FE3"/>
    <w:rsid w:val="00DF391A"/>
    <w:rsid w:val="00DF3CDB"/>
    <w:rsid w:val="00DF46CB"/>
    <w:rsid w:val="00DF603F"/>
    <w:rsid w:val="00DF765E"/>
    <w:rsid w:val="00E004FB"/>
    <w:rsid w:val="00E01E58"/>
    <w:rsid w:val="00E01F94"/>
    <w:rsid w:val="00E02647"/>
    <w:rsid w:val="00E03284"/>
    <w:rsid w:val="00E05AFC"/>
    <w:rsid w:val="00E065B4"/>
    <w:rsid w:val="00E0797A"/>
    <w:rsid w:val="00E1241C"/>
    <w:rsid w:val="00E125FB"/>
    <w:rsid w:val="00E138F5"/>
    <w:rsid w:val="00E13B6D"/>
    <w:rsid w:val="00E13CA7"/>
    <w:rsid w:val="00E14EFC"/>
    <w:rsid w:val="00E1529A"/>
    <w:rsid w:val="00E15DFA"/>
    <w:rsid w:val="00E16C68"/>
    <w:rsid w:val="00E17502"/>
    <w:rsid w:val="00E179A8"/>
    <w:rsid w:val="00E21E69"/>
    <w:rsid w:val="00E24BA4"/>
    <w:rsid w:val="00E24D24"/>
    <w:rsid w:val="00E25503"/>
    <w:rsid w:val="00E265F0"/>
    <w:rsid w:val="00E270C6"/>
    <w:rsid w:val="00E27C80"/>
    <w:rsid w:val="00E33771"/>
    <w:rsid w:val="00E34319"/>
    <w:rsid w:val="00E36C3B"/>
    <w:rsid w:val="00E3755E"/>
    <w:rsid w:val="00E37FCB"/>
    <w:rsid w:val="00E40238"/>
    <w:rsid w:val="00E40C8F"/>
    <w:rsid w:val="00E41A96"/>
    <w:rsid w:val="00E429ED"/>
    <w:rsid w:val="00E43A40"/>
    <w:rsid w:val="00E450D8"/>
    <w:rsid w:val="00E45891"/>
    <w:rsid w:val="00E45938"/>
    <w:rsid w:val="00E46561"/>
    <w:rsid w:val="00E46D46"/>
    <w:rsid w:val="00E4747A"/>
    <w:rsid w:val="00E51704"/>
    <w:rsid w:val="00E52E6C"/>
    <w:rsid w:val="00E52EE8"/>
    <w:rsid w:val="00E53079"/>
    <w:rsid w:val="00E53786"/>
    <w:rsid w:val="00E539FF"/>
    <w:rsid w:val="00E55A65"/>
    <w:rsid w:val="00E5617A"/>
    <w:rsid w:val="00E5741B"/>
    <w:rsid w:val="00E57809"/>
    <w:rsid w:val="00E62577"/>
    <w:rsid w:val="00E62A65"/>
    <w:rsid w:val="00E631F9"/>
    <w:rsid w:val="00E64181"/>
    <w:rsid w:val="00E64D29"/>
    <w:rsid w:val="00E64E77"/>
    <w:rsid w:val="00E653B2"/>
    <w:rsid w:val="00E66820"/>
    <w:rsid w:val="00E710EF"/>
    <w:rsid w:val="00E71A7F"/>
    <w:rsid w:val="00E71B9B"/>
    <w:rsid w:val="00E722E0"/>
    <w:rsid w:val="00E72864"/>
    <w:rsid w:val="00E765F8"/>
    <w:rsid w:val="00E776C8"/>
    <w:rsid w:val="00E77999"/>
    <w:rsid w:val="00E77C1C"/>
    <w:rsid w:val="00E80F93"/>
    <w:rsid w:val="00E8180D"/>
    <w:rsid w:val="00E8274F"/>
    <w:rsid w:val="00E839D1"/>
    <w:rsid w:val="00E83BD7"/>
    <w:rsid w:val="00E83D01"/>
    <w:rsid w:val="00E8653F"/>
    <w:rsid w:val="00E86D6F"/>
    <w:rsid w:val="00E87EEC"/>
    <w:rsid w:val="00E91AB6"/>
    <w:rsid w:val="00E92FB3"/>
    <w:rsid w:val="00E93103"/>
    <w:rsid w:val="00E944C5"/>
    <w:rsid w:val="00E94BF5"/>
    <w:rsid w:val="00E9593E"/>
    <w:rsid w:val="00E96065"/>
    <w:rsid w:val="00E97384"/>
    <w:rsid w:val="00EA15A9"/>
    <w:rsid w:val="00EA1957"/>
    <w:rsid w:val="00EA24E5"/>
    <w:rsid w:val="00EA36D3"/>
    <w:rsid w:val="00EA5A72"/>
    <w:rsid w:val="00EA7774"/>
    <w:rsid w:val="00EB0018"/>
    <w:rsid w:val="00EB0021"/>
    <w:rsid w:val="00EB0679"/>
    <w:rsid w:val="00EB07A6"/>
    <w:rsid w:val="00EB1DD2"/>
    <w:rsid w:val="00EB4C75"/>
    <w:rsid w:val="00EB4D2E"/>
    <w:rsid w:val="00EB5AEC"/>
    <w:rsid w:val="00EB5E28"/>
    <w:rsid w:val="00EB6010"/>
    <w:rsid w:val="00EB6CE0"/>
    <w:rsid w:val="00EB7512"/>
    <w:rsid w:val="00EC05F9"/>
    <w:rsid w:val="00EC07F0"/>
    <w:rsid w:val="00EC0CC6"/>
    <w:rsid w:val="00EC1EE8"/>
    <w:rsid w:val="00EC1F48"/>
    <w:rsid w:val="00EC20F2"/>
    <w:rsid w:val="00EC22CB"/>
    <w:rsid w:val="00EC35FC"/>
    <w:rsid w:val="00EC36C2"/>
    <w:rsid w:val="00EC4A01"/>
    <w:rsid w:val="00EC504A"/>
    <w:rsid w:val="00EC52B1"/>
    <w:rsid w:val="00EC6474"/>
    <w:rsid w:val="00EC64E9"/>
    <w:rsid w:val="00EC66DE"/>
    <w:rsid w:val="00ED296A"/>
    <w:rsid w:val="00ED387E"/>
    <w:rsid w:val="00ED3F50"/>
    <w:rsid w:val="00ED41AE"/>
    <w:rsid w:val="00ED4502"/>
    <w:rsid w:val="00ED6C93"/>
    <w:rsid w:val="00ED6CC0"/>
    <w:rsid w:val="00EE02C2"/>
    <w:rsid w:val="00EE0633"/>
    <w:rsid w:val="00EE0A7D"/>
    <w:rsid w:val="00EE0F4F"/>
    <w:rsid w:val="00EE146F"/>
    <w:rsid w:val="00EE26C1"/>
    <w:rsid w:val="00EE26E1"/>
    <w:rsid w:val="00EE2795"/>
    <w:rsid w:val="00EE2C28"/>
    <w:rsid w:val="00EE43BE"/>
    <w:rsid w:val="00EF0875"/>
    <w:rsid w:val="00EF108C"/>
    <w:rsid w:val="00EF24FD"/>
    <w:rsid w:val="00EF25AD"/>
    <w:rsid w:val="00EF43D0"/>
    <w:rsid w:val="00EF5C69"/>
    <w:rsid w:val="00EF6B41"/>
    <w:rsid w:val="00EF6DA1"/>
    <w:rsid w:val="00EF75C2"/>
    <w:rsid w:val="00EF76D9"/>
    <w:rsid w:val="00F028A3"/>
    <w:rsid w:val="00F02B63"/>
    <w:rsid w:val="00F0333A"/>
    <w:rsid w:val="00F03CEE"/>
    <w:rsid w:val="00F0458C"/>
    <w:rsid w:val="00F0479B"/>
    <w:rsid w:val="00F05F04"/>
    <w:rsid w:val="00F10A38"/>
    <w:rsid w:val="00F10C95"/>
    <w:rsid w:val="00F12200"/>
    <w:rsid w:val="00F12F56"/>
    <w:rsid w:val="00F14F61"/>
    <w:rsid w:val="00F15E78"/>
    <w:rsid w:val="00F16138"/>
    <w:rsid w:val="00F16BD4"/>
    <w:rsid w:val="00F174F4"/>
    <w:rsid w:val="00F1785A"/>
    <w:rsid w:val="00F20547"/>
    <w:rsid w:val="00F2120B"/>
    <w:rsid w:val="00F23686"/>
    <w:rsid w:val="00F23A79"/>
    <w:rsid w:val="00F24448"/>
    <w:rsid w:val="00F257DD"/>
    <w:rsid w:val="00F25AA4"/>
    <w:rsid w:val="00F3153C"/>
    <w:rsid w:val="00F318D1"/>
    <w:rsid w:val="00F33288"/>
    <w:rsid w:val="00F3404C"/>
    <w:rsid w:val="00F34F92"/>
    <w:rsid w:val="00F34FC7"/>
    <w:rsid w:val="00F352CC"/>
    <w:rsid w:val="00F359CC"/>
    <w:rsid w:val="00F41403"/>
    <w:rsid w:val="00F41AA6"/>
    <w:rsid w:val="00F42293"/>
    <w:rsid w:val="00F4314D"/>
    <w:rsid w:val="00F438DE"/>
    <w:rsid w:val="00F43BCE"/>
    <w:rsid w:val="00F44E9B"/>
    <w:rsid w:val="00F45B79"/>
    <w:rsid w:val="00F46A62"/>
    <w:rsid w:val="00F5057D"/>
    <w:rsid w:val="00F50795"/>
    <w:rsid w:val="00F51F81"/>
    <w:rsid w:val="00F52DB5"/>
    <w:rsid w:val="00F53FB5"/>
    <w:rsid w:val="00F542CC"/>
    <w:rsid w:val="00F55241"/>
    <w:rsid w:val="00F55426"/>
    <w:rsid w:val="00F6109D"/>
    <w:rsid w:val="00F61182"/>
    <w:rsid w:val="00F6137A"/>
    <w:rsid w:val="00F617EB"/>
    <w:rsid w:val="00F63160"/>
    <w:rsid w:val="00F63A1F"/>
    <w:rsid w:val="00F6422E"/>
    <w:rsid w:val="00F6555B"/>
    <w:rsid w:val="00F660A7"/>
    <w:rsid w:val="00F71726"/>
    <w:rsid w:val="00F725F6"/>
    <w:rsid w:val="00F74F3E"/>
    <w:rsid w:val="00F75CF5"/>
    <w:rsid w:val="00F77E30"/>
    <w:rsid w:val="00F80235"/>
    <w:rsid w:val="00F8164D"/>
    <w:rsid w:val="00F818B3"/>
    <w:rsid w:val="00F8290D"/>
    <w:rsid w:val="00F83C80"/>
    <w:rsid w:val="00F84253"/>
    <w:rsid w:val="00F85A7B"/>
    <w:rsid w:val="00F96842"/>
    <w:rsid w:val="00FA00AD"/>
    <w:rsid w:val="00FA0370"/>
    <w:rsid w:val="00FA0450"/>
    <w:rsid w:val="00FA2535"/>
    <w:rsid w:val="00FA30A4"/>
    <w:rsid w:val="00FA372E"/>
    <w:rsid w:val="00FA39A7"/>
    <w:rsid w:val="00FA42B7"/>
    <w:rsid w:val="00FA4C8F"/>
    <w:rsid w:val="00FA5A37"/>
    <w:rsid w:val="00FA5C50"/>
    <w:rsid w:val="00FB13F1"/>
    <w:rsid w:val="00FB14A5"/>
    <w:rsid w:val="00FB2D72"/>
    <w:rsid w:val="00FB3328"/>
    <w:rsid w:val="00FB3FE0"/>
    <w:rsid w:val="00FB494C"/>
    <w:rsid w:val="00FB504E"/>
    <w:rsid w:val="00FC0429"/>
    <w:rsid w:val="00FC0CEE"/>
    <w:rsid w:val="00FC1B8B"/>
    <w:rsid w:val="00FC27CC"/>
    <w:rsid w:val="00FC5633"/>
    <w:rsid w:val="00FC6095"/>
    <w:rsid w:val="00FD1B97"/>
    <w:rsid w:val="00FD24FC"/>
    <w:rsid w:val="00FD2FC9"/>
    <w:rsid w:val="00FD34C8"/>
    <w:rsid w:val="00FD35E2"/>
    <w:rsid w:val="00FD393B"/>
    <w:rsid w:val="00FD40B3"/>
    <w:rsid w:val="00FD40E5"/>
    <w:rsid w:val="00FD5FD8"/>
    <w:rsid w:val="00FD6BA0"/>
    <w:rsid w:val="00FD74A5"/>
    <w:rsid w:val="00FE1C8E"/>
    <w:rsid w:val="00FE349F"/>
    <w:rsid w:val="00FE3A4E"/>
    <w:rsid w:val="00FE4CFF"/>
    <w:rsid w:val="00FE4FB0"/>
    <w:rsid w:val="00FE6B65"/>
    <w:rsid w:val="00FE70C8"/>
    <w:rsid w:val="00FF0794"/>
    <w:rsid w:val="00FF0BCD"/>
    <w:rsid w:val="00FF24C1"/>
    <w:rsid w:val="00FF36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1EEB"/>
  <w15:docId w15:val="{940C231D-B862-4940-ACD1-33CB15B7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114"/>
  </w:style>
  <w:style w:type="paragraph" w:styleId="Ttulo2">
    <w:name w:val="heading 2"/>
    <w:basedOn w:val="Normal"/>
    <w:next w:val="Normal"/>
    <w:link w:val="Ttulo2Char"/>
    <w:uiPriority w:val="99"/>
    <w:qFormat/>
    <w:rsid w:val="00632E4B"/>
    <w:pPr>
      <w:keepNext/>
      <w:numPr>
        <w:ilvl w:val="1"/>
        <w:numId w:val="5"/>
      </w:numPr>
      <w:suppressAutoHyphens/>
      <w:spacing w:after="0" w:line="240" w:lineRule="auto"/>
      <w:jc w:val="both"/>
      <w:outlineLvl w:val="1"/>
    </w:pPr>
    <w:rPr>
      <w:rFonts w:ascii="Arial" w:eastAsiaTheme="minorEastAsia" w:hAnsi="Arial" w:cs="Arial"/>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2A01"/>
    <w:pPr>
      <w:ind w:left="720"/>
      <w:contextualSpacing/>
    </w:pPr>
  </w:style>
  <w:style w:type="character" w:customStyle="1" w:styleId="apple-converted-space">
    <w:name w:val="apple-converted-space"/>
    <w:basedOn w:val="Fontepargpadro"/>
    <w:rsid w:val="00E8180D"/>
  </w:style>
  <w:style w:type="character" w:styleId="Hyperlink">
    <w:name w:val="Hyperlink"/>
    <w:basedOn w:val="Fontepargpadro"/>
    <w:uiPriority w:val="99"/>
    <w:semiHidden/>
    <w:unhideWhenUsed/>
    <w:rsid w:val="00E8180D"/>
    <w:rPr>
      <w:color w:val="0000FF"/>
      <w:u w:val="single"/>
    </w:rPr>
  </w:style>
  <w:style w:type="paragraph" w:customStyle="1" w:styleId="WW-Corpodetexto3">
    <w:name w:val="WW-Corpo de texto 3"/>
    <w:basedOn w:val="Normal"/>
    <w:uiPriority w:val="99"/>
    <w:rsid w:val="005D3F20"/>
    <w:pPr>
      <w:suppressAutoHyphens/>
      <w:spacing w:after="0" w:line="240" w:lineRule="auto"/>
      <w:jc w:val="both"/>
    </w:pPr>
    <w:rPr>
      <w:rFonts w:ascii="Arial" w:eastAsiaTheme="minorEastAsia" w:hAnsi="Arial" w:cs="Arial"/>
      <w:color w:val="FF0000"/>
      <w:sz w:val="24"/>
      <w:szCs w:val="24"/>
      <w:lang w:eastAsia="ar-SA"/>
    </w:rPr>
  </w:style>
  <w:style w:type="character" w:customStyle="1" w:styleId="Ttulo2Char">
    <w:name w:val="Título 2 Char"/>
    <w:basedOn w:val="Fontepargpadro"/>
    <w:link w:val="Ttulo2"/>
    <w:uiPriority w:val="99"/>
    <w:rsid w:val="00632E4B"/>
    <w:rPr>
      <w:rFonts w:ascii="Arial" w:eastAsiaTheme="minorEastAsia" w:hAnsi="Arial" w:cs="Arial"/>
      <w:sz w:val="24"/>
      <w:szCs w:val="24"/>
      <w:lang w:eastAsia="ar-SA"/>
    </w:rPr>
  </w:style>
  <w:style w:type="paragraph" w:customStyle="1" w:styleId="WW-Recuodecorpodetexto2">
    <w:name w:val="WW-Recuo de corpo de texto 2"/>
    <w:basedOn w:val="Normal"/>
    <w:uiPriority w:val="99"/>
    <w:rsid w:val="00632E4B"/>
    <w:pPr>
      <w:suppressAutoHyphens/>
      <w:spacing w:after="0" w:line="240" w:lineRule="auto"/>
      <w:ind w:firstLine="1418"/>
    </w:pPr>
    <w:rPr>
      <w:rFonts w:ascii="Arial" w:eastAsiaTheme="minorEastAsia" w:hAnsi="Arial" w:cs="Arial"/>
      <w:sz w:val="24"/>
      <w:szCs w:val="24"/>
      <w:lang w:eastAsia="ar-SA"/>
    </w:rPr>
  </w:style>
  <w:style w:type="paragraph" w:customStyle="1" w:styleId="WW-Corpodetexto2">
    <w:name w:val="WW-Corpo de texto 2"/>
    <w:basedOn w:val="Normal"/>
    <w:uiPriority w:val="99"/>
    <w:rsid w:val="00DD73D1"/>
    <w:pPr>
      <w:suppressAutoHyphens/>
      <w:spacing w:after="0" w:line="240" w:lineRule="auto"/>
      <w:jc w:val="both"/>
    </w:pPr>
    <w:rPr>
      <w:rFonts w:ascii="Arial" w:eastAsiaTheme="minorEastAsia" w:hAnsi="Arial" w:cs="Arial"/>
      <w:sz w:val="24"/>
      <w:szCs w:val="24"/>
      <w:lang w:eastAsia="ar-SA"/>
    </w:rPr>
  </w:style>
  <w:style w:type="paragraph" w:styleId="Corpodetexto">
    <w:name w:val="Body Text"/>
    <w:basedOn w:val="Normal"/>
    <w:link w:val="CorpodetextoChar"/>
    <w:uiPriority w:val="99"/>
    <w:rsid w:val="00645894"/>
    <w:pPr>
      <w:suppressAutoHyphens/>
      <w:spacing w:after="0" w:line="240" w:lineRule="auto"/>
    </w:pPr>
    <w:rPr>
      <w:rFonts w:ascii="Times New Roman" w:eastAsiaTheme="minorEastAsia" w:hAnsi="Times New Roman" w:cs="Times New Roman"/>
      <w:sz w:val="24"/>
      <w:szCs w:val="24"/>
      <w:lang w:eastAsia="ar-SA"/>
    </w:rPr>
  </w:style>
  <w:style w:type="character" w:customStyle="1" w:styleId="CorpodetextoChar">
    <w:name w:val="Corpo de texto Char"/>
    <w:basedOn w:val="Fontepargpadro"/>
    <w:link w:val="Corpodetexto"/>
    <w:uiPriority w:val="99"/>
    <w:rsid w:val="00645894"/>
    <w:rPr>
      <w:rFonts w:ascii="Times New Roman" w:eastAsiaTheme="minorEastAsia" w:hAnsi="Times New Roman" w:cs="Times New Roman"/>
      <w:sz w:val="24"/>
      <w:szCs w:val="24"/>
      <w:lang w:eastAsia="ar-SA"/>
    </w:rPr>
  </w:style>
  <w:style w:type="paragraph" w:customStyle="1" w:styleId="WW-NormalWeb">
    <w:name w:val="WW-Normal (Web)"/>
    <w:basedOn w:val="Normal"/>
    <w:uiPriority w:val="99"/>
    <w:rsid w:val="00645894"/>
    <w:pPr>
      <w:suppressAutoHyphens/>
      <w:spacing w:before="100" w:after="100" w:line="240" w:lineRule="auto"/>
    </w:pPr>
    <w:rPr>
      <w:rFonts w:ascii="Times New Roman" w:eastAsiaTheme="minorEastAsia" w:hAnsi="Times New Roman" w:cs="Times New Roman"/>
      <w:sz w:val="24"/>
      <w:szCs w:val="24"/>
      <w:lang w:eastAsia="ar-SA"/>
    </w:rPr>
  </w:style>
  <w:style w:type="paragraph" w:styleId="Cabealho">
    <w:name w:val="header"/>
    <w:basedOn w:val="Normal"/>
    <w:link w:val="CabealhoChar"/>
    <w:uiPriority w:val="99"/>
    <w:unhideWhenUsed/>
    <w:rsid w:val="00431B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1B6F"/>
  </w:style>
  <w:style w:type="paragraph" w:styleId="Rodap">
    <w:name w:val="footer"/>
    <w:basedOn w:val="Normal"/>
    <w:link w:val="RodapChar"/>
    <w:uiPriority w:val="99"/>
    <w:unhideWhenUsed/>
    <w:rsid w:val="00431B6F"/>
    <w:pPr>
      <w:tabs>
        <w:tab w:val="center" w:pos="4252"/>
        <w:tab w:val="right" w:pos="8504"/>
      </w:tabs>
      <w:spacing w:after="0" w:line="240" w:lineRule="auto"/>
    </w:pPr>
  </w:style>
  <w:style w:type="character" w:customStyle="1" w:styleId="RodapChar">
    <w:name w:val="Rodapé Char"/>
    <w:basedOn w:val="Fontepargpadro"/>
    <w:link w:val="Rodap"/>
    <w:uiPriority w:val="99"/>
    <w:rsid w:val="00431B6F"/>
  </w:style>
  <w:style w:type="paragraph" w:styleId="Textodebalo">
    <w:name w:val="Balloon Text"/>
    <w:basedOn w:val="Normal"/>
    <w:link w:val="TextodebaloChar"/>
    <w:uiPriority w:val="99"/>
    <w:semiHidden/>
    <w:unhideWhenUsed/>
    <w:rsid w:val="00DE5F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5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72841">
      <w:bodyDiv w:val="1"/>
      <w:marLeft w:val="0"/>
      <w:marRight w:val="0"/>
      <w:marTop w:val="0"/>
      <w:marBottom w:val="0"/>
      <w:divBdr>
        <w:top w:val="none" w:sz="0" w:space="0" w:color="auto"/>
        <w:left w:val="none" w:sz="0" w:space="0" w:color="auto"/>
        <w:bottom w:val="none" w:sz="0" w:space="0" w:color="auto"/>
        <w:right w:val="none" w:sz="0" w:space="0" w:color="auto"/>
      </w:divBdr>
    </w:div>
    <w:div w:id="941649740">
      <w:bodyDiv w:val="1"/>
      <w:marLeft w:val="0"/>
      <w:marRight w:val="0"/>
      <w:marTop w:val="0"/>
      <w:marBottom w:val="0"/>
      <w:divBdr>
        <w:top w:val="none" w:sz="0" w:space="0" w:color="auto"/>
        <w:left w:val="none" w:sz="0" w:space="0" w:color="auto"/>
        <w:bottom w:val="none" w:sz="0" w:space="0" w:color="auto"/>
        <w:right w:val="none" w:sz="0" w:space="0" w:color="auto"/>
      </w:divBdr>
    </w:div>
    <w:div w:id="1081442156">
      <w:bodyDiv w:val="1"/>
      <w:marLeft w:val="0"/>
      <w:marRight w:val="0"/>
      <w:marTop w:val="0"/>
      <w:marBottom w:val="0"/>
      <w:divBdr>
        <w:top w:val="none" w:sz="0" w:space="0" w:color="auto"/>
        <w:left w:val="none" w:sz="0" w:space="0" w:color="auto"/>
        <w:bottom w:val="none" w:sz="0" w:space="0" w:color="auto"/>
        <w:right w:val="none" w:sz="0" w:space="0" w:color="auto"/>
      </w:divBdr>
    </w:div>
    <w:div w:id="14431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3267</Words>
  <Characters>17645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Cláudia Santos Aquino</dc:creator>
  <cp:lastModifiedBy>Valmir de Rós</cp:lastModifiedBy>
  <cp:revision>11</cp:revision>
  <cp:lastPrinted>2020-04-01T19:27:00Z</cp:lastPrinted>
  <dcterms:created xsi:type="dcterms:W3CDTF">2018-03-21T18:51:00Z</dcterms:created>
  <dcterms:modified xsi:type="dcterms:W3CDTF">2020-04-01T19:26:00Z</dcterms:modified>
</cp:coreProperties>
</file>