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5B" w:rsidRPr="008E6CC6" w:rsidRDefault="00641F5B" w:rsidP="006E0A0B">
      <w:pPr>
        <w:ind w:left="1416" w:firstLine="708"/>
        <w:jc w:val="right"/>
        <w:rPr>
          <w:rFonts w:asciiTheme="majorHAnsi" w:hAnsiTheme="majorHAnsi"/>
          <w:b/>
          <w:u w:val="single"/>
        </w:rPr>
      </w:pPr>
      <w:r w:rsidRPr="008E6CC6">
        <w:rPr>
          <w:rFonts w:asciiTheme="majorHAnsi" w:hAnsiTheme="majorHAnsi"/>
          <w:b/>
          <w:u w:val="single"/>
        </w:rPr>
        <w:t>PROJETO DE LEI Nº</w:t>
      </w:r>
      <w:r w:rsidR="00ED7488" w:rsidRPr="008E6CC6">
        <w:rPr>
          <w:rFonts w:asciiTheme="majorHAnsi" w:hAnsiTheme="majorHAnsi"/>
          <w:b/>
          <w:u w:val="single"/>
        </w:rPr>
        <w:t xml:space="preserve"> </w:t>
      </w:r>
      <w:r w:rsidR="00F91737">
        <w:rPr>
          <w:rFonts w:asciiTheme="majorHAnsi" w:hAnsiTheme="majorHAnsi"/>
          <w:b/>
          <w:u w:val="single"/>
        </w:rPr>
        <w:t>2.788</w:t>
      </w:r>
      <w:r w:rsidR="00065A6C">
        <w:rPr>
          <w:rFonts w:asciiTheme="majorHAnsi" w:hAnsiTheme="majorHAnsi"/>
          <w:b/>
          <w:u w:val="single"/>
        </w:rPr>
        <w:t>/2022</w:t>
      </w:r>
      <w:r w:rsidR="00AC00FB" w:rsidRPr="008E6CC6">
        <w:rPr>
          <w:rFonts w:asciiTheme="majorHAnsi" w:hAnsiTheme="majorHAnsi"/>
          <w:b/>
          <w:u w:val="single"/>
        </w:rPr>
        <w:t>,</w:t>
      </w:r>
      <w:r w:rsidRPr="008E6CC6">
        <w:rPr>
          <w:rFonts w:asciiTheme="majorHAnsi" w:hAnsiTheme="majorHAnsi"/>
          <w:b/>
          <w:u w:val="single"/>
        </w:rPr>
        <w:t xml:space="preserve"> DE </w:t>
      </w:r>
      <w:r w:rsidR="00F91737">
        <w:rPr>
          <w:rFonts w:asciiTheme="majorHAnsi" w:hAnsiTheme="majorHAnsi"/>
          <w:b/>
          <w:u w:val="single"/>
        </w:rPr>
        <w:t>15 DE DEZEMBRO</w:t>
      </w:r>
      <w:r w:rsidR="00065A6C">
        <w:rPr>
          <w:rFonts w:asciiTheme="majorHAnsi" w:hAnsiTheme="majorHAnsi"/>
          <w:b/>
          <w:u w:val="single"/>
        </w:rPr>
        <w:t xml:space="preserve"> DE 2022</w:t>
      </w:r>
      <w:r w:rsidR="00ED7488" w:rsidRPr="008E6CC6">
        <w:rPr>
          <w:rFonts w:asciiTheme="majorHAnsi" w:hAnsiTheme="majorHAnsi"/>
          <w:b/>
          <w:u w:val="single"/>
        </w:rPr>
        <w:t>.</w:t>
      </w:r>
    </w:p>
    <w:p w:rsidR="00D5568D" w:rsidRPr="008E6CC6" w:rsidRDefault="00D5568D" w:rsidP="002579CA">
      <w:pPr>
        <w:ind w:left="3420"/>
        <w:jc w:val="both"/>
        <w:rPr>
          <w:rFonts w:asciiTheme="majorHAnsi" w:hAnsiTheme="majorHAnsi" w:cs="Tahoma"/>
          <w:b/>
        </w:rPr>
      </w:pPr>
    </w:p>
    <w:p w:rsidR="00766633" w:rsidRDefault="00766633" w:rsidP="00A25F8F">
      <w:pPr>
        <w:ind w:left="4248"/>
        <w:jc w:val="both"/>
        <w:rPr>
          <w:rFonts w:ascii="Cambria" w:hAnsi="Cambria" w:cs="Tahoma"/>
          <w:sz w:val="20"/>
          <w:szCs w:val="20"/>
        </w:rPr>
      </w:pPr>
    </w:p>
    <w:p w:rsidR="00641F5B" w:rsidRDefault="000B331D" w:rsidP="00A25F8F">
      <w:pPr>
        <w:ind w:left="4248"/>
        <w:jc w:val="both"/>
        <w:rPr>
          <w:rFonts w:ascii="Cambria" w:hAnsi="Cambria" w:cs="Tahoma"/>
          <w:sz w:val="20"/>
          <w:szCs w:val="20"/>
        </w:rPr>
      </w:pPr>
      <w:r w:rsidRPr="000B331D">
        <w:rPr>
          <w:rFonts w:ascii="Cambria" w:hAnsi="Cambria" w:cs="Tahoma"/>
          <w:sz w:val="20"/>
          <w:szCs w:val="20"/>
        </w:rPr>
        <w:t xml:space="preserve">AUTORIZA O PODER EXECUTIVO MUNICIPAL A FIRMAR CESSÃO DE USO DE UMA CASA COM A </w:t>
      </w:r>
      <w:r w:rsidRPr="000B331D">
        <w:rPr>
          <w:rFonts w:ascii="Cambria" w:hAnsi="Cambria" w:cs="Arial"/>
          <w:sz w:val="20"/>
          <w:szCs w:val="20"/>
        </w:rPr>
        <w:t>ASSOCIAÇÃO COMUNIDADE TERAPÊUTICA VIDA E DÁ OUTRAS PROVIDÊNCIAS</w:t>
      </w:r>
      <w:r w:rsidRPr="000B331D">
        <w:rPr>
          <w:rFonts w:ascii="Cambria" w:hAnsi="Cambria" w:cs="Tahoma"/>
          <w:sz w:val="20"/>
          <w:szCs w:val="20"/>
        </w:rPr>
        <w:t>.</w:t>
      </w:r>
    </w:p>
    <w:p w:rsidR="00766633" w:rsidRPr="000B331D" w:rsidRDefault="00766633" w:rsidP="00A25F8F">
      <w:pPr>
        <w:ind w:left="4248"/>
        <w:jc w:val="both"/>
        <w:rPr>
          <w:rFonts w:ascii="Cambria" w:hAnsi="Cambria" w:cs="Tahoma"/>
          <w:sz w:val="20"/>
          <w:szCs w:val="20"/>
        </w:rPr>
      </w:pPr>
    </w:p>
    <w:p w:rsidR="00F91737" w:rsidRPr="00F91737" w:rsidRDefault="00F91737" w:rsidP="00F91737">
      <w:pPr>
        <w:pStyle w:val="Default"/>
        <w:spacing w:after="120" w:line="360" w:lineRule="auto"/>
        <w:jc w:val="both"/>
        <w:rPr>
          <w:rFonts w:ascii="Cambria" w:hAnsi="Cambria" w:cs="Tahoma"/>
          <w:color w:val="auto"/>
        </w:rPr>
      </w:pPr>
      <w:r w:rsidRPr="00F91737">
        <w:rPr>
          <w:rFonts w:ascii="Cambria" w:hAnsi="Cambria" w:cs="Tahoma"/>
          <w:b/>
          <w:color w:val="auto"/>
        </w:rPr>
        <w:t xml:space="preserve">DORIVAL RIBEIRO DOS SANTOS, </w:t>
      </w:r>
      <w:r w:rsidRPr="00F91737">
        <w:rPr>
          <w:rFonts w:ascii="Cambria" w:hAnsi="Cambria" w:cs="Tahoma"/>
          <w:color w:val="auto"/>
        </w:rPr>
        <w:t xml:space="preserve">Prefeito de Catanduvas (SC), no uso de suas atribuições legais que a Lei lhe confere, faz saber a todos que o Legislativo Municipal aprovou e ele sanciona e promulga a presente LEI: </w:t>
      </w:r>
    </w:p>
    <w:p w:rsidR="00641F5B" w:rsidRDefault="004F41C3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/>
        </w:rPr>
      </w:pPr>
      <w:r w:rsidRPr="00C766EA">
        <w:rPr>
          <w:rFonts w:asciiTheme="majorHAnsi" w:hAnsiTheme="majorHAnsi" w:cs="Tahoma"/>
          <w:b/>
        </w:rPr>
        <w:t>Art</w:t>
      </w:r>
      <w:r w:rsidR="00AD44D7" w:rsidRPr="00C766EA">
        <w:rPr>
          <w:rFonts w:asciiTheme="majorHAnsi" w:hAnsiTheme="majorHAnsi" w:cs="Tahoma"/>
          <w:b/>
        </w:rPr>
        <w:t>.</w:t>
      </w:r>
      <w:r w:rsidRPr="00C766EA">
        <w:rPr>
          <w:rFonts w:asciiTheme="majorHAnsi" w:hAnsiTheme="majorHAnsi" w:cs="Tahoma"/>
          <w:b/>
        </w:rPr>
        <w:t xml:space="preserve"> 1º</w:t>
      </w:r>
      <w:r w:rsidR="00641F5B" w:rsidRPr="00C766EA">
        <w:rPr>
          <w:rFonts w:asciiTheme="majorHAnsi" w:hAnsiTheme="majorHAnsi" w:cs="Tahoma"/>
          <w:b/>
        </w:rPr>
        <w:t>.</w:t>
      </w:r>
      <w:r w:rsidR="00FB5549" w:rsidRPr="00065A6C">
        <w:rPr>
          <w:rFonts w:asciiTheme="majorHAnsi" w:hAnsiTheme="majorHAnsi" w:cs="Tahoma"/>
        </w:rPr>
        <w:t xml:space="preserve"> Fica o</w:t>
      </w:r>
      <w:r w:rsidRPr="00065A6C">
        <w:rPr>
          <w:rFonts w:asciiTheme="majorHAnsi" w:hAnsiTheme="majorHAnsi" w:cs="Tahoma"/>
        </w:rPr>
        <w:t xml:space="preserve"> Poder Executivo Municipal autorizado </w:t>
      </w:r>
      <w:r w:rsidR="000B331D">
        <w:rPr>
          <w:rFonts w:asciiTheme="majorHAnsi" w:hAnsiTheme="majorHAnsi" w:cs="Tahoma"/>
        </w:rPr>
        <w:t>firmar com a</w:t>
      </w:r>
      <w:r w:rsidR="005B165B" w:rsidRPr="00065A6C">
        <w:rPr>
          <w:rFonts w:asciiTheme="majorHAnsi" w:hAnsiTheme="majorHAnsi" w:cs="Tahoma"/>
        </w:rPr>
        <w:t xml:space="preserve"> </w:t>
      </w:r>
      <w:r w:rsidR="00B67343" w:rsidRPr="00065A6C">
        <w:rPr>
          <w:rFonts w:asciiTheme="majorHAnsi" w:hAnsiTheme="majorHAnsi" w:cs="Arial"/>
        </w:rPr>
        <w:t xml:space="preserve">Associação </w:t>
      </w:r>
      <w:r w:rsidR="00065A6C">
        <w:rPr>
          <w:rFonts w:asciiTheme="majorHAnsi" w:hAnsiTheme="majorHAnsi" w:cs="Arial"/>
        </w:rPr>
        <w:t>Comunidade Terapêutica Vida</w:t>
      </w:r>
      <w:r w:rsidR="005B165B" w:rsidRPr="00065A6C">
        <w:rPr>
          <w:rFonts w:asciiTheme="majorHAnsi" w:hAnsiTheme="majorHAnsi" w:cs="Tahoma"/>
        </w:rPr>
        <w:t>,</w:t>
      </w:r>
      <w:r w:rsidR="00037E06">
        <w:rPr>
          <w:rFonts w:asciiTheme="majorHAnsi" w:hAnsiTheme="majorHAnsi" w:cs="Tahoma"/>
        </w:rPr>
        <w:t xml:space="preserve"> inscrita no CNPJ sob o nº</w:t>
      </w:r>
      <w:r w:rsidR="000B331D">
        <w:rPr>
          <w:rFonts w:asciiTheme="majorHAnsi" w:hAnsiTheme="majorHAnsi" w:cs="Tahoma"/>
        </w:rPr>
        <w:t xml:space="preserve"> 47.487.199/0001-98</w:t>
      </w:r>
      <w:r w:rsidR="00037E06">
        <w:rPr>
          <w:rFonts w:asciiTheme="majorHAnsi" w:hAnsiTheme="majorHAnsi" w:cs="Tahoma"/>
        </w:rPr>
        <w:t>,</w:t>
      </w:r>
      <w:r w:rsidR="005B165B" w:rsidRPr="00065A6C">
        <w:rPr>
          <w:rFonts w:asciiTheme="majorHAnsi" w:hAnsiTheme="majorHAnsi" w:cs="Tahoma"/>
        </w:rPr>
        <w:t xml:space="preserve"> </w:t>
      </w:r>
      <w:r w:rsidR="000B331D">
        <w:rPr>
          <w:rFonts w:asciiTheme="majorHAnsi" w:hAnsiTheme="majorHAnsi" w:cs="Tahoma"/>
        </w:rPr>
        <w:t xml:space="preserve">a cessão de uso gratuita </w:t>
      </w:r>
      <w:r w:rsidR="00FF4C6F" w:rsidRPr="00065A6C">
        <w:rPr>
          <w:rFonts w:asciiTheme="majorHAnsi" w:hAnsiTheme="majorHAnsi" w:cs="Tahoma"/>
        </w:rPr>
        <w:t>de</w:t>
      </w:r>
      <w:r w:rsidR="005B165B" w:rsidRPr="00065A6C">
        <w:rPr>
          <w:rFonts w:asciiTheme="majorHAnsi" w:hAnsiTheme="majorHAnsi" w:cs="Tahoma"/>
        </w:rPr>
        <w:t xml:space="preserve"> </w:t>
      </w:r>
      <w:r w:rsidR="00065A6C">
        <w:rPr>
          <w:rFonts w:asciiTheme="majorHAnsi" w:hAnsiTheme="majorHAnsi" w:cs="Tahoma"/>
        </w:rPr>
        <w:t xml:space="preserve">uma </w:t>
      </w:r>
      <w:r w:rsidR="00165AD2">
        <w:rPr>
          <w:rFonts w:asciiTheme="majorHAnsi" w:hAnsiTheme="majorHAnsi" w:cs="Tahoma"/>
        </w:rPr>
        <w:t xml:space="preserve">edificação </w:t>
      </w:r>
      <w:r w:rsidR="00065A6C">
        <w:rPr>
          <w:rFonts w:asciiTheme="majorHAnsi" w:hAnsiTheme="majorHAnsi" w:cs="Tahoma"/>
        </w:rPr>
        <w:t>térrea</w:t>
      </w:r>
      <w:r w:rsidR="00165AD2">
        <w:rPr>
          <w:rFonts w:asciiTheme="majorHAnsi" w:hAnsiTheme="majorHAnsi" w:cs="Tahoma"/>
        </w:rPr>
        <w:t xml:space="preserve"> em alvenaria</w:t>
      </w:r>
      <w:r w:rsidR="00065A6C">
        <w:rPr>
          <w:rFonts w:asciiTheme="majorHAnsi" w:hAnsiTheme="majorHAnsi" w:cs="Tahoma"/>
        </w:rPr>
        <w:t xml:space="preserve"> </w:t>
      </w:r>
      <w:r w:rsidR="002860AE">
        <w:rPr>
          <w:rFonts w:asciiTheme="majorHAnsi" w:hAnsiTheme="majorHAnsi" w:cs="Tahoma"/>
        </w:rPr>
        <w:t>com área total aproximada de</w:t>
      </w:r>
      <w:r w:rsidR="005B165B" w:rsidRPr="00065A6C">
        <w:rPr>
          <w:rFonts w:asciiTheme="majorHAnsi" w:hAnsiTheme="majorHAnsi" w:cs="Tahoma"/>
        </w:rPr>
        <w:t xml:space="preserve"> </w:t>
      </w:r>
      <w:r w:rsidR="00065A6C">
        <w:rPr>
          <w:rFonts w:asciiTheme="majorHAnsi" w:hAnsiTheme="majorHAnsi" w:cs="Tahoma"/>
        </w:rPr>
        <w:t>185</w:t>
      </w:r>
      <w:r w:rsidR="00C64627" w:rsidRPr="00065A6C">
        <w:rPr>
          <w:rFonts w:asciiTheme="majorHAnsi" w:hAnsiTheme="majorHAnsi" w:cs="Tahoma"/>
        </w:rPr>
        <w:t xml:space="preserve"> m² (</w:t>
      </w:r>
      <w:r w:rsidR="00065A6C">
        <w:rPr>
          <w:rFonts w:asciiTheme="majorHAnsi" w:hAnsiTheme="majorHAnsi" w:cs="Tahoma"/>
        </w:rPr>
        <w:t>cento e oitenta e cinco</w:t>
      </w:r>
      <w:r w:rsidR="00101F89" w:rsidRPr="00065A6C">
        <w:rPr>
          <w:rFonts w:asciiTheme="majorHAnsi" w:hAnsiTheme="majorHAnsi" w:cs="Tahoma"/>
        </w:rPr>
        <w:t xml:space="preserve"> metros quadrados)</w:t>
      </w:r>
      <w:r w:rsidR="00D46EB7" w:rsidRPr="00065A6C">
        <w:rPr>
          <w:rFonts w:asciiTheme="majorHAnsi" w:hAnsiTheme="majorHAnsi"/>
        </w:rPr>
        <w:t>,</w:t>
      </w:r>
      <w:r w:rsidR="002860AE">
        <w:rPr>
          <w:rFonts w:asciiTheme="majorHAnsi" w:hAnsiTheme="majorHAnsi"/>
        </w:rPr>
        <w:t xml:space="preserve"> edificada sobre</w:t>
      </w:r>
      <w:r w:rsidR="00101F89" w:rsidRPr="00065A6C">
        <w:rPr>
          <w:rFonts w:asciiTheme="majorHAnsi" w:hAnsiTheme="majorHAnsi"/>
        </w:rPr>
        <w:t xml:space="preserve"> terreno </w:t>
      </w:r>
      <w:r w:rsidR="00065A6C">
        <w:rPr>
          <w:rFonts w:asciiTheme="majorHAnsi" w:hAnsiTheme="majorHAnsi"/>
        </w:rPr>
        <w:t xml:space="preserve">do </w:t>
      </w:r>
      <w:r w:rsidR="00065A6C" w:rsidRPr="00272062">
        <w:rPr>
          <w:rFonts w:asciiTheme="majorHAnsi" w:hAnsiTheme="majorHAnsi"/>
        </w:rPr>
        <w:t xml:space="preserve">Município </w:t>
      </w:r>
      <w:r w:rsidR="00101F89" w:rsidRPr="00272062">
        <w:rPr>
          <w:rFonts w:asciiTheme="majorHAnsi" w:hAnsiTheme="majorHAnsi"/>
        </w:rPr>
        <w:t>de matrícula nº</w:t>
      </w:r>
      <w:r w:rsidR="00272062" w:rsidRPr="00272062">
        <w:rPr>
          <w:rFonts w:asciiTheme="majorHAnsi" w:hAnsiTheme="majorHAnsi"/>
        </w:rPr>
        <w:t xml:space="preserve"> 3.748, do Registro de Imóveis de Catanduvas</w:t>
      </w:r>
      <w:r w:rsidR="00101F89" w:rsidRPr="00272062">
        <w:rPr>
          <w:rFonts w:asciiTheme="majorHAnsi" w:hAnsiTheme="majorHAnsi"/>
        </w:rPr>
        <w:t>,</w:t>
      </w:r>
      <w:r w:rsidR="00766633" w:rsidRPr="00272062">
        <w:rPr>
          <w:rFonts w:asciiTheme="majorHAnsi" w:hAnsiTheme="majorHAnsi"/>
        </w:rPr>
        <w:t xml:space="preserve"> </w:t>
      </w:r>
      <w:r w:rsidR="00766633">
        <w:rPr>
          <w:rFonts w:asciiTheme="majorHAnsi" w:hAnsiTheme="majorHAnsi"/>
        </w:rPr>
        <w:t>localizada</w:t>
      </w:r>
      <w:r w:rsidR="00101F89" w:rsidRPr="00065A6C">
        <w:rPr>
          <w:rFonts w:asciiTheme="majorHAnsi" w:hAnsiTheme="majorHAnsi"/>
        </w:rPr>
        <w:t xml:space="preserve"> na</w:t>
      </w:r>
      <w:r w:rsidR="007F60A1">
        <w:rPr>
          <w:rFonts w:asciiTheme="majorHAnsi" w:hAnsiTheme="majorHAnsi"/>
        </w:rPr>
        <w:t xml:space="preserve"> Rua</w:t>
      </w:r>
      <w:r w:rsidR="002860AE">
        <w:rPr>
          <w:rFonts w:asciiTheme="majorHAnsi" w:hAnsiTheme="majorHAnsi"/>
        </w:rPr>
        <w:t xml:space="preserve"> da Liberdade</w:t>
      </w:r>
      <w:r w:rsidR="007F60A1">
        <w:rPr>
          <w:rFonts w:asciiTheme="majorHAnsi" w:hAnsiTheme="majorHAnsi"/>
        </w:rPr>
        <w:t xml:space="preserve">, </w:t>
      </w:r>
      <w:r w:rsidR="002860AE">
        <w:rPr>
          <w:rFonts w:asciiTheme="majorHAnsi" w:hAnsiTheme="majorHAnsi"/>
        </w:rPr>
        <w:t xml:space="preserve">s/n, </w:t>
      </w:r>
      <w:r w:rsidR="00766633">
        <w:rPr>
          <w:rFonts w:asciiTheme="majorHAnsi" w:hAnsiTheme="majorHAnsi" w:cs="Arial"/>
        </w:rPr>
        <w:t xml:space="preserve">centro, </w:t>
      </w:r>
      <w:r w:rsidR="00766633" w:rsidRPr="00065A6C">
        <w:rPr>
          <w:rFonts w:asciiTheme="majorHAnsi" w:hAnsiTheme="majorHAnsi" w:cs="Arial"/>
        </w:rPr>
        <w:t>Município de Catanduvas – SC</w:t>
      </w:r>
      <w:r w:rsidR="00766633">
        <w:rPr>
          <w:rFonts w:asciiTheme="majorHAnsi" w:hAnsiTheme="majorHAnsi" w:cs="Arial"/>
        </w:rPr>
        <w:t>,</w:t>
      </w:r>
      <w:r w:rsidR="00766633">
        <w:rPr>
          <w:rFonts w:asciiTheme="majorHAnsi" w:hAnsiTheme="majorHAnsi"/>
        </w:rPr>
        <w:t xml:space="preserve"> </w:t>
      </w:r>
      <w:r w:rsidR="007F60A1">
        <w:rPr>
          <w:rFonts w:asciiTheme="majorHAnsi" w:hAnsiTheme="majorHAnsi"/>
        </w:rPr>
        <w:t xml:space="preserve">ao lado do Centro de Eventos </w:t>
      </w:r>
      <w:proofErr w:type="spellStart"/>
      <w:r w:rsidR="007F60A1">
        <w:rPr>
          <w:rFonts w:asciiTheme="majorHAnsi" w:hAnsiTheme="majorHAnsi"/>
        </w:rPr>
        <w:t>Sestílio</w:t>
      </w:r>
      <w:proofErr w:type="spellEnd"/>
      <w:r w:rsidR="007F60A1">
        <w:rPr>
          <w:rFonts w:asciiTheme="majorHAnsi" w:hAnsiTheme="majorHAnsi"/>
        </w:rPr>
        <w:t xml:space="preserve"> </w:t>
      </w:r>
      <w:proofErr w:type="spellStart"/>
      <w:r w:rsidR="007F60A1">
        <w:rPr>
          <w:rFonts w:asciiTheme="majorHAnsi" w:hAnsiTheme="majorHAnsi"/>
        </w:rPr>
        <w:t>Bortolon</w:t>
      </w:r>
      <w:proofErr w:type="spellEnd"/>
      <w:r w:rsidR="00AA24CB" w:rsidRPr="00065A6C">
        <w:rPr>
          <w:rFonts w:asciiTheme="majorHAnsi" w:hAnsiTheme="majorHAnsi"/>
        </w:rPr>
        <w:t>.</w:t>
      </w:r>
    </w:p>
    <w:p w:rsidR="00A45F2B" w:rsidRDefault="00A45F2B" w:rsidP="00165AD2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/>
        </w:rPr>
      </w:pPr>
      <w:r w:rsidRPr="00A45F2B">
        <w:rPr>
          <w:rFonts w:asciiTheme="majorHAnsi" w:hAnsiTheme="majorHAnsi"/>
          <w:b/>
        </w:rPr>
        <w:t>Art. 2º.</w:t>
      </w:r>
      <w:r>
        <w:rPr>
          <w:rFonts w:asciiTheme="majorHAnsi" w:hAnsiTheme="majorHAnsi"/>
        </w:rPr>
        <w:t xml:space="preserve"> A cessão de uso é condicionada às seguintes obrigações:</w:t>
      </w:r>
    </w:p>
    <w:p w:rsidR="00037E06" w:rsidRDefault="00A45F2B" w:rsidP="00165AD2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 w:rsidRPr="00A45F2B">
        <w:rPr>
          <w:rFonts w:asciiTheme="majorHAnsi" w:hAnsiTheme="majorHAnsi"/>
        </w:rPr>
        <w:t>I -</w:t>
      </w:r>
      <w:r>
        <w:rPr>
          <w:rFonts w:asciiTheme="majorHAnsi" w:hAnsiTheme="majorHAnsi"/>
          <w:b/>
        </w:rPr>
        <w:t xml:space="preserve"> </w:t>
      </w:r>
      <w:r w:rsidR="00037E06" w:rsidRPr="00065A6C">
        <w:rPr>
          <w:rFonts w:asciiTheme="majorHAnsi" w:hAnsiTheme="majorHAnsi" w:cs="Tahoma"/>
        </w:rPr>
        <w:t xml:space="preserve">O imóvel cedido deverá ser utilizado exclusivamente para </w:t>
      </w:r>
      <w:r w:rsidR="00037E06">
        <w:rPr>
          <w:rFonts w:asciiTheme="majorHAnsi" w:hAnsiTheme="majorHAnsi" w:cs="Tahoma"/>
        </w:rPr>
        <w:t>a instalação de serviço de acolhimento institucional na modalidade Casa de Passagem ou Abrigo Institucional</w:t>
      </w:r>
      <w:r w:rsidR="00C766EA">
        <w:rPr>
          <w:rFonts w:asciiTheme="majorHAnsi" w:hAnsiTheme="majorHAnsi" w:cs="Tahoma"/>
        </w:rPr>
        <w:t xml:space="preserve"> e para a execução das demais finalidades sociais de cessionária, n</w:t>
      </w:r>
      <w:r w:rsidR="00037E06" w:rsidRPr="00065A6C">
        <w:rPr>
          <w:rFonts w:asciiTheme="majorHAnsi" w:hAnsiTheme="majorHAnsi" w:cs="Tahoma"/>
        </w:rPr>
        <w:t xml:space="preserve">ão podendo haver alteração de destinação sem </w:t>
      </w:r>
      <w:r>
        <w:rPr>
          <w:rFonts w:asciiTheme="majorHAnsi" w:hAnsiTheme="majorHAnsi" w:cs="Tahoma"/>
        </w:rPr>
        <w:t>autorização prévia do Município;</w:t>
      </w:r>
    </w:p>
    <w:p w:rsidR="00A45F2B" w:rsidRDefault="00A45F2B" w:rsidP="00A739F1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II – A cessionária, dentro da sua capacidade de atendimento, é obrigada a acolher as pessoas encaminhadas pela Secretaria de Assistência Social e Habitação do Município;</w:t>
      </w:r>
    </w:p>
    <w:p w:rsidR="00A739F1" w:rsidRDefault="00A45F2B" w:rsidP="00A739F1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ahoma"/>
        </w:rPr>
        <w:t>III – A cessionária não poderá cobrar qualquer valor das pessoas acolhidas na instituição.</w:t>
      </w:r>
    </w:p>
    <w:p w:rsidR="007355E9" w:rsidRPr="00065A6C" w:rsidRDefault="00FA1366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 w:rsidRPr="00C766EA">
        <w:rPr>
          <w:rFonts w:asciiTheme="majorHAnsi" w:hAnsiTheme="majorHAnsi" w:cs="Tahoma"/>
          <w:b/>
        </w:rPr>
        <w:t xml:space="preserve">Art. </w:t>
      </w:r>
      <w:r w:rsidR="00A45F2B">
        <w:rPr>
          <w:rFonts w:asciiTheme="majorHAnsi" w:hAnsiTheme="majorHAnsi" w:cs="Tahoma"/>
          <w:b/>
        </w:rPr>
        <w:t>3</w:t>
      </w:r>
      <w:r w:rsidRPr="00C766EA">
        <w:rPr>
          <w:rFonts w:asciiTheme="majorHAnsi" w:hAnsiTheme="majorHAnsi" w:cs="Tahoma"/>
          <w:b/>
        </w:rPr>
        <w:t>º</w:t>
      </w:r>
      <w:r w:rsidR="00694043" w:rsidRPr="00C766EA">
        <w:rPr>
          <w:rFonts w:asciiTheme="majorHAnsi" w:hAnsiTheme="majorHAnsi" w:cs="Tahoma"/>
          <w:b/>
        </w:rPr>
        <w:t>.</w:t>
      </w:r>
      <w:r w:rsidRPr="00065A6C">
        <w:rPr>
          <w:rFonts w:asciiTheme="majorHAnsi" w:hAnsiTheme="majorHAnsi" w:cs="Tahoma"/>
        </w:rPr>
        <w:t xml:space="preserve"> A </w:t>
      </w:r>
      <w:r w:rsidR="00747CA5" w:rsidRPr="00065A6C">
        <w:rPr>
          <w:rFonts w:asciiTheme="majorHAnsi" w:hAnsiTheme="majorHAnsi" w:cs="Tahoma"/>
        </w:rPr>
        <w:t>cessão</w:t>
      </w:r>
      <w:r w:rsidR="005B165B" w:rsidRPr="00065A6C">
        <w:rPr>
          <w:rFonts w:asciiTheme="majorHAnsi" w:hAnsiTheme="majorHAnsi" w:cs="Tahoma"/>
        </w:rPr>
        <w:t xml:space="preserve"> </w:t>
      </w:r>
      <w:r w:rsidR="00747CA5" w:rsidRPr="00065A6C">
        <w:rPr>
          <w:rFonts w:asciiTheme="majorHAnsi" w:hAnsiTheme="majorHAnsi" w:cs="Tahoma"/>
        </w:rPr>
        <w:t xml:space="preserve">de </w:t>
      </w:r>
      <w:r w:rsidR="005B165B" w:rsidRPr="00065A6C">
        <w:rPr>
          <w:rFonts w:asciiTheme="majorHAnsi" w:hAnsiTheme="majorHAnsi" w:cs="Tahoma"/>
        </w:rPr>
        <w:t xml:space="preserve">uso do </w:t>
      </w:r>
      <w:r w:rsidR="00065A6C" w:rsidRPr="00065A6C">
        <w:rPr>
          <w:rFonts w:asciiTheme="majorHAnsi" w:hAnsiTheme="majorHAnsi" w:cs="Tahoma"/>
        </w:rPr>
        <w:t xml:space="preserve">imóvel </w:t>
      </w:r>
      <w:r w:rsidR="005B165B" w:rsidRPr="00065A6C">
        <w:rPr>
          <w:rFonts w:asciiTheme="majorHAnsi" w:hAnsiTheme="majorHAnsi" w:cs="Tahoma"/>
        </w:rPr>
        <w:t xml:space="preserve">será por prazo </w:t>
      </w:r>
      <w:r w:rsidR="008E6CC6" w:rsidRPr="00065A6C">
        <w:rPr>
          <w:rFonts w:asciiTheme="majorHAnsi" w:hAnsiTheme="majorHAnsi" w:cs="Tahoma"/>
        </w:rPr>
        <w:t xml:space="preserve">de um ano, podendo ser </w:t>
      </w:r>
      <w:r w:rsidR="00B67343" w:rsidRPr="00065A6C">
        <w:rPr>
          <w:rFonts w:asciiTheme="majorHAnsi" w:hAnsiTheme="majorHAnsi" w:cs="Tahoma"/>
        </w:rPr>
        <w:t>prorrogado</w:t>
      </w:r>
      <w:r w:rsidR="008E6CC6" w:rsidRPr="00065A6C">
        <w:rPr>
          <w:rFonts w:asciiTheme="majorHAnsi" w:hAnsiTheme="majorHAnsi" w:cs="Tahoma"/>
        </w:rPr>
        <w:t xml:space="preserve"> por prazos </w:t>
      </w:r>
      <w:r w:rsidR="00B67343" w:rsidRPr="00065A6C">
        <w:rPr>
          <w:rFonts w:asciiTheme="majorHAnsi" w:hAnsiTheme="majorHAnsi" w:cs="Tahoma"/>
        </w:rPr>
        <w:t xml:space="preserve">iguais e </w:t>
      </w:r>
      <w:r w:rsidR="008E6CC6" w:rsidRPr="00065A6C">
        <w:rPr>
          <w:rFonts w:asciiTheme="majorHAnsi" w:hAnsiTheme="majorHAnsi" w:cs="Tahoma"/>
        </w:rPr>
        <w:t xml:space="preserve">sucessivos </w:t>
      </w:r>
      <w:r w:rsidR="00B67343" w:rsidRPr="00065A6C">
        <w:rPr>
          <w:rFonts w:asciiTheme="majorHAnsi" w:hAnsiTheme="majorHAnsi" w:cs="Tahoma"/>
        </w:rPr>
        <w:t>pelo prazo máximo de cinco anos</w:t>
      </w:r>
      <w:r w:rsidR="008E6CC6" w:rsidRPr="00065A6C">
        <w:rPr>
          <w:rFonts w:asciiTheme="majorHAnsi" w:hAnsiTheme="majorHAnsi" w:cs="Tahoma"/>
        </w:rPr>
        <w:t xml:space="preserve">. </w:t>
      </w:r>
    </w:p>
    <w:p w:rsidR="002860AE" w:rsidRDefault="00C766EA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 w:rsidRPr="00C766EA">
        <w:rPr>
          <w:rFonts w:asciiTheme="majorHAnsi" w:hAnsiTheme="majorHAnsi" w:cs="Tahoma"/>
          <w:b/>
        </w:rPr>
        <w:t xml:space="preserve">Art. </w:t>
      </w:r>
      <w:r w:rsidR="00A45F2B">
        <w:rPr>
          <w:rFonts w:asciiTheme="majorHAnsi" w:hAnsiTheme="majorHAnsi" w:cs="Tahoma"/>
          <w:b/>
        </w:rPr>
        <w:t>4</w:t>
      </w:r>
      <w:r w:rsidR="00037E06" w:rsidRPr="00C766EA">
        <w:rPr>
          <w:rFonts w:asciiTheme="majorHAnsi" w:hAnsiTheme="majorHAnsi" w:cs="Tahoma"/>
          <w:b/>
        </w:rPr>
        <w:t>º.</w:t>
      </w:r>
      <w:r w:rsidR="00D23079" w:rsidRPr="00065A6C">
        <w:rPr>
          <w:rFonts w:asciiTheme="majorHAnsi" w:hAnsiTheme="majorHAnsi" w:cs="Tahoma"/>
        </w:rPr>
        <w:t xml:space="preserve"> </w:t>
      </w:r>
      <w:r w:rsidR="002860AE">
        <w:rPr>
          <w:rFonts w:asciiTheme="majorHAnsi" w:hAnsiTheme="majorHAnsi" w:cs="Tahoma"/>
        </w:rPr>
        <w:t>A</w:t>
      </w:r>
      <w:r w:rsidR="00EA3B69">
        <w:rPr>
          <w:rFonts w:asciiTheme="majorHAnsi" w:hAnsiTheme="majorHAnsi" w:cs="Tahoma"/>
        </w:rPr>
        <w:t>s despesas com a</w:t>
      </w:r>
      <w:r w:rsidR="002860AE">
        <w:rPr>
          <w:rFonts w:asciiTheme="majorHAnsi" w:hAnsiTheme="majorHAnsi" w:cs="Tahoma"/>
        </w:rPr>
        <w:t xml:space="preserve"> adaptação do prédio para as atividades a serem desenvolvidas no local e as despesas ordinárias para a sua manutenção, ficam a cargo exclusivo da cessionária.</w:t>
      </w:r>
    </w:p>
    <w:p w:rsidR="00D23079" w:rsidRPr="00065A6C" w:rsidRDefault="00037E06" w:rsidP="00766633">
      <w:pPr>
        <w:tabs>
          <w:tab w:val="left" w:pos="0"/>
          <w:tab w:val="left" w:pos="180"/>
        </w:tabs>
        <w:spacing w:line="360" w:lineRule="auto"/>
        <w:jc w:val="both"/>
        <w:rPr>
          <w:rFonts w:asciiTheme="majorHAnsi" w:hAnsiTheme="majorHAnsi" w:cs="Tahoma"/>
        </w:rPr>
      </w:pPr>
      <w:r w:rsidRPr="00EA3B69">
        <w:rPr>
          <w:rFonts w:asciiTheme="majorHAnsi" w:hAnsiTheme="majorHAnsi" w:cs="Tahoma"/>
          <w:b/>
        </w:rPr>
        <w:t>Art</w:t>
      </w:r>
      <w:r w:rsidR="00A739F1">
        <w:rPr>
          <w:rFonts w:asciiTheme="majorHAnsi" w:hAnsiTheme="majorHAnsi" w:cs="Tahoma"/>
          <w:b/>
        </w:rPr>
        <w:t>. 5</w:t>
      </w:r>
      <w:r w:rsidRPr="00EA3B69">
        <w:rPr>
          <w:rFonts w:asciiTheme="majorHAnsi" w:hAnsiTheme="majorHAnsi" w:cs="Tahoma"/>
          <w:b/>
        </w:rPr>
        <w:t>º.</w:t>
      </w:r>
      <w:r w:rsidRPr="00065A6C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O descumprimento das obrigações previstas na presente Lei </w:t>
      </w:r>
      <w:r w:rsidR="00D23079" w:rsidRPr="00065A6C">
        <w:rPr>
          <w:rFonts w:asciiTheme="majorHAnsi" w:hAnsiTheme="majorHAnsi" w:cs="Tahoma"/>
        </w:rPr>
        <w:t xml:space="preserve">implicará na </w:t>
      </w:r>
      <w:r w:rsidR="00863938" w:rsidRPr="00065A6C">
        <w:rPr>
          <w:rFonts w:asciiTheme="majorHAnsi" w:hAnsiTheme="majorHAnsi" w:cs="Tahoma"/>
        </w:rPr>
        <w:t xml:space="preserve">revogação da </w:t>
      </w:r>
      <w:r w:rsidR="00747CA5" w:rsidRPr="00065A6C">
        <w:rPr>
          <w:rFonts w:asciiTheme="majorHAnsi" w:hAnsiTheme="majorHAnsi" w:cs="Tahoma"/>
        </w:rPr>
        <w:t>cessão</w:t>
      </w:r>
      <w:r w:rsidR="00D23079" w:rsidRPr="00065A6C">
        <w:rPr>
          <w:rFonts w:asciiTheme="majorHAnsi" w:hAnsiTheme="majorHAnsi" w:cs="Tahoma"/>
        </w:rPr>
        <w:t xml:space="preserve"> de uso.</w:t>
      </w:r>
    </w:p>
    <w:p w:rsidR="00CA5775" w:rsidRPr="00065A6C" w:rsidRDefault="00037E06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 w:rsidRPr="00EA3B69">
        <w:rPr>
          <w:rFonts w:asciiTheme="majorHAnsi" w:hAnsiTheme="majorHAnsi" w:cs="Tahoma"/>
          <w:b/>
        </w:rPr>
        <w:t>Parágrafo único.</w:t>
      </w:r>
      <w:r w:rsidR="000306B5" w:rsidRPr="00065A6C">
        <w:rPr>
          <w:rFonts w:asciiTheme="majorHAnsi" w:hAnsiTheme="majorHAnsi" w:cs="Tahoma"/>
        </w:rPr>
        <w:t xml:space="preserve"> </w:t>
      </w:r>
      <w:r w:rsidR="008E6CC6" w:rsidRPr="00065A6C">
        <w:rPr>
          <w:rFonts w:asciiTheme="majorHAnsi" w:hAnsiTheme="majorHAnsi" w:cs="Tahoma"/>
        </w:rPr>
        <w:t>A</w:t>
      </w:r>
      <w:r w:rsidR="000306B5" w:rsidRPr="00065A6C">
        <w:rPr>
          <w:rFonts w:asciiTheme="majorHAnsi" w:hAnsiTheme="majorHAnsi" w:cs="Tahoma"/>
        </w:rPr>
        <w:t xml:space="preserve"> cláusula de </w:t>
      </w:r>
      <w:r w:rsidR="004C54DD" w:rsidRPr="00065A6C">
        <w:rPr>
          <w:rFonts w:asciiTheme="majorHAnsi" w:hAnsiTheme="majorHAnsi" w:cs="Tahoma"/>
        </w:rPr>
        <w:t>revogação</w:t>
      </w:r>
      <w:r w:rsidR="008E6CC6" w:rsidRPr="00065A6C">
        <w:rPr>
          <w:rFonts w:asciiTheme="majorHAnsi" w:hAnsiTheme="majorHAnsi" w:cs="Tahoma"/>
        </w:rPr>
        <w:t xml:space="preserve"> deverá</w:t>
      </w:r>
      <w:r w:rsidR="000306B5" w:rsidRPr="00065A6C">
        <w:rPr>
          <w:rFonts w:asciiTheme="majorHAnsi" w:hAnsiTheme="majorHAnsi" w:cs="Tahoma"/>
        </w:rPr>
        <w:t xml:space="preserve"> constar </w:t>
      </w:r>
      <w:r w:rsidR="00747CA5" w:rsidRPr="00065A6C">
        <w:rPr>
          <w:rFonts w:asciiTheme="majorHAnsi" w:hAnsiTheme="majorHAnsi" w:cs="Tahoma"/>
        </w:rPr>
        <w:t xml:space="preserve">no contrato de </w:t>
      </w:r>
      <w:r w:rsidR="004C54DD" w:rsidRPr="00065A6C">
        <w:rPr>
          <w:rFonts w:asciiTheme="majorHAnsi" w:hAnsiTheme="majorHAnsi" w:cs="Tahoma"/>
        </w:rPr>
        <w:t>cessão de uso</w:t>
      </w:r>
      <w:r w:rsidR="000306B5" w:rsidRPr="00065A6C">
        <w:rPr>
          <w:rFonts w:asciiTheme="majorHAnsi" w:hAnsiTheme="majorHAnsi" w:cs="Tahoma"/>
        </w:rPr>
        <w:t>.</w:t>
      </w:r>
    </w:p>
    <w:p w:rsidR="00B67343" w:rsidRPr="00065A6C" w:rsidRDefault="00D23079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 w:rsidRPr="00EA3B69">
        <w:rPr>
          <w:rFonts w:asciiTheme="majorHAnsi" w:hAnsiTheme="majorHAnsi" w:cs="Tahoma"/>
          <w:b/>
        </w:rPr>
        <w:t xml:space="preserve">Art. </w:t>
      </w:r>
      <w:r w:rsidR="00A739F1">
        <w:rPr>
          <w:rFonts w:asciiTheme="majorHAnsi" w:hAnsiTheme="majorHAnsi" w:cs="Tahoma"/>
          <w:b/>
        </w:rPr>
        <w:t>6</w:t>
      </w:r>
      <w:r w:rsidR="000306B5" w:rsidRPr="00EA3B69">
        <w:rPr>
          <w:rFonts w:asciiTheme="majorHAnsi" w:hAnsiTheme="majorHAnsi" w:cs="Tahoma"/>
          <w:b/>
        </w:rPr>
        <w:t>º.</w:t>
      </w:r>
      <w:r w:rsidR="000306B5" w:rsidRPr="00065A6C">
        <w:rPr>
          <w:rFonts w:asciiTheme="majorHAnsi" w:hAnsiTheme="majorHAnsi" w:cs="Tahoma"/>
        </w:rPr>
        <w:t xml:space="preserve"> </w:t>
      </w:r>
      <w:r w:rsidR="00B67343" w:rsidRPr="00065A6C">
        <w:rPr>
          <w:rFonts w:asciiTheme="majorHAnsi" w:hAnsiTheme="majorHAnsi" w:cs="Tahoma"/>
        </w:rPr>
        <w:t>O Poder Executivo Municipal fica autorizado a custear o consumo de água e energia e</w:t>
      </w:r>
      <w:r w:rsidR="00747CA5" w:rsidRPr="00065A6C">
        <w:rPr>
          <w:rFonts w:asciiTheme="majorHAnsi" w:hAnsiTheme="majorHAnsi" w:cs="Tahoma"/>
        </w:rPr>
        <w:t>létrica do imóvel utilizado pela cessionária</w:t>
      </w:r>
      <w:r w:rsidR="00065A6C" w:rsidRPr="00065A6C">
        <w:rPr>
          <w:rFonts w:asciiTheme="majorHAnsi" w:hAnsiTheme="majorHAnsi" w:cs="Tahoma"/>
        </w:rPr>
        <w:t>, como incentivo adicional às suas atividades</w:t>
      </w:r>
      <w:r w:rsidR="00B67343" w:rsidRPr="00065A6C">
        <w:rPr>
          <w:rFonts w:asciiTheme="majorHAnsi" w:hAnsiTheme="majorHAnsi" w:cs="Tahoma"/>
        </w:rPr>
        <w:t>.</w:t>
      </w:r>
    </w:p>
    <w:p w:rsidR="0047152A" w:rsidRPr="00065A6C" w:rsidRDefault="00A739F1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Art. 7</w:t>
      </w:r>
      <w:r w:rsidR="00B67343" w:rsidRPr="00EA3B69">
        <w:rPr>
          <w:rFonts w:asciiTheme="majorHAnsi" w:hAnsiTheme="majorHAnsi" w:cs="Tahoma"/>
          <w:b/>
        </w:rPr>
        <w:t>º.</w:t>
      </w:r>
      <w:r w:rsidR="00B67343" w:rsidRPr="00065A6C">
        <w:rPr>
          <w:rFonts w:asciiTheme="majorHAnsi" w:hAnsiTheme="majorHAnsi" w:cs="Tahoma"/>
        </w:rPr>
        <w:t xml:space="preserve"> </w:t>
      </w:r>
      <w:r w:rsidR="004C54DD" w:rsidRPr="00065A6C">
        <w:rPr>
          <w:rFonts w:asciiTheme="majorHAnsi" w:hAnsiTheme="majorHAnsi" w:cs="Tahoma"/>
        </w:rPr>
        <w:t>E</w:t>
      </w:r>
      <w:r w:rsidR="00694043" w:rsidRPr="00065A6C">
        <w:rPr>
          <w:rFonts w:asciiTheme="majorHAnsi" w:hAnsiTheme="majorHAnsi" w:cs="Tahoma"/>
        </w:rPr>
        <w:t xml:space="preserve">ventuais </w:t>
      </w:r>
      <w:r w:rsidR="007E5B21" w:rsidRPr="00065A6C">
        <w:rPr>
          <w:rFonts w:asciiTheme="majorHAnsi" w:hAnsiTheme="majorHAnsi" w:cs="Tahoma"/>
        </w:rPr>
        <w:t>despesas decorrentes</w:t>
      </w:r>
      <w:r w:rsidR="00694043" w:rsidRPr="00065A6C">
        <w:rPr>
          <w:rFonts w:asciiTheme="majorHAnsi" w:hAnsiTheme="majorHAnsi" w:cs="Tahoma"/>
        </w:rPr>
        <w:t xml:space="preserve"> do cumprimento da presente lei</w:t>
      </w:r>
      <w:r w:rsidR="007E5B21" w:rsidRPr="00065A6C">
        <w:rPr>
          <w:rFonts w:asciiTheme="majorHAnsi" w:hAnsiTheme="majorHAnsi" w:cs="Tahoma"/>
        </w:rPr>
        <w:t xml:space="preserve"> correrão à conta de dotações próprias do</w:t>
      </w:r>
      <w:r w:rsidR="00694043" w:rsidRPr="00065A6C">
        <w:rPr>
          <w:rFonts w:asciiTheme="majorHAnsi" w:hAnsiTheme="majorHAnsi" w:cs="Tahoma"/>
        </w:rPr>
        <w:t xml:space="preserve"> o</w:t>
      </w:r>
      <w:r w:rsidR="00CD0DB6" w:rsidRPr="00065A6C">
        <w:rPr>
          <w:rFonts w:asciiTheme="majorHAnsi" w:hAnsiTheme="majorHAnsi" w:cs="Tahoma"/>
        </w:rPr>
        <w:t>rçamento vigente do Município.</w:t>
      </w:r>
    </w:p>
    <w:p w:rsidR="007E5B21" w:rsidRPr="00065A6C" w:rsidRDefault="007E5B21" w:rsidP="00065A6C">
      <w:pPr>
        <w:tabs>
          <w:tab w:val="left" w:pos="0"/>
          <w:tab w:val="left" w:pos="180"/>
        </w:tabs>
        <w:spacing w:after="240" w:line="360" w:lineRule="auto"/>
        <w:jc w:val="both"/>
        <w:rPr>
          <w:rFonts w:asciiTheme="majorHAnsi" w:hAnsiTheme="majorHAnsi" w:cs="Tahoma"/>
        </w:rPr>
      </w:pPr>
      <w:r w:rsidRPr="00EA3B69">
        <w:rPr>
          <w:rFonts w:asciiTheme="majorHAnsi" w:hAnsiTheme="majorHAnsi" w:cs="Tahoma"/>
          <w:b/>
        </w:rPr>
        <w:t>Art</w:t>
      </w:r>
      <w:r w:rsidR="006E0A0B" w:rsidRPr="00EA3B69">
        <w:rPr>
          <w:rFonts w:asciiTheme="majorHAnsi" w:hAnsiTheme="majorHAnsi" w:cs="Tahoma"/>
          <w:b/>
        </w:rPr>
        <w:t xml:space="preserve">. </w:t>
      </w:r>
      <w:r w:rsidR="00A739F1">
        <w:rPr>
          <w:rFonts w:asciiTheme="majorHAnsi" w:hAnsiTheme="majorHAnsi" w:cs="Tahoma"/>
          <w:b/>
        </w:rPr>
        <w:t>8</w:t>
      </w:r>
      <w:r w:rsidRPr="00EA3B69">
        <w:rPr>
          <w:rFonts w:asciiTheme="majorHAnsi" w:hAnsiTheme="majorHAnsi" w:cs="Tahoma"/>
          <w:b/>
        </w:rPr>
        <w:t>º</w:t>
      </w:r>
      <w:r w:rsidR="00694043" w:rsidRPr="00EA3B69">
        <w:rPr>
          <w:rFonts w:asciiTheme="majorHAnsi" w:hAnsiTheme="majorHAnsi" w:cs="Tahoma"/>
          <w:b/>
        </w:rPr>
        <w:t>.</w:t>
      </w:r>
      <w:r w:rsidRPr="00065A6C">
        <w:rPr>
          <w:rFonts w:asciiTheme="majorHAnsi" w:hAnsiTheme="majorHAnsi" w:cs="Tahoma"/>
        </w:rPr>
        <w:t xml:space="preserve"> A presente Lei entra em vigor na data de sua publicação.</w:t>
      </w:r>
    </w:p>
    <w:p w:rsidR="00641F5B" w:rsidRPr="008E6CC6" w:rsidRDefault="00641F5B" w:rsidP="002579CA">
      <w:pPr>
        <w:tabs>
          <w:tab w:val="left" w:pos="0"/>
          <w:tab w:val="left" w:pos="180"/>
        </w:tabs>
        <w:jc w:val="both"/>
        <w:rPr>
          <w:rFonts w:asciiTheme="majorHAnsi" w:hAnsiTheme="majorHAnsi" w:cs="Tahoma"/>
        </w:rPr>
      </w:pPr>
    </w:p>
    <w:p w:rsidR="00641F5B" w:rsidRPr="008E6CC6" w:rsidRDefault="00641F5B" w:rsidP="00694043">
      <w:pPr>
        <w:rPr>
          <w:rFonts w:asciiTheme="majorHAnsi" w:hAnsiTheme="majorHAnsi"/>
        </w:rPr>
      </w:pPr>
      <w:r w:rsidRPr="008E6CC6">
        <w:rPr>
          <w:rFonts w:asciiTheme="majorHAnsi" w:hAnsiTheme="majorHAnsi"/>
        </w:rPr>
        <w:t xml:space="preserve">Catanduvas, </w:t>
      </w:r>
      <w:r w:rsidR="00F91737">
        <w:rPr>
          <w:rFonts w:asciiTheme="majorHAnsi" w:hAnsiTheme="majorHAnsi"/>
        </w:rPr>
        <w:t>15 de dezembro</w:t>
      </w:r>
      <w:r w:rsidR="00065A6C">
        <w:rPr>
          <w:rFonts w:asciiTheme="majorHAnsi" w:hAnsiTheme="majorHAnsi"/>
        </w:rPr>
        <w:t xml:space="preserve"> de 2022.</w:t>
      </w:r>
    </w:p>
    <w:p w:rsidR="00641F5B" w:rsidRDefault="00641F5B" w:rsidP="00641F5B">
      <w:pPr>
        <w:ind w:left="2124"/>
        <w:rPr>
          <w:rFonts w:asciiTheme="majorHAnsi" w:hAnsiTheme="majorHAnsi"/>
        </w:rPr>
      </w:pPr>
    </w:p>
    <w:p w:rsidR="00766633" w:rsidRPr="008E6CC6" w:rsidRDefault="00766633" w:rsidP="00641F5B">
      <w:pPr>
        <w:ind w:left="2124"/>
        <w:rPr>
          <w:rFonts w:asciiTheme="majorHAnsi" w:hAnsiTheme="majorHAnsi"/>
        </w:rPr>
      </w:pPr>
    </w:p>
    <w:p w:rsidR="00641F5B" w:rsidRPr="008E6CC6" w:rsidRDefault="00641F5B" w:rsidP="00641F5B">
      <w:pPr>
        <w:ind w:left="2124"/>
        <w:rPr>
          <w:rFonts w:asciiTheme="majorHAnsi" w:hAnsiTheme="majorHAnsi"/>
        </w:rPr>
      </w:pPr>
    </w:p>
    <w:p w:rsidR="00641F5B" w:rsidRPr="008E6CC6" w:rsidRDefault="00641F5B" w:rsidP="00641F5B">
      <w:pPr>
        <w:jc w:val="center"/>
        <w:rPr>
          <w:rFonts w:asciiTheme="majorHAnsi" w:hAnsiTheme="majorHAnsi" w:cs="Tahoma"/>
          <w:b/>
          <w:color w:val="000000"/>
        </w:rPr>
      </w:pPr>
      <w:r w:rsidRPr="008E6CC6">
        <w:rPr>
          <w:rFonts w:asciiTheme="majorHAnsi" w:hAnsiTheme="majorHAnsi" w:cs="Tahoma"/>
          <w:b/>
          <w:color w:val="000000"/>
        </w:rPr>
        <w:t>DORIVAL RIBEIRO DOS SANTOS</w:t>
      </w:r>
    </w:p>
    <w:p w:rsidR="00641F5B" w:rsidRPr="008E6CC6" w:rsidRDefault="00641F5B" w:rsidP="00641F5B">
      <w:pPr>
        <w:jc w:val="center"/>
        <w:rPr>
          <w:rFonts w:asciiTheme="majorHAnsi" w:hAnsiTheme="majorHAnsi"/>
        </w:rPr>
      </w:pPr>
      <w:r w:rsidRPr="008E6CC6">
        <w:rPr>
          <w:rFonts w:asciiTheme="majorHAnsi" w:hAnsiTheme="majorHAnsi"/>
        </w:rPr>
        <w:t xml:space="preserve">Prefeito Municipal </w:t>
      </w:r>
    </w:p>
    <w:p w:rsidR="00863938" w:rsidRPr="008E6CC6" w:rsidRDefault="00863938" w:rsidP="00641F5B">
      <w:pPr>
        <w:jc w:val="center"/>
        <w:rPr>
          <w:rFonts w:asciiTheme="majorHAnsi" w:hAnsiTheme="majorHAnsi"/>
        </w:rPr>
      </w:pPr>
    </w:p>
    <w:p w:rsidR="00863938" w:rsidRPr="008E6CC6" w:rsidRDefault="00863938" w:rsidP="00641F5B">
      <w:pPr>
        <w:jc w:val="center"/>
        <w:rPr>
          <w:rFonts w:asciiTheme="majorHAnsi" w:hAnsiTheme="majorHAnsi"/>
        </w:rPr>
      </w:pPr>
    </w:p>
    <w:p w:rsidR="00863938" w:rsidRPr="008E6CC6" w:rsidRDefault="00863938" w:rsidP="00641F5B">
      <w:pPr>
        <w:jc w:val="center"/>
        <w:rPr>
          <w:rFonts w:asciiTheme="majorHAnsi" w:hAnsiTheme="majorHAnsi"/>
        </w:rPr>
      </w:pPr>
    </w:p>
    <w:p w:rsidR="008E6CC6" w:rsidRPr="008E6CC6" w:rsidRDefault="008E6CC6" w:rsidP="00641F5B">
      <w:pPr>
        <w:jc w:val="center"/>
        <w:rPr>
          <w:rFonts w:asciiTheme="majorHAnsi" w:hAnsiTheme="majorHAnsi"/>
        </w:rPr>
      </w:pPr>
    </w:p>
    <w:p w:rsidR="008E6CC6" w:rsidRPr="008E6CC6" w:rsidRDefault="008E6CC6" w:rsidP="00641F5B">
      <w:pPr>
        <w:jc w:val="center"/>
        <w:rPr>
          <w:rFonts w:asciiTheme="majorHAnsi" w:hAnsiTheme="majorHAnsi"/>
        </w:rPr>
      </w:pPr>
    </w:p>
    <w:p w:rsidR="008E6CC6" w:rsidRDefault="008E6CC6" w:rsidP="00641F5B">
      <w:pPr>
        <w:jc w:val="center"/>
        <w:rPr>
          <w:rFonts w:asciiTheme="majorHAnsi" w:hAnsiTheme="majorHAnsi"/>
        </w:rPr>
      </w:pPr>
    </w:p>
    <w:p w:rsidR="00766633" w:rsidRDefault="00766633" w:rsidP="00641F5B">
      <w:pPr>
        <w:jc w:val="center"/>
        <w:rPr>
          <w:rFonts w:asciiTheme="majorHAnsi" w:hAnsiTheme="majorHAnsi"/>
        </w:rPr>
      </w:pPr>
    </w:p>
    <w:p w:rsidR="00766633" w:rsidRDefault="00766633" w:rsidP="00641F5B">
      <w:pPr>
        <w:jc w:val="center"/>
        <w:rPr>
          <w:rFonts w:asciiTheme="majorHAnsi" w:hAnsiTheme="majorHAnsi"/>
        </w:rPr>
      </w:pPr>
    </w:p>
    <w:p w:rsidR="00766633" w:rsidRDefault="00766633" w:rsidP="00641F5B">
      <w:pPr>
        <w:jc w:val="center"/>
        <w:rPr>
          <w:rFonts w:asciiTheme="majorHAnsi" w:hAnsiTheme="majorHAnsi"/>
        </w:rPr>
      </w:pPr>
    </w:p>
    <w:p w:rsidR="00766633" w:rsidRDefault="00766633" w:rsidP="00641F5B">
      <w:pPr>
        <w:jc w:val="center"/>
        <w:rPr>
          <w:rFonts w:asciiTheme="majorHAnsi" w:hAnsiTheme="majorHAnsi"/>
        </w:rPr>
      </w:pPr>
    </w:p>
    <w:p w:rsidR="00766633" w:rsidRDefault="00766633" w:rsidP="00641F5B">
      <w:pPr>
        <w:jc w:val="center"/>
        <w:rPr>
          <w:rFonts w:asciiTheme="majorHAnsi" w:hAnsiTheme="majorHAnsi"/>
        </w:rPr>
      </w:pPr>
    </w:p>
    <w:sectPr w:rsidR="00766633" w:rsidSect="00766633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74BC"/>
    <w:multiLevelType w:val="hybridMultilevel"/>
    <w:tmpl w:val="9092A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3"/>
    <w:rsid w:val="00020BC0"/>
    <w:rsid w:val="0002415D"/>
    <w:rsid w:val="000306B5"/>
    <w:rsid w:val="00035A34"/>
    <w:rsid w:val="00037E06"/>
    <w:rsid w:val="00043D17"/>
    <w:rsid w:val="000562F3"/>
    <w:rsid w:val="0005675F"/>
    <w:rsid w:val="00065A6C"/>
    <w:rsid w:val="00073F21"/>
    <w:rsid w:val="00084DC3"/>
    <w:rsid w:val="000B168A"/>
    <w:rsid w:val="000B331D"/>
    <w:rsid w:val="000B57CD"/>
    <w:rsid w:val="000E7979"/>
    <w:rsid w:val="00101F89"/>
    <w:rsid w:val="001276BC"/>
    <w:rsid w:val="00165AD2"/>
    <w:rsid w:val="001840A8"/>
    <w:rsid w:val="0018722D"/>
    <w:rsid w:val="001A6FAF"/>
    <w:rsid w:val="002457C5"/>
    <w:rsid w:val="002579CA"/>
    <w:rsid w:val="00272062"/>
    <w:rsid w:val="002860AE"/>
    <w:rsid w:val="00293955"/>
    <w:rsid w:val="002E7F1D"/>
    <w:rsid w:val="00364791"/>
    <w:rsid w:val="0037775E"/>
    <w:rsid w:val="00395EFE"/>
    <w:rsid w:val="003A2FD5"/>
    <w:rsid w:val="003A5527"/>
    <w:rsid w:val="003A7AFD"/>
    <w:rsid w:val="003D1976"/>
    <w:rsid w:val="00435560"/>
    <w:rsid w:val="00443A86"/>
    <w:rsid w:val="0047152A"/>
    <w:rsid w:val="00484546"/>
    <w:rsid w:val="00492F4E"/>
    <w:rsid w:val="004B1191"/>
    <w:rsid w:val="004B11E9"/>
    <w:rsid w:val="004C3EA9"/>
    <w:rsid w:val="004C54DD"/>
    <w:rsid w:val="004F41C3"/>
    <w:rsid w:val="005150E4"/>
    <w:rsid w:val="00531CC8"/>
    <w:rsid w:val="005349D2"/>
    <w:rsid w:val="00537139"/>
    <w:rsid w:val="00566334"/>
    <w:rsid w:val="00566793"/>
    <w:rsid w:val="00577D2D"/>
    <w:rsid w:val="00580B3D"/>
    <w:rsid w:val="005B10F8"/>
    <w:rsid w:val="005B165B"/>
    <w:rsid w:val="005B64C2"/>
    <w:rsid w:val="005C5253"/>
    <w:rsid w:val="005D75DA"/>
    <w:rsid w:val="005E1688"/>
    <w:rsid w:val="00622658"/>
    <w:rsid w:val="00641F5B"/>
    <w:rsid w:val="00654E11"/>
    <w:rsid w:val="006707F5"/>
    <w:rsid w:val="00685009"/>
    <w:rsid w:val="006870C5"/>
    <w:rsid w:val="00694043"/>
    <w:rsid w:val="006A5DF6"/>
    <w:rsid w:val="006E0A0B"/>
    <w:rsid w:val="006F4A31"/>
    <w:rsid w:val="007355E9"/>
    <w:rsid w:val="00742236"/>
    <w:rsid w:val="00742555"/>
    <w:rsid w:val="00747CA5"/>
    <w:rsid w:val="0075750F"/>
    <w:rsid w:val="00766633"/>
    <w:rsid w:val="00790806"/>
    <w:rsid w:val="00796215"/>
    <w:rsid w:val="007E5B21"/>
    <w:rsid w:val="007E73EA"/>
    <w:rsid w:val="007F60A1"/>
    <w:rsid w:val="00813BC4"/>
    <w:rsid w:val="00835FBB"/>
    <w:rsid w:val="00863938"/>
    <w:rsid w:val="00867955"/>
    <w:rsid w:val="00893AB1"/>
    <w:rsid w:val="008D70E6"/>
    <w:rsid w:val="008E133B"/>
    <w:rsid w:val="008E6CC6"/>
    <w:rsid w:val="00911E62"/>
    <w:rsid w:val="009242B8"/>
    <w:rsid w:val="0093722A"/>
    <w:rsid w:val="00974C44"/>
    <w:rsid w:val="00981AA0"/>
    <w:rsid w:val="009C4E89"/>
    <w:rsid w:val="009F751E"/>
    <w:rsid w:val="00A01A28"/>
    <w:rsid w:val="00A06A49"/>
    <w:rsid w:val="00A25F8F"/>
    <w:rsid w:val="00A33344"/>
    <w:rsid w:val="00A41253"/>
    <w:rsid w:val="00A41828"/>
    <w:rsid w:val="00A41FC2"/>
    <w:rsid w:val="00A45F2B"/>
    <w:rsid w:val="00A56D5C"/>
    <w:rsid w:val="00A606EF"/>
    <w:rsid w:val="00A739F1"/>
    <w:rsid w:val="00A753B5"/>
    <w:rsid w:val="00A95E29"/>
    <w:rsid w:val="00A96EA8"/>
    <w:rsid w:val="00AA24CB"/>
    <w:rsid w:val="00AA6786"/>
    <w:rsid w:val="00AB3E00"/>
    <w:rsid w:val="00AC00FB"/>
    <w:rsid w:val="00AD2669"/>
    <w:rsid w:val="00AD44D7"/>
    <w:rsid w:val="00B52F88"/>
    <w:rsid w:val="00B53529"/>
    <w:rsid w:val="00B67343"/>
    <w:rsid w:val="00B83D2C"/>
    <w:rsid w:val="00BA5374"/>
    <w:rsid w:val="00BC20CF"/>
    <w:rsid w:val="00BD746F"/>
    <w:rsid w:val="00C22535"/>
    <w:rsid w:val="00C27D3A"/>
    <w:rsid w:val="00C34720"/>
    <w:rsid w:val="00C34DD4"/>
    <w:rsid w:val="00C434D9"/>
    <w:rsid w:val="00C64627"/>
    <w:rsid w:val="00C74971"/>
    <w:rsid w:val="00C766EA"/>
    <w:rsid w:val="00C81B4A"/>
    <w:rsid w:val="00CA5775"/>
    <w:rsid w:val="00CD0DB6"/>
    <w:rsid w:val="00D05446"/>
    <w:rsid w:val="00D05CE2"/>
    <w:rsid w:val="00D23079"/>
    <w:rsid w:val="00D25854"/>
    <w:rsid w:val="00D46EB7"/>
    <w:rsid w:val="00D532A1"/>
    <w:rsid w:val="00D5568D"/>
    <w:rsid w:val="00D8454B"/>
    <w:rsid w:val="00D97BA4"/>
    <w:rsid w:val="00DA41D6"/>
    <w:rsid w:val="00DA70E3"/>
    <w:rsid w:val="00DF5D43"/>
    <w:rsid w:val="00E027CA"/>
    <w:rsid w:val="00E02C78"/>
    <w:rsid w:val="00E2261F"/>
    <w:rsid w:val="00E241F5"/>
    <w:rsid w:val="00EA3B69"/>
    <w:rsid w:val="00EC5716"/>
    <w:rsid w:val="00ED7488"/>
    <w:rsid w:val="00F0610E"/>
    <w:rsid w:val="00F10AAE"/>
    <w:rsid w:val="00F1143C"/>
    <w:rsid w:val="00F319A9"/>
    <w:rsid w:val="00F34A5F"/>
    <w:rsid w:val="00F37DA1"/>
    <w:rsid w:val="00F6414F"/>
    <w:rsid w:val="00F67A40"/>
    <w:rsid w:val="00F825B7"/>
    <w:rsid w:val="00F91737"/>
    <w:rsid w:val="00FA1366"/>
    <w:rsid w:val="00FA4CC5"/>
    <w:rsid w:val="00FB554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DEA34"/>
  <w15:docId w15:val="{76527DA6-AA4E-4F9F-9B50-494FDBBF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C3"/>
    <w:rPr>
      <w:sz w:val="24"/>
      <w:szCs w:val="24"/>
    </w:rPr>
  </w:style>
  <w:style w:type="paragraph" w:styleId="Ttulo2">
    <w:name w:val="heading 2"/>
    <w:basedOn w:val="Normal"/>
    <w:next w:val="Normal"/>
    <w:qFormat/>
    <w:rsid w:val="005D75DA"/>
    <w:pPr>
      <w:keepNext/>
      <w:widowControl w:val="0"/>
      <w:spacing w:before="240" w:after="60"/>
      <w:ind w:left="284" w:right="28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5D75DA"/>
    <w:pPr>
      <w:keepNext/>
      <w:widowControl w:val="0"/>
      <w:spacing w:before="240" w:after="60"/>
      <w:ind w:left="284" w:right="28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D75DA"/>
    <w:pPr>
      <w:widowControl w:val="0"/>
      <w:spacing w:before="240" w:after="60"/>
      <w:ind w:left="284" w:right="284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10AAE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5D75DA"/>
    <w:rPr>
      <w:rFonts w:ascii="Calibri" w:hAnsi="Calibri"/>
      <w:b/>
      <w:bCs/>
      <w:sz w:val="28"/>
      <w:szCs w:val="28"/>
      <w:lang w:val="pt-BR" w:eastAsia="pt-BR" w:bidi="ar-SA"/>
    </w:rPr>
  </w:style>
  <w:style w:type="paragraph" w:styleId="Corpodetexto2">
    <w:name w:val="Body Text 2"/>
    <w:basedOn w:val="Normal"/>
    <w:rsid w:val="005D75DA"/>
    <w:pPr>
      <w:widowControl w:val="0"/>
      <w:spacing w:after="120" w:line="480" w:lineRule="auto"/>
      <w:ind w:left="284" w:right="284"/>
    </w:pPr>
    <w:rPr>
      <w:rFonts w:ascii="Arial" w:hAnsi="Arial"/>
      <w:szCs w:val="20"/>
    </w:rPr>
  </w:style>
  <w:style w:type="paragraph" w:customStyle="1" w:styleId="Default">
    <w:name w:val="Default"/>
    <w:rsid w:val="00F917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54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5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Home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Proprietario</dc:creator>
  <cp:lastModifiedBy>Valmir de Rós</cp:lastModifiedBy>
  <cp:revision>3</cp:revision>
  <cp:lastPrinted>2022-12-15T11:57:00Z</cp:lastPrinted>
  <dcterms:created xsi:type="dcterms:W3CDTF">2022-12-15T11:55:00Z</dcterms:created>
  <dcterms:modified xsi:type="dcterms:W3CDTF">2022-12-15T11:57:00Z</dcterms:modified>
</cp:coreProperties>
</file>