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89B" w:rsidRDefault="00C9389B" w:rsidP="00C9389B">
      <w:pPr>
        <w:spacing w:before="240" w:after="240" w:line="276" w:lineRule="auto"/>
        <w:jc w:val="center"/>
        <w:rPr>
          <w:rFonts w:asciiTheme="minorHAnsi" w:eastAsia="Times New Roman" w:hAnsiTheme="minorHAnsi" w:cstheme="minorHAnsi"/>
          <w:b/>
          <w:sz w:val="22"/>
          <w:lang w:eastAsia="pt-BR"/>
        </w:rPr>
      </w:pPr>
      <w:r w:rsidRPr="00AD31DC">
        <w:rPr>
          <w:rFonts w:asciiTheme="minorHAnsi" w:eastAsia="Times New Roman" w:hAnsiTheme="minorHAnsi" w:cstheme="minorHAnsi"/>
          <w:b/>
          <w:sz w:val="22"/>
          <w:lang w:eastAsia="pt-BR"/>
        </w:rPr>
        <w:t>EDITAL DE CONTRIBUIÇÃO DE MELHORIA Nº 0</w:t>
      </w:r>
      <w:r w:rsidR="00666D16">
        <w:rPr>
          <w:rFonts w:asciiTheme="minorHAnsi" w:eastAsia="Times New Roman" w:hAnsiTheme="minorHAnsi" w:cstheme="minorHAnsi"/>
          <w:b/>
          <w:sz w:val="22"/>
          <w:lang w:eastAsia="pt-BR"/>
        </w:rPr>
        <w:t>4</w:t>
      </w:r>
      <w:r w:rsidRPr="00AD31DC">
        <w:rPr>
          <w:rFonts w:asciiTheme="minorHAnsi" w:eastAsia="Times New Roman" w:hAnsiTheme="minorHAnsi" w:cstheme="minorHAnsi"/>
          <w:b/>
          <w:sz w:val="22"/>
          <w:lang w:eastAsia="pt-BR"/>
        </w:rPr>
        <w:t>/202</w:t>
      </w:r>
      <w:r>
        <w:rPr>
          <w:rFonts w:asciiTheme="minorHAnsi" w:eastAsia="Times New Roman" w:hAnsiTheme="minorHAnsi" w:cstheme="minorHAnsi"/>
          <w:b/>
          <w:sz w:val="22"/>
          <w:lang w:eastAsia="pt-BR"/>
        </w:rPr>
        <w:t>3</w:t>
      </w:r>
    </w:p>
    <w:p w:rsidR="00C9389B" w:rsidRPr="00AD31DC" w:rsidRDefault="00C9389B" w:rsidP="00C9389B">
      <w:pPr>
        <w:spacing w:before="240" w:after="240" w:line="276" w:lineRule="auto"/>
        <w:jc w:val="center"/>
        <w:rPr>
          <w:rFonts w:asciiTheme="minorHAnsi" w:eastAsia="Times New Roman" w:hAnsiTheme="minorHAnsi" w:cstheme="minorHAnsi"/>
          <w:b/>
          <w:sz w:val="22"/>
          <w:lang w:eastAsia="pt-BR"/>
        </w:rPr>
      </w:pP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Município de Catanduvas, por intermédio do Prefeito Municipal, em conformidade com as atribuições legais que lhe são conferidas pelo art. 145, III da Constituição Federal c/c arts. 81 e 82 do Código Tributário Nacional, Decreto Lei Federal nº 195 de 24/02/1967, Código Tributário Municipal – Lei Complementar nº 17/2001, e da Lei Municipal nº </w:t>
      </w:r>
      <w:r>
        <w:rPr>
          <w:rFonts w:asciiTheme="minorHAnsi" w:eastAsia="Times New Roman" w:hAnsiTheme="minorHAnsi" w:cstheme="minorHAnsi"/>
          <w:sz w:val="22"/>
          <w:lang w:eastAsia="pt-BR"/>
        </w:rPr>
        <w:t>2.79</w:t>
      </w:r>
      <w:r w:rsidR="00666D16">
        <w:rPr>
          <w:rFonts w:asciiTheme="minorHAnsi" w:eastAsia="Times New Roman" w:hAnsiTheme="minorHAnsi" w:cstheme="minorHAnsi"/>
          <w:sz w:val="22"/>
          <w:lang w:eastAsia="pt-BR"/>
        </w:rPr>
        <w:t>6</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TORNA PÚBLICO a quem interessar possa, em especial aos proprietários, titulares do domínio útil ou possuidores a qualquer título dos imóveis localizados nos trechos de ruas do perímetro urbano identificadas neste Edital, que serão executadas pelo Município as obras de melhorias, apresentando-se a estimativa de custo, bem como a avaliação dos imóveis antes da execução das obras para fins de possível cobrança da Contribuição de Melhoria decorrente de obra de pavimentação nas vias públicas identificadas no item 2, devidamente autorizadas pelas Lei Municipal nº </w:t>
      </w:r>
      <w:r>
        <w:rPr>
          <w:rFonts w:asciiTheme="minorHAnsi" w:eastAsia="Times New Roman" w:hAnsiTheme="minorHAnsi" w:cstheme="minorHAnsi"/>
          <w:sz w:val="22"/>
          <w:lang w:eastAsia="pt-BR"/>
        </w:rPr>
        <w:t>2.79</w:t>
      </w:r>
      <w:r w:rsidR="00666D16">
        <w:rPr>
          <w:rFonts w:asciiTheme="minorHAnsi" w:eastAsia="Times New Roman" w:hAnsiTheme="minorHAnsi" w:cstheme="minorHAnsi"/>
          <w:sz w:val="22"/>
          <w:lang w:eastAsia="pt-BR"/>
        </w:rPr>
        <w:t>6</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conforme segue:</w:t>
      </w:r>
    </w:p>
    <w:p w:rsidR="00C9389B" w:rsidRPr="002C43B2" w:rsidRDefault="00C9389B" w:rsidP="00C9389B">
      <w:pPr>
        <w:pStyle w:val="PargrafodaLista"/>
        <w:numPr>
          <w:ilvl w:val="0"/>
          <w:numId w:val="1"/>
        </w:numPr>
        <w:spacing w:before="240" w:after="240" w:line="276" w:lineRule="auto"/>
        <w:ind w:left="284" w:hanging="284"/>
        <w:rPr>
          <w:rFonts w:asciiTheme="minorHAnsi" w:eastAsia="Times New Roman" w:hAnsiTheme="minorHAnsi" w:cstheme="minorHAnsi"/>
          <w:sz w:val="22"/>
          <w:lang w:eastAsia="pt-BR"/>
        </w:rPr>
      </w:pPr>
      <w:r w:rsidRPr="002C43B2">
        <w:rPr>
          <w:rFonts w:asciiTheme="minorHAnsi" w:eastAsia="Times New Roman" w:hAnsiTheme="minorHAnsi" w:cstheme="minorHAnsi"/>
          <w:b/>
          <w:bCs/>
          <w:sz w:val="22"/>
          <w:lang w:eastAsia="pt-BR"/>
        </w:rPr>
        <w:t>DO FATO GERADOR DO TRIBUTO:</w:t>
      </w:r>
      <w:r w:rsidRPr="002C43B2">
        <w:rPr>
          <w:rFonts w:asciiTheme="minorHAnsi" w:eastAsia="Times New Roman" w:hAnsiTheme="minorHAnsi" w:cstheme="minorHAnsi"/>
          <w:sz w:val="22"/>
          <w:lang w:eastAsia="pt-BR"/>
        </w:rPr>
        <w:t> </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Contribuição de Melhoria tem como fato gerador a valorização de imóveis dos contribuintes em razão da obra pública de pavimentação</w:t>
      </w:r>
      <w:r>
        <w:rPr>
          <w:rFonts w:asciiTheme="minorHAnsi" w:eastAsia="Times New Roman" w:hAnsiTheme="minorHAnsi" w:cstheme="minorHAnsi"/>
          <w:sz w:val="22"/>
          <w:lang w:eastAsia="pt-BR"/>
        </w:rPr>
        <w:t xml:space="preserve"> asfáltica, compreendendo os serviços de drenagem, pavimentação da pista de rolamento, execução de meios-fios, sinalização e outros necessários à execução dos serviços de pavimentação</w:t>
      </w:r>
      <w:r w:rsidRPr="00AD31DC">
        <w:rPr>
          <w:rFonts w:asciiTheme="minorHAnsi" w:eastAsia="Times New Roman" w:hAnsiTheme="minorHAnsi" w:cstheme="minorHAnsi"/>
          <w:sz w:val="22"/>
          <w:lang w:eastAsia="pt-BR"/>
        </w:rPr>
        <w:t xml:space="preserve">, conforme consta da Lei nº </w:t>
      </w:r>
      <w:r>
        <w:rPr>
          <w:rFonts w:asciiTheme="minorHAnsi" w:eastAsia="Times New Roman" w:hAnsiTheme="minorHAnsi" w:cstheme="minorHAnsi"/>
          <w:sz w:val="22"/>
          <w:lang w:eastAsia="pt-BR"/>
        </w:rPr>
        <w:t>2.79</w:t>
      </w:r>
      <w:r w:rsidR="00666D16">
        <w:rPr>
          <w:rFonts w:asciiTheme="minorHAnsi" w:eastAsia="Times New Roman" w:hAnsiTheme="minorHAnsi" w:cstheme="minorHAnsi"/>
          <w:sz w:val="22"/>
          <w:lang w:eastAsia="pt-BR"/>
        </w:rPr>
        <w:t>6</w:t>
      </w:r>
      <w:r>
        <w:rPr>
          <w:rFonts w:asciiTheme="minorHAnsi" w:eastAsia="Times New Roman" w:hAnsiTheme="minorHAnsi" w:cstheme="minorHAnsi"/>
          <w:sz w:val="22"/>
          <w:lang w:eastAsia="pt-BR"/>
        </w:rPr>
        <w:t xml:space="preserve"> </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e orçamento anexo, estando a cobrança limitada à valorização que sobrevier ao imóvel.</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Pr>
          <w:rFonts w:asciiTheme="minorHAnsi" w:eastAsia="Times New Roman" w:hAnsiTheme="minorHAnsi" w:cstheme="minorHAnsi"/>
          <w:b/>
          <w:bCs/>
          <w:sz w:val="22"/>
          <w:lang w:eastAsia="pt-BR"/>
        </w:rPr>
        <w:t xml:space="preserve">2. </w:t>
      </w:r>
      <w:r w:rsidRPr="00AD31DC">
        <w:rPr>
          <w:rFonts w:asciiTheme="minorHAnsi" w:eastAsia="Times New Roman" w:hAnsiTheme="minorHAnsi" w:cstheme="minorHAnsi"/>
          <w:b/>
          <w:bCs/>
          <w:sz w:val="22"/>
          <w:lang w:eastAsia="pt-BR"/>
        </w:rPr>
        <w:t>DO LOCAL DAS OBRAS:</w:t>
      </w:r>
    </w:p>
    <w:p w:rsidR="00C9389B" w:rsidRDefault="00C9389B" w:rsidP="00C9389B">
      <w:pPr>
        <w:spacing w:before="240" w:after="240" w:line="276" w:lineRule="auto"/>
        <w:rPr>
          <w:rFonts w:asciiTheme="minorHAnsi" w:hAnsiTheme="minorHAnsi" w:cstheme="minorHAnsi"/>
          <w:color w:val="000000"/>
          <w:sz w:val="22"/>
        </w:rPr>
      </w:pPr>
      <w:r w:rsidRPr="00AD31DC">
        <w:rPr>
          <w:rFonts w:asciiTheme="minorHAnsi" w:hAnsiTheme="minorHAnsi" w:cstheme="minorHAnsi"/>
          <w:color w:val="000000"/>
          <w:sz w:val="22"/>
        </w:rPr>
        <w:t>As obras de melhoria serão executadas na</w:t>
      </w:r>
      <w:r>
        <w:rPr>
          <w:rFonts w:asciiTheme="minorHAnsi" w:hAnsiTheme="minorHAnsi" w:cstheme="minorHAnsi"/>
          <w:color w:val="000000"/>
          <w:sz w:val="22"/>
        </w:rPr>
        <w:t xml:space="preserve"> seguinte rua:</w:t>
      </w:r>
    </w:p>
    <w:p w:rsidR="00C9389B" w:rsidRDefault="00C9389B" w:rsidP="00C9389B">
      <w:pPr>
        <w:pStyle w:val="PargrafodaLista"/>
        <w:numPr>
          <w:ilvl w:val="0"/>
          <w:numId w:val="2"/>
        </w:numPr>
        <w:spacing w:after="200" w:line="276" w:lineRule="auto"/>
        <w:ind w:left="284"/>
        <w:contextualSpacing/>
        <w:rPr>
          <w:rFonts w:asciiTheme="minorHAnsi" w:hAnsiTheme="minorHAnsi" w:cstheme="minorHAnsi"/>
          <w:sz w:val="22"/>
        </w:rPr>
      </w:pPr>
      <w:r w:rsidRPr="002F0114">
        <w:rPr>
          <w:rFonts w:asciiTheme="minorHAnsi" w:hAnsiTheme="minorHAnsi" w:cstheme="minorHAnsi"/>
          <w:sz w:val="22"/>
          <w:lang w:eastAsia="pt-BR"/>
        </w:rPr>
        <w:t xml:space="preserve"> </w:t>
      </w:r>
      <w:r w:rsidRPr="002F0114">
        <w:rPr>
          <w:rFonts w:asciiTheme="minorHAnsi" w:hAnsiTheme="minorHAnsi" w:cstheme="minorHAnsi"/>
          <w:sz w:val="22"/>
        </w:rPr>
        <w:t>Rua</w:t>
      </w:r>
      <w:r w:rsidR="00666D16">
        <w:rPr>
          <w:rFonts w:asciiTheme="minorHAnsi" w:hAnsiTheme="minorHAnsi" w:cstheme="minorHAnsi"/>
          <w:sz w:val="22"/>
        </w:rPr>
        <w:t xml:space="preserve"> Pedro Ascoli, no trecho entre a Rua Breno Penteado e a Rua Padre Luiz Gardinal</w:t>
      </w:r>
      <w:r>
        <w:rPr>
          <w:rFonts w:asciiTheme="minorHAnsi" w:hAnsiTheme="minorHAnsi" w:cstheme="minorHAnsi"/>
          <w:sz w:val="22"/>
        </w:rPr>
        <w:t>.</w:t>
      </w:r>
    </w:p>
    <w:p w:rsidR="00C9389B" w:rsidRPr="0071267D" w:rsidRDefault="00C9389B" w:rsidP="00C9389B">
      <w:pPr>
        <w:spacing w:after="200" w:line="276" w:lineRule="auto"/>
        <w:ind w:left="-76"/>
        <w:contextualSpacing/>
        <w:rPr>
          <w:rFonts w:asciiTheme="minorHAnsi" w:hAnsiTheme="minorHAnsi" w:cstheme="minorHAnsi"/>
          <w:sz w:val="22"/>
        </w:rPr>
      </w:pP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3. PLANTAS DE SITUAÇÃO E MEMORIAL DESCRITIVO DO PROJETO:</w:t>
      </w:r>
      <w:r w:rsidRPr="00AD31DC">
        <w:rPr>
          <w:rFonts w:asciiTheme="minorHAnsi" w:eastAsia="Times New Roman" w:hAnsiTheme="minorHAnsi" w:cstheme="minorHAnsi"/>
          <w:sz w:val="22"/>
          <w:lang w:eastAsia="pt-BR"/>
        </w:rPr>
        <w:t> </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As Plantas de Situação e Memorial Descritivo integram o presente Edital na forma dos Anexos I e III e se prestam a traçar diretrizes para a execução dos serviços de pavimentação, compreendendo todas as atividades necessárias para a execução das obras de pavimentação que, exemplificativamente, podem ser: serviços de topografia, alinhamento, nivelamento com caixas coletoras de águas pluviais (boca-de-lobo), escavação, compactação, drenagem, abertura mecânica de valas, assentamento de tubos, serviços de terraplanagem como cortes e aterros</w:t>
      </w:r>
      <w:r>
        <w:rPr>
          <w:rFonts w:asciiTheme="minorHAnsi" w:eastAsia="Times New Roman" w:hAnsiTheme="minorHAnsi" w:cstheme="minorHAnsi"/>
          <w:sz w:val="22"/>
          <w:lang w:eastAsia="pt-BR"/>
        </w:rPr>
        <w:t>, pavimentação asfáltica</w:t>
      </w:r>
      <w:r w:rsidRPr="00AD31DC">
        <w:rPr>
          <w:rFonts w:asciiTheme="minorHAnsi" w:eastAsia="Times New Roman" w:hAnsiTheme="minorHAnsi" w:cstheme="minorHAnsi"/>
          <w:sz w:val="22"/>
          <w:lang w:eastAsia="pt-BR"/>
        </w:rPr>
        <w:t xml:space="preserve"> e meio-fio, inclusive compactação destes.</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4. ORÇAMENTO DE CUSTO DA OBRA:</w:t>
      </w:r>
      <w:r w:rsidRPr="00AD31DC">
        <w:rPr>
          <w:rFonts w:asciiTheme="minorHAnsi" w:eastAsia="Times New Roman" w:hAnsiTheme="minorHAnsi" w:cstheme="minorHAnsi"/>
          <w:sz w:val="22"/>
          <w:lang w:eastAsia="pt-BR"/>
        </w:rPr>
        <w:t> </w:t>
      </w:r>
    </w:p>
    <w:p w:rsidR="00C9389B" w:rsidRPr="00AD31DC" w:rsidRDefault="00C9389B" w:rsidP="00C9389B">
      <w:pPr>
        <w:autoSpaceDE w:val="0"/>
        <w:autoSpaceDN w:val="0"/>
        <w:adjustRightInd w:val="0"/>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custo total das obras a serem executadas é de </w:t>
      </w:r>
      <w:r w:rsidRPr="00AD31DC">
        <w:rPr>
          <w:rFonts w:asciiTheme="minorHAnsi" w:hAnsiTheme="minorHAnsi" w:cstheme="minorHAnsi"/>
          <w:sz w:val="22"/>
        </w:rPr>
        <w:t>R$</w:t>
      </w:r>
      <w:r>
        <w:rPr>
          <w:rFonts w:asciiTheme="minorHAnsi" w:hAnsiTheme="minorHAnsi" w:cstheme="minorHAnsi"/>
          <w:sz w:val="22"/>
        </w:rPr>
        <w:t xml:space="preserve"> </w:t>
      </w:r>
      <w:r w:rsidR="00666D16">
        <w:rPr>
          <w:rFonts w:asciiTheme="minorHAnsi" w:hAnsiTheme="minorHAnsi" w:cstheme="minorHAnsi"/>
          <w:sz w:val="22"/>
          <w:lang w:eastAsia="pt-BR"/>
        </w:rPr>
        <w:t>292.358,24</w:t>
      </w:r>
      <w:r w:rsidRPr="00AD31DC">
        <w:rPr>
          <w:rFonts w:asciiTheme="minorHAnsi" w:hAnsiTheme="minorHAnsi" w:cstheme="minorHAnsi"/>
          <w:sz w:val="22"/>
          <w:lang w:eastAsia="pt-BR"/>
        </w:rPr>
        <w:t xml:space="preserve"> (</w:t>
      </w:r>
      <w:r w:rsidR="00666D16">
        <w:rPr>
          <w:rFonts w:asciiTheme="minorHAnsi" w:hAnsiTheme="minorHAnsi" w:cstheme="minorHAnsi"/>
          <w:sz w:val="22"/>
          <w:lang w:eastAsia="pt-BR"/>
        </w:rPr>
        <w:t>duzentos e noventa e dois mil trezentos e cinquenta e oito reais e vinte e quatro centavos</w:t>
      </w:r>
      <w:r w:rsidRPr="00AD31DC">
        <w:rPr>
          <w:rFonts w:asciiTheme="minorHAnsi" w:hAnsiTheme="minorHAnsi" w:cstheme="minorHAnsi"/>
          <w:sz w:val="22"/>
          <w:lang w:eastAsia="pt-BR"/>
        </w:rPr>
        <w:t>)</w:t>
      </w:r>
      <w:r w:rsidRPr="00AD31DC">
        <w:rPr>
          <w:rFonts w:asciiTheme="minorHAnsi" w:eastAsiaTheme="minorHAnsi" w:hAnsiTheme="minorHAnsi" w:cstheme="minorHAnsi"/>
          <w:sz w:val="22"/>
        </w:rPr>
        <w:t>,</w:t>
      </w:r>
      <w:r w:rsidRPr="00AD31DC">
        <w:rPr>
          <w:rFonts w:asciiTheme="minorHAnsi" w:eastAsia="Times New Roman" w:hAnsiTheme="minorHAnsi" w:cstheme="minorHAnsi"/>
          <w:sz w:val="22"/>
          <w:lang w:eastAsia="pt-BR"/>
        </w:rPr>
        <w:t xml:space="preserve"> conforme descrito no Anexo II.</w:t>
      </w:r>
    </w:p>
    <w:p w:rsidR="00C9389B" w:rsidRPr="00AD31DC" w:rsidRDefault="00C9389B" w:rsidP="00C9389B">
      <w:pPr>
        <w:spacing w:before="240" w:after="240" w:line="276" w:lineRule="auto"/>
        <w:rPr>
          <w:rFonts w:asciiTheme="minorHAnsi" w:eastAsia="Times New Roman" w:hAnsiTheme="minorHAnsi" w:cstheme="minorHAnsi"/>
          <w:b/>
          <w:sz w:val="22"/>
          <w:lang w:eastAsia="pt-BR"/>
        </w:rPr>
      </w:pPr>
      <w:r w:rsidRPr="00AD31DC">
        <w:rPr>
          <w:rFonts w:asciiTheme="minorHAnsi" w:eastAsia="Times New Roman" w:hAnsiTheme="minorHAnsi" w:cstheme="minorHAnsi"/>
          <w:b/>
          <w:bCs/>
          <w:sz w:val="22"/>
          <w:lang w:eastAsia="pt-BR"/>
        </w:rPr>
        <w:t>5. PARCELA DO CUSTO DA OBRA A SER FINANCIADA PELA CONTRIBUIÇÃO E VALOR A SER SUPORTADO PELA ADMINISTRAÇÃO</w:t>
      </w:r>
    </w:p>
    <w:p w:rsidR="00C9389B" w:rsidRPr="00AD31DC" w:rsidRDefault="00C9389B" w:rsidP="00C9389B">
      <w:pPr>
        <w:autoSpaceDE w:val="0"/>
        <w:autoSpaceDN w:val="0"/>
        <w:adjustRightInd w:val="0"/>
        <w:spacing w:before="240" w:line="276" w:lineRule="auto"/>
        <w:rPr>
          <w:rFonts w:asciiTheme="minorHAnsi" w:hAnsiTheme="minorHAnsi" w:cstheme="minorHAnsi"/>
          <w:sz w:val="22"/>
        </w:rPr>
      </w:pPr>
      <w:r w:rsidRPr="00AD31DC">
        <w:rPr>
          <w:rFonts w:asciiTheme="minorHAnsi" w:hAnsiTheme="minorHAnsi" w:cstheme="minorHAnsi"/>
          <w:sz w:val="22"/>
        </w:rPr>
        <w:lastRenderedPageBreak/>
        <w:t>O custo total da obra está orçado em R$</w:t>
      </w:r>
      <w:r w:rsidR="00666D16">
        <w:rPr>
          <w:rFonts w:asciiTheme="minorHAnsi" w:hAnsiTheme="minorHAnsi" w:cstheme="minorHAnsi"/>
          <w:sz w:val="22"/>
        </w:rPr>
        <w:t xml:space="preserve"> </w:t>
      </w:r>
      <w:r w:rsidR="00666D16">
        <w:rPr>
          <w:rFonts w:asciiTheme="minorHAnsi" w:hAnsiTheme="minorHAnsi" w:cstheme="minorHAnsi"/>
          <w:sz w:val="22"/>
          <w:lang w:eastAsia="pt-BR"/>
        </w:rPr>
        <w:t>292.358,24</w:t>
      </w:r>
      <w:r w:rsidR="00666D16" w:rsidRPr="00AD31DC">
        <w:rPr>
          <w:rFonts w:asciiTheme="minorHAnsi" w:hAnsiTheme="minorHAnsi" w:cstheme="minorHAnsi"/>
          <w:sz w:val="22"/>
          <w:lang w:eastAsia="pt-BR"/>
        </w:rPr>
        <w:t xml:space="preserve"> (</w:t>
      </w:r>
      <w:r w:rsidR="00666D16">
        <w:rPr>
          <w:rFonts w:asciiTheme="minorHAnsi" w:hAnsiTheme="minorHAnsi" w:cstheme="minorHAnsi"/>
          <w:sz w:val="22"/>
          <w:lang w:eastAsia="pt-BR"/>
        </w:rPr>
        <w:t>duzentos e noventa e dois mil trezentos e cinquenta e oito reais e vinte e quatro centavos</w:t>
      </w:r>
      <w:r w:rsidR="00666D16" w:rsidRPr="00AD31DC">
        <w:rPr>
          <w:rFonts w:asciiTheme="minorHAnsi" w:hAnsiTheme="minorHAnsi" w:cstheme="minorHAnsi"/>
          <w:sz w:val="22"/>
          <w:lang w:eastAsia="pt-BR"/>
        </w:rPr>
        <w:t>)</w:t>
      </w:r>
      <w:r w:rsidRPr="00AD31DC">
        <w:rPr>
          <w:rFonts w:asciiTheme="minorHAnsi" w:eastAsiaTheme="minorHAnsi" w:hAnsiTheme="minorHAnsi" w:cstheme="minorHAnsi"/>
          <w:sz w:val="22"/>
        </w:rPr>
        <w:t>,</w:t>
      </w:r>
      <w:r>
        <w:rPr>
          <w:rFonts w:asciiTheme="minorHAnsi" w:eastAsiaTheme="minorHAnsi" w:hAnsiTheme="minorHAnsi" w:cstheme="minorHAnsi"/>
          <w:sz w:val="22"/>
        </w:rPr>
        <w:t xml:space="preserve">  sendo o total da obra para cálculo de contribuição o valor de R$</w:t>
      </w:r>
      <w:r w:rsidR="00666D16">
        <w:rPr>
          <w:rFonts w:asciiTheme="minorHAnsi" w:eastAsiaTheme="minorHAnsi" w:hAnsiTheme="minorHAnsi" w:cstheme="minorHAnsi"/>
          <w:sz w:val="22"/>
        </w:rPr>
        <w:t xml:space="preserve"> 207.151,71 ( duzentos e sete mil cento e cinquenta e um reais e setenta e um centavos</w:t>
      </w:r>
      <w:r>
        <w:rPr>
          <w:rFonts w:asciiTheme="minorHAnsi" w:eastAsiaTheme="minorHAnsi" w:hAnsiTheme="minorHAnsi" w:cstheme="minorHAnsi"/>
          <w:sz w:val="22"/>
        </w:rPr>
        <w:t xml:space="preserve">) </w:t>
      </w:r>
      <w:r>
        <w:rPr>
          <w:rFonts w:asciiTheme="minorHAnsi" w:hAnsiTheme="minorHAnsi" w:cstheme="minorHAnsi"/>
          <w:sz w:val="22"/>
        </w:rPr>
        <w:t>cabendo aos contribuintes</w:t>
      </w:r>
      <w:r>
        <w:rPr>
          <w:rFonts w:asciiTheme="minorHAnsi" w:eastAsiaTheme="minorHAnsi" w:hAnsiTheme="minorHAnsi" w:cstheme="minorHAnsi"/>
          <w:sz w:val="22"/>
        </w:rPr>
        <w:t xml:space="preserve"> e</w:t>
      </w:r>
      <w:r w:rsidRPr="00AD31DC">
        <w:rPr>
          <w:rFonts w:asciiTheme="minorHAnsi" w:hAnsiTheme="minorHAnsi" w:cstheme="minorHAnsi"/>
          <w:sz w:val="22"/>
        </w:rPr>
        <w:t xml:space="preserve"> beneficiados com a obra, através da Contribuição de Melhoria, o pagamento do valor correspondente a </w:t>
      </w:r>
      <w:r w:rsidR="00666D16">
        <w:rPr>
          <w:rFonts w:asciiTheme="minorHAnsi" w:hAnsiTheme="minorHAnsi" w:cstheme="minorHAnsi"/>
          <w:sz w:val="22"/>
        </w:rPr>
        <w:t>4</w:t>
      </w:r>
      <w:r w:rsidRPr="00AD31DC">
        <w:rPr>
          <w:rFonts w:asciiTheme="minorHAnsi" w:hAnsiTheme="minorHAnsi" w:cstheme="minorHAnsi"/>
          <w:sz w:val="22"/>
        </w:rPr>
        <w:t xml:space="preserve">0% do valor total da obra, que equivale a R$ </w:t>
      </w:r>
      <w:r w:rsidR="00666D16">
        <w:rPr>
          <w:rFonts w:asciiTheme="minorHAnsi" w:hAnsiTheme="minorHAnsi" w:cstheme="minorHAnsi"/>
          <w:sz w:val="22"/>
        </w:rPr>
        <w:t>85.206,53</w:t>
      </w:r>
      <w:r w:rsidRPr="00AD31DC">
        <w:rPr>
          <w:rFonts w:asciiTheme="minorHAnsi" w:hAnsiTheme="minorHAnsi" w:cstheme="minorHAnsi"/>
          <w:sz w:val="22"/>
        </w:rPr>
        <w:t xml:space="preserve"> (</w:t>
      </w:r>
      <w:r w:rsidR="00666D16">
        <w:rPr>
          <w:rFonts w:asciiTheme="minorHAnsi" w:hAnsiTheme="minorHAnsi" w:cstheme="minorHAnsi"/>
          <w:sz w:val="22"/>
        </w:rPr>
        <w:t>oitenta e cinco mil duzentos e seis reais e cinquenta e três centavos</w:t>
      </w:r>
      <w:r w:rsidRPr="00AD31DC">
        <w:rPr>
          <w:rFonts w:asciiTheme="minorHAnsi" w:hAnsiTheme="minorHAnsi" w:cstheme="minorHAnsi"/>
          <w:sz w:val="22"/>
        </w:rPr>
        <w:t>).</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6. DELIMITAÇÃO DA ZONA DE INFLUÊNCIA:</w:t>
      </w:r>
      <w:r w:rsidRPr="00AD31DC">
        <w:rPr>
          <w:rFonts w:asciiTheme="minorHAnsi" w:eastAsia="Times New Roman" w:hAnsiTheme="minorHAnsi" w:cstheme="minorHAnsi"/>
          <w:sz w:val="22"/>
          <w:lang w:eastAsia="pt-BR"/>
        </w:rPr>
        <w:t> </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Contribuição de Melhoria será cobrada dos proprietários de imóveis situados nas áreas diretamente beneficiadas pelas obras, ou seja, dos imóveis confrontantes com os trechos das ruas mencionadas no item 2 que sofrerem valorização, conforme plantas de localização constantes do Anexo III.</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7</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PARCELA DEVIDA POR CADA CONTRIBUINTE E DETERMINAÇÃO DO FATOR DE ABSORÇÃO: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hAnsiTheme="minorHAnsi" w:cstheme="minorHAnsi"/>
          <w:sz w:val="22"/>
        </w:rPr>
        <w:t>O</w:t>
      </w:r>
      <w:r w:rsidRPr="00AD31DC">
        <w:rPr>
          <w:rFonts w:asciiTheme="minorHAnsi" w:hAnsiTheme="minorHAnsi" w:cstheme="minorHAnsi"/>
          <w:bCs/>
          <w:sz w:val="22"/>
        </w:rPr>
        <w:t xml:space="preserve"> fator de absorção do benefício da valorização previsto para toda a zona ou para cada uma das áreas diferenciadas nela contidas será de até 100% (cem por cento) sobre o valor dos imóveis beneficiados, no montante a ser apurado através de avaliações realizadas antes e após a execução da obra.</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base de cálculo da Contribuição de Melhoria será estabelecida pelo </w:t>
      </w:r>
      <w:r w:rsidRPr="00AD31DC">
        <w:rPr>
          <w:rFonts w:asciiTheme="minorHAnsi" w:eastAsia="Times New Roman" w:hAnsiTheme="minorHAnsi" w:cstheme="minorHAnsi"/>
          <w:i/>
          <w:iCs/>
          <w:sz w:val="22"/>
          <w:lang w:eastAsia="pt-BR"/>
        </w:rPr>
        <w:t>quantum</w:t>
      </w:r>
      <w:r w:rsidRPr="00AD31DC">
        <w:rPr>
          <w:rFonts w:asciiTheme="minorHAnsi" w:eastAsia="Times New Roman" w:hAnsiTheme="minorHAnsi" w:cstheme="minorHAnsi"/>
          <w:sz w:val="22"/>
          <w:lang w:eastAsia="pt-BR"/>
        </w:rPr>
        <w:t xml:space="preserve"> de valorização experimentado por cada imóvel, cujo valor será obtido pelo comparativo dos dois laudos de avaliação, o primeiro elaborado antes do início dos trabalhos (Anexo IV) e o segundo ao seu término.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Os laudos serão elaborados por comissão nomeada pelo Chefe do Poder Executivo.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Os laudos de avaliação gozam de presunção de veracidade e legitimidade, admitida prova em contrário, e não serão utilizados para cobrança de tributo diverso da Contribuição de Melhoria. </w:t>
      </w:r>
    </w:p>
    <w:p w:rsidR="00C9389B" w:rsidRPr="00AD31DC" w:rsidRDefault="00C9389B" w:rsidP="00C9389B">
      <w:pPr>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alíquota incidente para fins de cobrança da contribuição de melhoria, para cada contribuinte, será de no máximo 50% (cinquenta por cento) do custo individualizado da obra (custo da obra para cada imóvel beneficiado), conforme item 5, supra.</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Correrão por conta do Município de Catanduvas as cotas relativas aos imóveis pertencentes ao patrimônio do Município ou isentos de Contribuição de Melhoria e as importâncias que se referirem à área de benefício comum.</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8</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DA IMPUGNAÇÃO AO EDITAL:</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 o presente Edital o primeiro laudo de avaliação inicial dos imóveis, antes da realização da obra, conforme Anexo IV.</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Comprovado o legítimo interesse, poderão ser impugnados quaisquer elementos constantes do Edital e seus anexos (inclusive do laudo de avaliação), dentro do prazo de </w:t>
      </w:r>
      <w:r w:rsidRPr="00AD31DC">
        <w:rPr>
          <w:rFonts w:asciiTheme="minorHAnsi" w:eastAsia="Times New Roman" w:hAnsiTheme="minorHAnsi" w:cstheme="minorHAnsi"/>
          <w:b/>
          <w:sz w:val="22"/>
          <w:lang w:eastAsia="pt-BR"/>
        </w:rPr>
        <w:t>30 (trinta) dias</w:t>
      </w:r>
      <w:r w:rsidRPr="00AD31DC">
        <w:rPr>
          <w:rFonts w:asciiTheme="minorHAnsi" w:eastAsia="Times New Roman" w:hAnsiTheme="minorHAnsi" w:cstheme="minorHAnsi"/>
          <w:sz w:val="22"/>
          <w:lang w:eastAsia="pt-BR"/>
        </w:rPr>
        <w:t xml:space="preserve"> contados de sua publicação.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impugnação deverá ser entregue no protocolo geral da Prefeitura Municipal e dirigida à </w:t>
      </w:r>
      <w:r w:rsidRPr="00AD31DC">
        <w:rPr>
          <w:rFonts w:asciiTheme="minorHAnsi" w:hAnsiTheme="minorHAnsi" w:cstheme="minorHAnsi"/>
          <w:sz w:val="22"/>
        </w:rPr>
        <w:t>Secretaria Municipal de Administração</w:t>
      </w:r>
      <w:r w:rsidRPr="00AD31DC">
        <w:rPr>
          <w:rFonts w:asciiTheme="minorHAnsi" w:eastAsia="Times New Roman" w:hAnsiTheme="minorHAnsi" w:cstheme="minorHAnsi"/>
          <w:sz w:val="22"/>
          <w:lang w:eastAsia="pt-BR"/>
        </w:rPr>
        <w:t xml:space="preserve"> e Finanças por meio de petição, que servirá para início do processo administrativo, no qual o interessado poderá reclamar contra eventuais erros de localização, cálculos, custo da obra dentre outros elementos.</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lastRenderedPageBreak/>
        <w:t>A impugnação não obstará o início ou o prosseguimento da obra ou a prática dos atos necessários à arrecadação do tributo, e sua decisão terá efeito somente para o impugnante.</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9</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DA IMPUGNAÇÃO AO LANÇAMENTO: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Após a elaboração do segundo laudo de avaliação, o lançamento do tributo e a notificação do contribuinte, este poderá, no prazo de 30 (trinta dias), contados do recebimento da notificação, apresentar impugnação que suspenderá os efeitos do lançamento em relação ao impugnante e a decisão sobre ela manterá ou anulará os valores lançados.</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Mantido o valor do lançamento, retoma-se do momento em que havia sido suspenso o prazo fixado para pagamento da contribuição de melhoria, desde a data da ciência do contribuinte.</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anulação do primeiro lançamento não elide a efetivação de novo lançamento, em substituição ao anterior, com as correções impostas pela impugnação.</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10</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DOS ANEXOS:</w:t>
      </w:r>
    </w:p>
    <w:p w:rsidR="00C9389B" w:rsidRPr="00AD31DC" w:rsidRDefault="00C9389B" w:rsidP="00C9389B">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Integram o presente Edital, sendo parte integrante do mesmo para todos os fins, os seguintes anexos:</w:t>
      </w:r>
    </w:p>
    <w:p w:rsidR="00C9389B" w:rsidRPr="00AD31DC" w:rsidRDefault="00C9389B" w:rsidP="00C9389B">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 – </w:t>
      </w:r>
      <w:r w:rsidRPr="00AD31DC">
        <w:rPr>
          <w:rFonts w:asciiTheme="minorHAnsi" w:hAnsiTheme="minorHAnsi" w:cstheme="minorHAnsi"/>
          <w:bCs/>
          <w:sz w:val="22"/>
        </w:rPr>
        <w:t>Memorial descritivo da obra</w:t>
      </w:r>
    </w:p>
    <w:p w:rsidR="00C9389B" w:rsidRPr="00AD31DC" w:rsidRDefault="00C9389B" w:rsidP="00C9389B">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 - </w:t>
      </w:r>
      <w:r w:rsidRPr="00AD31DC">
        <w:rPr>
          <w:rFonts w:asciiTheme="minorHAnsi" w:hAnsiTheme="minorHAnsi" w:cstheme="minorHAnsi"/>
          <w:bCs/>
          <w:sz w:val="22"/>
        </w:rPr>
        <w:t>Orçamento de custo da obra</w:t>
      </w:r>
    </w:p>
    <w:p w:rsidR="00C9389B" w:rsidRPr="00AD31DC" w:rsidRDefault="00C9389B" w:rsidP="00C9389B">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III – </w:t>
      </w:r>
      <w:r w:rsidRPr="00AD31DC">
        <w:rPr>
          <w:rFonts w:asciiTheme="minorHAnsi" w:hAnsiTheme="minorHAnsi" w:cstheme="minorHAnsi"/>
          <w:bCs/>
          <w:sz w:val="22"/>
        </w:rPr>
        <w:t>Planta do trecho da rua a ser pavimentada</w:t>
      </w:r>
    </w:p>
    <w:p w:rsidR="00C9389B" w:rsidRPr="00AD31DC" w:rsidRDefault="00C9389B" w:rsidP="00C9389B">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IV – </w:t>
      </w:r>
      <w:r w:rsidRPr="00AD31DC">
        <w:rPr>
          <w:rFonts w:asciiTheme="minorHAnsi" w:eastAsia="Times New Roman" w:hAnsiTheme="minorHAnsi" w:cstheme="minorHAnsi"/>
          <w:bCs/>
          <w:sz w:val="22"/>
          <w:lang w:eastAsia="pt-BR"/>
        </w:rPr>
        <w:t>Laudo de avaliação inicial dos imóveis situados na zona beneficiada</w:t>
      </w:r>
    </w:p>
    <w:p w:rsidR="00C9389B" w:rsidRPr="00AD31DC" w:rsidRDefault="00C9389B" w:rsidP="00C9389B">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11</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DISPOSIÇÕES FINAIS:</w:t>
      </w:r>
    </w:p>
    <w:p w:rsidR="00C9389B" w:rsidRPr="00AD31DC" w:rsidRDefault="00C9389B" w:rsidP="00C9389B">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Demais informações poderão ser obtidas no Setor de Tributação da Prefeitura Municipal.</w:t>
      </w:r>
    </w:p>
    <w:p w:rsidR="00C9389B" w:rsidRPr="00AD31DC" w:rsidRDefault="00C9389B" w:rsidP="00C9389B">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Catanduvas, </w:t>
      </w:r>
      <w:r>
        <w:rPr>
          <w:rFonts w:asciiTheme="minorHAnsi" w:eastAsia="Times New Roman" w:hAnsiTheme="minorHAnsi" w:cstheme="minorHAnsi"/>
          <w:sz w:val="22"/>
          <w:lang w:eastAsia="pt-BR"/>
        </w:rPr>
        <w:t>31</w:t>
      </w:r>
      <w:r w:rsidRPr="00AD31DC">
        <w:rPr>
          <w:rFonts w:asciiTheme="minorHAnsi" w:eastAsia="Times New Roman" w:hAnsiTheme="minorHAnsi" w:cstheme="minorHAnsi"/>
          <w:sz w:val="22"/>
          <w:lang w:eastAsia="pt-BR"/>
        </w:rPr>
        <w:t xml:space="preserve"> de </w:t>
      </w:r>
      <w:r>
        <w:rPr>
          <w:rFonts w:asciiTheme="minorHAnsi" w:eastAsia="Times New Roman" w:hAnsiTheme="minorHAnsi" w:cstheme="minorHAnsi"/>
          <w:sz w:val="22"/>
          <w:lang w:eastAsia="pt-BR"/>
        </w:rPr>
        <w:t>maio</w:t>
      </w:r>
      <w:r w:rsidRPr="00AD31DC">
        <w:rPr>
          <w:rFonts w:asciiTheme="minorHAnsi" w:eastAsia="Times New Roman" w:hAnsiTheme="minorHAnsi" w:cstheme="minorHAnsi"/>
          <w:sz w:val="22"/>
          <w:lang w:eastAsia="pt-BR"/>
        </w:rPr>
        <w:t xml:space="preserve"> de 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w:t>
      </w:r>
    </w:p>
    <w:p w:rsidR="00C9389B" w:rsidRPr="00AD31DC" w:rsidRDefault="00C9389B" w:rsidP="00C9389B">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w:t>
      </w:r>
    </w:p>
    <w:p w:rsidR="00C9389B" w:rsidRPr="00AD31DC" w:rsidRDefault="00C9389B" w:rsidP="00C9389B">
      <w:pPr>
        <w:spacing w:before="240" w:after="100" w:afterAutospacing="1" w:line="276" w:lineRule="auto"/>
        <w:rPr>
          <w:rFonts w:asciiTheme="minorHAnsi" w:eastAsia="Times New Roman" w:hAnsiTheme="minorHAnsi" w:cstheme="minorHAnsi"/>
          <w:sz w:val="22"/>
          <w:lang w:eastAsia="pt-BR"/>
        </w:rPr>
      </w:pPr>
    </w:p>
    <w:p w:rsidR="00C9389B" w:rsidRPr="00AD31DC" w:rsidRDefault="00C9389B" w:rsidP="00C9389B">
      <w:pPr>
        <w:spacing w:before="240" w:line="276" w:lineRule="auto"/>
        <w:jc w:val="center"/>
        <w:rPr>
          <w:rFonts w:asciiTheme="minorHAnsi" w:eastAsia="Times New Roman" w:hAnsiTheme="minorHAnsi" w:cstheme="minorHAnsi"/>
          <w:b/>
          <w:sz w:val="22"/>
          <w:lang w:eastAsia="pt-BR"/>
        </w:rPr>
      </w:pPr>
      <w:r>
        <w:rPr>
          <w:rFonts w:asciiTheme="minorHAnsi" w:eastAsia="Times New Roman" w:hAnsiTheme="minorHAnsi" w:cstheme="minorHAnsi"/>
          <w:b/>
          <w:sz w:val="22"/>
          <w:lang w:eastAsia="pt-BR"/>
        </w:rPr>
        <w:t>Dorival Ribeiro dos Santos</w:t>
      </w:r>
    </w:p>
    <w:p w:rsidR="00C9389B" w:rsidRDefault="00C9389B" w:rsidP="00C9389B">
      <w:pPr>
        <w:spacing w:before="240" w:line="276" w:lineRule="auto"/>
        <w:jc w:val="center"/>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Prefeito </w:t>
      </w:r>
      <w:r>
        <w:rPr>
          <w:rFonts w:asciiTheme="minorHAnsi" w:eastAsia="Times New Roman" w:hAnsiTheme="minorHAnsi" w:cstheme="minorHAnsi"/>
          <w:b/>
          <w:bCs/>
          <w:sz w:val="22"/>
          <w:lang w:eastAsia="pt-BR"/>
        </w:rPr>
        <w:t>Municipal</w:t>
      </w:r>
    </w:p>
    <w:p w:rsidR="00582E92" w:rsidRDefault="00582E92" w:rsidP="00C9389B">
      <w:pPr>
        <w:spacing w:before="240" w:line="276" w:lineRule="auto"/>
        <w:jc w:val="center"/>
        <w:rPr>
          <w:rFonts w:asciiTheme="minorHAnsi" w:eastAsia="Times New Roman" w:hAnsiTheme="minorHAnsi" w:cstheme="minorHAnsi"/>
          <w:b/>
          <w:bCs/>
          <w:sz w:val="22"/>
          <w:lang w:eastAsia="pt-BR"/>
        </w:rPr>
      </w:pPr>
    </w:p>
    <w:p w:rsidR="00582E92" w:rsidRDefault="00582E92" w:rsidP="00C9389B">
      <w:pPr>
        <w:spacing w:before="240" w:line="276" w:lineRule="auto"/>
        <w:jc w:val="center"/>
        <w:rPr>
          <w:rFonts w:asciiTheme="minorHAnsi" w:eastAsia="Times New Roman" w:hAnsiTheme="minorHAnsi" w:cstheme="minorHAnsi"/>
          <w:b/>
          <w:bCs/>
          <w:sz w:val="22"/>
          <w:lang w:eastAsia="pt-BR"/>
        </w:rPr>
      </w:pPr>
    </w:p>
    <w:p w:rsidR="00582E92" w:rsidRDefault="00582E92" w:rsidP="00C9389B">
      <w:pPr>
        <w:spacing w:before="240" w:line="276" w:lineRule="auto"/>
        <w:jc w:val="center"/>
        <w:rPr>
          <w:rFonts w:asciiTheme="minorHAnsi" w:eastAsia="Times New Roman" w:hAnsiTheme="minorHAnsi" w:cstheme="minorHAnsi"/>
          <w:b/>
          <w:bCs/>
          <w:sz w:val="22"/>
          <w:lang w:eastAsia="pt-BR"/>
        </w:rPr>
      </w:pPr>
    </w:p>
    <w:p w:rsidR="00582E92" w:rsidRDefault="00582E92" w:rsidP="00C9389B">
      <w:pPr>
        <w:spacing w:before="240" w:line="276" w:lineRule="auto"/>
        <w:jc w:val="center"/>
        <w:rPr>
          <w:rFonts w:asciiTheme="minorHAnsi" w:eastAsia="Times New Roman" w:hAnsiTheme="minorHAnsi" w:cstheme="minorHAnsi"/>
          <w:b/>
          <w:bCs/>
          <w:sz w:val="22"/>
          <w:lang w:eastAsia="pt-BR"/>
        </w:rPr>
      </w:pPr>
    </w:p>
    <w:p w:rsidR="00582E92" w:rsidRDefault="00582E92" w:rsidP="00582E92">
      <w:pPr>
        <w:spacing w:before="240" w:line="276" w:lineRule="auto"/>
        <w:rPr>
          <w:rFonts w:asciiTheme="minorHAnsi" w:eastAsia="Times New Roman" w:hAnsiTheme="minorHAnsi" w:cstheme="minorHAnsi"/>
          <w:b/>
          <w:bCs/>
          <w:sz w:val="22"/>
          <w:lang w:eastAsia="pt-BR"/>
        </w:rPr>
      </w:pPr>
    </w:p>
    <w:p w:rsidR="00582E92" w:rsidRDefault="00582E92" w:rsidP="00582E92">
      <w:pPr>
        <w:spacing w:before="240" w:line="276" w:lineRule="auto"/>
        <w:rPr>
          <w:rFonts w:asciiTheme="minorHAnsi" w:eastAsia="Times New Roman" w:hAnsiTheme="minorHAnsi" w:cstheme="minorHAnsi"/>
          <w:b/>
          <w:bCs/>
          <w:sz w:val="22"/>
          <w:lang w:eastAsia="pt-BR"/>
        </w:rPr>
      </w:pPr>
      <w:r>
        <w:rPr>
          <w:rFonts w:asciiTheme="minorHAnsi" w:eastAsia="Times New Roman" w:hAnsiTheme="minorHAnsi" w:cstheme="minorHAnsi"/>
          <w:b/>
          <w:bCs/>
          <w:sz w:val="22"/>
          <w:lang w:eastAsia="pt-BR"/>
        </w:rPr>
        <w:lastRenderedPageBreak/>
        <w:t>ANEXO I</w:t>
      </w:r>
    </w:p>
    <w:p w:rsidR="00582E92" w:rsidRDefault="00582E92" w:rsidP="00582E92">
      <w:pPr>
        <w:pStyle w:val="Corpodetexto"/>
        <w:rPr>
          <w:rFonts w:ascii="Times New Roman"/>
          <w:sz w:val="20"/>
        </w:rPr>
      </w:pPr>
    </w:p>
    <w:p w:rsidR="00582E92" w:rsidRDefault="00582E92" w:rsidP="00582E92">
      <w:pPr>
        <w:pStyle w:val="Corpodetexto"/>
        <w:spacing w:before="2" w:after="1"/>
        <w:rPr>
          <w:rFonts w:ascii="Times New Roman"/>
          <w:sz w:val="28"/>
        </w:rPr>
      </w:pPr>
    </w:p>
    <w:p w:rsidR="00582E92" w:rsidRDefault="00582E92" w:rsidP="00582E92">
      <w:pPr>
        <w:pStyle w:val="Corpodetexto"/>
        <w:ind w:left="1046"/>
        <w:rPr>
          <w:rFonts w:ascii="Times New Roman"/>
          <w:sz w:val="20"/>
        </w:rPr>
      </w:pPr>
      <w:r>
        <w:rPr>
          <w:rFonts w:ascii="Times New Roman"/>
          <w:noProof/>
          <w:sz w:val="20"/>
          <w:lang w:val="pt-BR" w:eastAsia="pt-BR"/>
        </w:rPr>
        <w:drawing>
          <wp:inline distT="0" distB="0" distL="0" distR="0" wp14:anchorId="7E1F10C8" wp14:editId="08D3D021">
            <wp:extent cx="4566955" cy="16859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66955" cy="1685925"/>
                    </a:xfrm>
                    <a:prstGeom prst="rect">
                      <a:avLst/>
                    </a:prstGeom>
                  </pic:spPr>
                </pic:pic>
              </a:graphicData>
            </a:graphic>
          </wp:inline>
        </w:drawing>
      </w: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Corpodetexto"/>
        <w:rPr>
          <w:rFonts w:ascii="Times New Roman"/>
          <w:sz w:val="20"/>
        </w:rPr>
      </w:pPr>
    </w:p>
    <w:p w:rsidR="00582E92" w:rsidRDefault="00582E92" w:rsidP="00582E92">
      <w:pPr>
        <w:pStyle w:val="Ttulo1"/>
        <w:spacing w:before="239"/>
        <w:ind w:left="30" w:firstLine="0"/>
        <w:jc w:val="center"/>
      </w:pPr>
      <w:r>
        <w:t>MEMORIAL</w:t>
      </w:r>
      <w:r>
        <w:rPr>
          <w:spacing w:val="-7"/>
        </w:rPr>
        <w:t xml:space="preserve"> </w:t>
      </w:r>
      <w:r>
        <w:t>DESCRITIVO</w:t>
      </w:r>
      <w:r>
        <w:rPr>
          <w:spacing w:val="-5"/>
        </w:rPr>
        <w:t xml:space="preserve"> </w:t>
      </w:r>
      <w:r>
        <w:t>–</w:t>
      </w:r>
      <w:r>
        <w:rPr>
          <w:spacing w:val="-7"/>
        </w:rPr>
        <w:t xml:space="preserve"> </w:t>
      </w:r>
      <w:r>
        <w:t>ESPECIFICAÇÕES</w:t>
      </w:r>
      <w:r>
        <w:rPr>
          <w:spacing w:val="-5"/>
        </w:rPr>
        <w:t xml:space="preserve"> </w:t>
      </w:r>
      <w:r>
        <w:rPr>
          <w:spacing w:val="-2"/>
        </w:rPr>
        <w:t>TÉCNICAS</w:t>
      </w:r>
    </w:p>
    <w:p w:rsidR="00582E92" w:rsidRDefault="00582E92" w:rsidP="00582E92">
      <w:pPr>
        <w:pStyle w:val="Ttulo"/>
      </w:pPr>
      <w:r>
        <w:t>PAVIMENTAÇÃO</w:t>
      </w:r>
      <w:r>
        <w:rPr>
          <w:spacing w:val="-7"/>
        </w:rPr>
        <w:t xml:space="preserve"> </w:t>
      </w:r>
      <w:r>
        <w:t>ASFÁLTICA</w:t>
      </w:r>
      <w:r>
        <w:rPr>
          <w:spacing w:val="-5"/>
        </w:rPr>
        <w:t xml:space="preserve"> </w:t>
      </w:r>
      <w:r>
        <w:t>DE</w:t>
      </w:r>
      <w:r>
        <w:rPr>
          <w:spacing w:val="-5"/>
        </w:rPr>
        <w:t xml:space="preserve"> </w:t>
      </w:r>
      <w:r>
        <w:t>PARTE</w:t>
      </w:r>
      <w:r>
        <w:rPr>
          <w:spacing w:val="-7"/>
        </w:rPr>
        <w:t xml:space="preserve"> </w:t>
      </w:r>
      <w:r>
        <w:t>DA</w:t>
      </w:r>
      <w:r>
        <w:rPr>
          <w:spacing w:val="-5"/>
        </w:rPr>
        <w:t xml:space="preserve"> </w:t>
      </w:r>
      <w:r>
        <w:t>RUA</w:t>
      </w:r>
      <w:r>
        <w:rPr>
          <w:spacing w:val="-5"/>
        </w:rPr>
        <w:t xml:space="preserve"> </w:t>
      </w:r>
      <w:r>
        <w:t>DA</w:t>
      </w:r>
      <w:r>
        <w:rPr>
          <w:spacing w:val="-5"/>
        </w:rPr>
        <w:t xml:space="preserve"> </w:t>
      </w:r>
      <w:r>
        <w:rPr>
          <w:spacing w:val="-2"/>
        </w:rPr>
        <w:t>PÁTRIA</w:t>
      </w:r>
    </w:p>
    <w:p w:rsidR="00582E92" w:rsidRDefault="00582E92" w:rsidP="00582E92">
      <w:pPr>
        <w:pStyle w:val="Ttulo1"/>
        <w:spacing w:before="187"/>
        <w:ind w:left="35" w:firstLine="0"/>
        <w:jc w:val="center"/>
      </w:pPr>
      <w:r>
        <w:t>MUNICÍPIO</w:t>
      </w:r>
      <w:r>
        <w:rPr>
          <w:spacing w:val="-7"/>
        </w:rPr>
        <w:t xml:space="preserve"> </w:t>
      </w:r>
      <w:r>
        <w:t>DE</w:t>
      </w:r>
      <w:r>
        <w:rPr>
          <w:spacing w:val="-6"/>
        </w:rPr>
        <w:t xml:space="preserve"> </w:t>
      </w:r>
      <w:r>
        <w:t>CATANDUVAS-</w:t>
      </w:r>
      <w:r>
        <w:rPr>
          <w:spacing w:val="-6"/>
        </w:rPr>
        <w:t xml:space="preserve"> </w:t>
      </w:r>
      <w:r>
        <w:rPr>
          <w:spacing w:val="-5"/>
        </w:rPr>
        <w:t>SC</w:t>
      </w: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spacing w:before="11"/>
        <w:rPr>
          <w:b/>
        </w:rPr>
      </w:pPr>
    </w:p>
    <w:tbl>
      <w:tblPr>
        <w:tblStyle w:val="TableNormal"/>
        <w:tblW w:w="0" w:type="auto"/>
        <w:tblInd w:w="207" w:type="dxa"/>
        <w:tblLayout w:type="fixed"/>
        <w:tblLook w:val="01E0" w:firstRow="1" w:lastRow="1" w:firstColumn="1" w:lastColumn="1" w:noHBand="0" w:noVBand="0"/>
      </w:tblPr>
      <w:tblGrid>
        <w:gridCol w:w="2466"/>
        <w:gridCol w:w="4980"/>
      </w:tblGrid>
      <w:tr w:rsidR="00582E92" w:rsidTr="00582E92">
        <w:trPr>
          <w:trHeight w:val="439"/>
        </w:trPr>
        <w:tc>
          <w:tcPr>
            <w:tcW w:w="2466" w:type="dxa"/>
          </w:tcPr>
          <w:p w:rsidR="00582E92" w:rsidRDefault="00582E92" w:rsidP="00582E92">
            <w:pPr>
              <w:pStyle w:val="TableParagraph"/>
              <w:spacing w:before="1"/>
            </w:pPr>
            <w:r>
              <w:rPr>
                <w:spacing w:val="-2"/>
              </w:rPr>
              <w:t>INTERESSADO:</w:t>
            </w:r>
          </w:p>
        </w:tc>
        <w:tc>
          <w:tcPr>
            <w:tcW w:w="4980" w:type="dxa"/>
          </w:tcPr>
          <w:p w:rsidR="00582E92" w:rsidRDefault="00582E92" w:rsidP="00582E92">
            <w:pPr>
              <w:pStyle w:val="TableParagraph"/>
              <w:spacing w:before="1"/>
              <w:ind w:left="358"/>
            </w:pPr>
            <w:r>
              <w:t>PREFEITURA</w:t>
            </w:r>
            <w:r>
              <w:rPr>
                <w:spacing w:val="-10"/>
              </w:rPr>
              <w:t xml:space="preserve"> </w:t>
            </w:r>
            <w:r>
              <w:t>MUNICIPAL</w:t>
            </w:r>
            <w:r>
              <w:rPr>
                <w:spacing w:val="-10"/>
              </w:rPr>
              <w:t xml:space="preserve"> </w:t>
            </w:r>
            <w:r>
              <w:t>DE</w:t>
            </w:r>
            <w:r>
              <w:rPr>
                <w:spacing w:val="-4"/>
              </w:rPr>
              <w:t xml:space="preserve"> </w:t>
            </w:r>
            <w:r>
              <w:t>CATANDUVAS-</w:t>
            </w:r>
            <w:r>
              <w:rPr>
                <w:spacing w:val="-5"/>
              </w:rPr>
              <w:t xml:space="preserve"> SC</w:t>
            </w:r>
          </w:p>
        </w:tc>
      </w:tr>
      <w:tr w:rsidR="00582E92" w:rsidTr="00582E92">
        <w:trPr>
          <w:trHeight w:val="585"/>
        </w:trPr>
        <w:tc>
          <w:tcPr>
            <w:tcW w:w="2466" w:type="dxa"/>
          </w:tcPr>
          <w:p w:rsidR="00582E92" w:rsidRDefault="00582E92" w:rsidP="00582E92">
            <w:pPr>
              <w:pStyle w:val="TableParagraph"/>
              <w:spacing w:before="147"/>
            </w:pPr>
            <w:r>
              <w:rPr>
                <w:spacing w:val="-2"/>
              </w:rPr>
              <w:t>OBRA:</w:t>
            </w:r>
          </w:p>
        </w:tc>
        <w:tc>
          <w:tcPr>
            <w:tcW w:w="4980" w:type="dxa"/>
          </w:tcPr>
          <w:p w:rsidR="00582E92" w:rsidRDefault="00582E92" w:rsidP="00582E92">
            <w:pPr>
              <w:pStyle w:val="TableParagraph"/>
              <w:spacing w:before="147"/>
              <w:ind w:left="358"/>
            </w:pPr>
            <w:r>
              <w:t>PAVIMENTAÇÃO</w:t>
            </w:r>
            <w:r>
              <w:rPr>
                <w:spacing w:val="-8"/>
              </w:rPr>
              <w:t xml:space="preserve"> </w:t>
            </w:r>
            <w:r>
              <w:t>ASFÁLTICA</w:t>
            </w:r>
            <w:r>
              <w:rPr>
                <w:spacing w:val="-9"/>
              </w:rPr>
              <w:t xml:space="preserve"> </w:t>
            </w:r>
            <w:r>
              <w:t>EM</w:t>
            </w:r>
            <w:r>
              <w:rPr>
                <w:spacing w:val="-7"/>
              </w:rPr>
              <w:t xml:space="preserve"> </w:t>
            </w:r>
            <w:r>
              <w:rPr>
                <w:spacing w:val="-2"/>
              </w:rPr>
              <w:t>C.B.U.Q.</w:t>
            </w:r>
          </w:p>
        </w:tc>
      </w:tr>
      <w:tr w:rsidR="00582E92" w:rsidTr="00582E92">
        <w:trPr>
          <w:trHeight w:val="585"/>
        </w:trPr>
        <w:tc>
          <w:tcPr>
            <w:tcW w:w="2466" w:type="dxa"/>
          </w:tcPr>
          <w:p w:rsidR="00582E92" w:rsidRDefault="00582E92" w:rsidP="00582E92">
            <w:pPr>
              <w:pStyle w:val="TableParagraph"/>
              <w:spacing w:before="147"/>
            </w:pPr>
            <w:r>
              <w:rPr>
                <w:spacing w:val="-2"/>
              </w:rPr>
              <w:t>LOCAL:</w:t>
            </w:r>
          </w:p>
        </w:tc>
        <w:tc>
          <w:tcPr>
            <w:tcW w:w="4980" w:type="dxa"/>
          </w:tcPr>
          <w:p w:rsidR="00582E92" w:rsidRDefault="00582E92" w:rsidP="00582E92">
            <w:pPr>
              <w:pStyle w:val="TableParagraph"/>
              <w:spacing w:before="147"/>
              <w:ind w:left="358"/>
            </w:pPr>
            <w:r>
              <w:t>RUA</w:t>
            </w:r>
            <w:r>
              <w:rPr>
                <w:spacing w:val="-3"/>
              </w:rPr>
              <w:t xml:space="preserve"> </w:t>
            </w:r>
            <w:r>
              <w:t>DA</w:t>
            </w:r>
            <w:r>
              <w:rPr>
                <w:spacing w:val="-1"/>
              </w:rPr>
              <w:t xml:space="preserve"> </w:t>
            </w:r>
            <w:r>
              <w:rPr>
                <w:spacing w:val="-2"/>
              </w:rPr>
              <w:t>PÁTRIA</w:t>
            </w:r>
          </w:p>
        </w:tc>
      </w:tr>
      <w:tr w:rsidR="00582E92" w:rsidTr="00582E92">
        <w:trPr>
          <w:trHeight w:val="439"/>
        </w:trPr>
        <w:tc>
          <w:tcPr>
            <w:tcW w:w="2466" w:type="dxa"/>
          </w:tcPr>
          <w:p w:rsidR="00582E92" w:rsidRDefault="00582E92" w:rsidP="00582E92">
            <w:pPr>
              <w:pStyle w:val="TableParagraph"/>
              <w:spacing w:before="147" w:line="273" w:lineRule="exact"/>
            </w:pPr>
            <w:r>
              <w:t>ENGº</w:t>
            </w:r>
            <w:r>
              <w:rPr>
                <w:spacing w:val="-4"/>
              </w:rPr>
              <w:t xml:space="preserve"> </w:t>
            </w:r>
            <w:r>
              <w:rPr>
                <w:spacing w:val="-2"/>
              </w:rPr>
              <w:t>RESPONSÁVEL:</w:t>
            </w:r>
          </w:p>
        </w:tc>
        <w:tc>
          <w:tcPr>
            <w:tcW w:w="4980" w:type="dxa"/>
          </w:tcPr>
          <w:p w:rsidR="00582E92" w:rsidRDefault="00582E92" w:rsidP="00582E92">
            <w:pPr>
              <w:pStyle w:val="TableParagraph"/>
              <w:spacing w:before="147" w:line="273" w:lineRule="exact"/>
              <w:ind w:left="358"/>
            </w:pPr>
            <w:r>
              <w:t>FÁBIO</w:t>
            </w:r>
            <w:r>
              <w:rPr>
                <w:spacing w:val="-9"/>
              </w:rPr>
              <w:t xml:space="preserve"> </w:t>
            </w:r>
            <w:r>
              <w:t>ZILIO</w:t>
            </w:r>
            <w:r>
              <w:rPr>
                <w:spacing w:val="-5"/>
              </w:rPr>
              <w:t xml:space="preserve"> </w:t>
            </w:r>
            <w:r>
              <w:t>CARON</w:t>
            </w:r>
            <w:r>
              <w:rPr>
                <w:spacing w:val="-6"/>
              </w:rPr>
              <w:t xml:space="preserve"> </w:t>
            </w:r>
            <w:r>
              <w:t>–</w:t>
            </w:r>
            <w:r>
              <w:rPr>
                <w:spacing w:val="-6"/>
              </w:rPr>
              <w:t xml:space="preserve"> </w:t>
            </w:r>
            <w:r>
              <w:t>CREA/SC</w:t>
            </w:r>
            <w:r>
              <w:rPr>
                <w:spacing w:val="-8"/>
              </w:rPr>
              <w:t xml:space="preserve"> </w:t>
            </w:r>
            <w:r>
              <w:t>140.642-</w:t>
            </w:r>
            <w:r>
              <w:rPr>
                <w:spacing w:val="-10"/>
              </w:rPr>
              <w:t>7</w:t>
            </w:r>
          </w:p>
        </w:tc>
      </w:tr>
    </w:tbl>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rPr>
          <w:b/>
          <w:sz w:val="20"/>
        </w:rPr>
      </w:pPr>
    </w:p>
    <w:p w:rsidR="00582E92" w:rsidRDefault="00582E92" w:rsidP="00582E92">
      <w:pPr>
        <w:pStyle w:val="Corpodetexto"/>
        <w:spacing w:before="7"/>
        <w:rPr>
          <w:b/>
          <w:sz w:val="24"/>
        </w:rPr>
      </w:pPr>
    </w:p>
    <w:p w:rsidR="00582E92" w:rsidRDefault="00582E92" w:rsidP="00582E92">
      <w:pPr>
        <w:pStyle w:val="Corpodetexto"/>
        <w:spacing w:before="101"/>
        <w:ind w:left="31"/>
        <w:jc w:val="center"/>
      </w:pPr>
      <w:r>
        <w:t>CATANDUVAS</w:t>
      </w:r>
      <w:r>
        <w:rPr>
          <w:spacing w:val="-4"/>
        </w:rPr>
        <w:t xml:space="preserve"> </w:t>
      </w:r>
      <w:r>
        <w:t>–</w:t>
      </w:r>
      <w:r>
        <w:rPr>
          <w:spacing w:val="-5"/>
        </w:rPr>
        <w:t xml:space="preserve"> </w:t>
      </w:r>
      <w:r>
        <w:t>SC,</w:t>
      </w:r>
      <w:r>
        <w:rPr>
          <w:spacing w:val="-2"/>
        </w:rPr>
        <w:t xml:space="preserve"> </w:t>
      </w:r>
      <w:r>
        <w:t>abril</w:t>
      </w:r>
      <w:r>
        <w:rPr>
          <w:spacing w:val="-6"/>
        </w:rPr>
        <w:t xml:space="preserve"> </w:t>
      </w:r>
      <w:r>
        <w:t>de</w:t>
      </w:r>
      <w:r>
        <w:rPr>
          <w:spacing w:val="-2"/>
        </w:rPr>
        <w:t xml:space="preserve"> 2022.</w:t>
      </w:r>
    </w:p>
    <w:p w:rsidR="00582E92" w:rsidRDefault="00582E92" w:rsidP="00582E92">
      <w:pPr>
        <w:jc w:val="center"/>
        <w:sectPr w:rsidR="00582E92" w:rsidSect="00582E92">
          <w:pgSz w:w="11910" w:h="16840"/>
          <w:pgMar w:top="1920" w:right="1020" w:bottom="280" w:left="1560" w:header="720" w:footer="720" w:gutter="0"/>
          <w:cols w:space="720"/>
        </w:sectPr>
      </w:pPr>
    </w:p>
    <w:p w:rsidR="00582E92" w:rsidRDefault="00582E92" w:rsidP="00582E92">
      <w:pPr>
        <w:pStyle w:val="Corpodetexto"/>
        <w:spacing w:before="11"/>
        <w:rPr>
          <w:sz w:val="16"/>
        </w:rPr>
      </w:pPr>
    </w:p>
    <w:p w:rsidR="00582E92" w:rsidRDefault="00582E92" w:rsidP="00582E92">
      <w:pPr>
        <w:spacing w:before="101"/>
        <w:ind w:left="29"/>
        <w:jc w:val="center"/>
        <w:rPr>
          <w:b/>
        </w:rPr>
      </w:pPr>
      <w:r>
        <w:rPr>
          <w:b/>
          <w:sz w:val="22"/>
        </w:rPr>
        <w:t>LISTA</w:t>
      </w:r>
      <w:r>
        <w:rPr>
          <w:b/>
          <w:spacing w:val="-7"/>
          <w:sz w:val="22"/>
        </w:rPr>
        <w:t xml:space="preserve"> </w:t>
      </w:r>
      <w:r>
        <w:rPr>
          <w:b/>
          <w:sz w:val="22"/>
        </w:rPr>
        <w:t>DE</w:t>
      </w:r>
      <w:r>
        <w:rPr>
          <w:b/>
          <w:spacing w:val="-4"/>
          <w:sz w:val="22"/>
        </w:rPr>
        <w:t xml:space="preserve"> </w:t>
      </w:r>
      <w:r>
        <w:rPr>
          <w:b/>
          <w:sz w:val="22"/>
        </w:rPr>
        <w:t>ABREVIATURAS,</w:t>
      </w:r>
      <w:r>
        <w:rPr>
          <w:b/>
          <w:spacing w:val="-7"/>
          <w:sz w:val="22"/>
        </w:rPr>
        <w:t xml:space="preserve"> </w:t>
      </w:r>
      <w:r>
        <w:rPr>
          <w:b/>
          <w:sz w:val="22"/>
        </w:rPr>
        <w:t>SIGLAS</w:t>
      </w:r>
      <w:r>
        <w:rPr>
          <w:b/>
          <w:spacing w:val="-4"/>
          <w:sz w:val="22"/>
        </w:rPr>
        <w:t xml:space="preserve"> </w:t>
      </w:r>
      <w:r>
        <w:rPr>
          <w:b/>
          <w:sz w:val="22"/>
        </w:rPr>
        <w:t>E</w:t>
      </w:r>
      <w:r>
        <w:rPr>
          <w:b/>
          <w:spacing w:val="-5"/>
          <w:sz w:val="22"/>
        </w:rPr>
        <w:t xml:space="preserve"> </w:t>
      </w:r>
      <w:r>
        <w:rPr>
          <w:b/>
          <w:spacing w:val="-2"/>
          <w:sz w:val="22"/>
        </w:rPr>
        <w:t>SÍMBOLOS</w:t>
      </w:r>
    </w:p>
    <w:p w:rsidR="00582E92" w:rsidRDefault="00582E92" w:rsidP="00582E92">
      <w:pPr>
        <w:pStyle w:val="Corpodetexto"/>
        <w:rPr>
          <w:b/>
          <w:sz w:val="20"/>
        </w:rPr>
      </w:pPr>
    </w:p>
    <w:p w:rsidR="00582E92" w:rsidRDefault="00582E92" w:rsidP="00582E92">
      <w:pPr>
        <w:pStyle w:val="Corpodetexto"/>
        <w:rPr>
          <w:b/>
          <w:sz w:val="24"/>
        </w:rPr>
      </w:pPr>
    </w:p>
    <w:tbl>
      <w:tblPr>
        <w:tblStyle w:val="TableNormal"/>
        <w:tblW w:w="0" w:type="auto"/>
        <w:tblInd w:w="109" w:type="dxa"/>
        <w:tblLayout w:type="fixed"/>
        <w:tblLook w:val="01E0" w:firstRow="1" w:lastRow="1" w:firstColumn="1" w:lastColumn="1" w:noHBand="0" w:noVBand="0"/>
      </w:tblPr>
      <w:tblGrid>
        <w:gridCol w:w="1089"/>
        <w:gridCol w:w="6171"/>
      </w:tblGrid>
      <w:tr w:rsidR="00582E92" w:rsidTr="00582E92">
        <w:trPr>
          <w:trHeight w:val="316"/>
        </w:trPr>
        <w:tc>
          <w:tcPr>
            <w:tcW w:w="1089" w:type="dxa"/>
          </w:tcPr>
          <w:p w:rsidR="00582E92" w:rsidRDefault="00582E92" w:rsidP="00582E92">
            <w:pPr>
              <w:pStyle w:val="TableParagraph"/>
              <w:spacing w:before="1"/>
            </w:pPr>
            <w:r>
              <w:t>A</w:t>
            </w:r>
          </w:p>
        </w:tc>
        <w:tc>
          <w:tcPr>
            <w:tcW w:w="6171" w:type="dxa"/>
          </w:tcPr>
          <w:p w:rsidR="00582E92" w:rsidRDefault="00582E92" w:rsidP="00582E92">
            <w:pPr>
              <w:pStyle w:val="TableParagraph"/>
              <w:spacing w:before="1"/>
              <w:ind w:left="196"/>
            </w:pPr>
            <w:r>
              <w:t>Área</w:t>
            </w:r>
            <w:r>
              <w:rPr>
                <w:spacing w:val="-2"/>
              </w:rPr>
              <w:t xml:space="preserve"> </w:t>
            </w:r>
            <w:r>
              <w:t>da</w:t>
            </w:r>
            <w:r>
              <w:rPr>
                <w:spacing w:val="-2"/>
              </w:rPr>
              <w:t xml:space="preserve"> </w:t>
            </w:r>
            <w:r>
              <w:t>Bacia</w:t>
            </w:r>
            <w:r>
              <w:rPr>
                <w:spacing w:val="-2"/>
              </w:rPr>
              <w:t xml:space="preserve"> </w:t>
            </w:r>
            <w:r>
              <w:t>de</w:t>
            </w:r>
            <w:r>
              <w:rPr>
                <w:spacing w:val="-2"/>
              </w:rPr>
              <w:t xml:space="preserve"> Contribuição</w:t>
            </w:r>
          </w:p>
        </w:tc>
      </w:tr>
      <w:tr w:rsidR="00582E92" w:rsidTr="00582E92">
        <w:trPr>
          <w:trHeight w:val="339"/>
        </w:trPr>
        <w:tc>
          <w:tcPr>
            <w:tcW w:w="1089" w:type="dxa"/>
          </w:tcPr>
          <w:p w:rsidR="00582E92" w:rsidRDefault="00582E92" w:rsidP="00582E92">
            <w:pPr>
              <w:pStyle w:val="TableParagraph"/>
              <w:spacing w:before="23"/>
            </w:pPr>
            <w:r>
              <w:rPr>
                <w:spacing w:val="-2"/>
              </w:rPr>
              <w:t>AMMOC</w:t>
            </w:r>
          </w:p>
        </w:tc>
        <w:tc>
          <w:tcPr>
            <w:tcW w:w="6171" w:type="dxa"/>
          </w:tcPr>
          <w:p w:rsidR="00582E92" w:rsidRDefault="00582E92" w:rsidP="00582E92">
            <w:pPr>
              <w:pStyle w:val="TableParagraph"/>
              <w:spacing w:before="23"/>
              <w:ind w:left="196"/>
            </w:pPr>
            <w:r>
              <w:t>Associação</w:t>
            </w:r>
            <w:r>
              <w:rPr>
                <w:spacing w:val="-7"/>
              </w:rPr>
              <w:t xml:space="preserve"> </w:t>
            </w:r>
            <w:r>
              <w:t>dos</w:t>
            </w:r>
            <w:r>
              <w:rPr>
                <w:spacing w:val="-4"/>
              </w:rPr>
              <w:t xml:space="preserve"> </w:t>
            </w:r>
            <w:r>
              <w:t>Municípios</w:t>
            </w:r>
            <w:r>
              <w:rPr>
                <w:spacing w:val="-5"/>
              </w:rPr>
              <w:t xml:space="preserve"> </w:t>
            </w:r>
            <w:r>
              <w:t>do</w:t>
            </w:r>
            <w:r>
              <w:rPr>
                <w:spacing w:val="-4"/>
              </w:rPr>
              <w:t xml:space="preserve"> </w:t>
            </w:r>
            <w:r>
              <w:t>Meio</w:t>
            </w:r>
            <w:r>
              <w:rPr>
                <w:spacing w:val="-5"/>
              </w:rPr>
              <w:t xml:space="preserve"> </w:t>
            </w:r>
            <w:r>
              <w:t>Oeste</w:t>
            </w:r>
            <w:r>
              <w:rPr>
                <w:spacing w:val="-4"/>
              </w:rPr>
              <w:t xml:space="preserve"> </w:t>
            </w:r>
            <w:r>
              <w:rPr>
                <w:spacing w:val="-2"/>
              </w:rPr>
              <w:t>Catarinense</w:t>
            </w:r>
          </w:p>
        </w:tc>
      </w:tr>
      <w:tr w:rsidR="00582E92" w:rsidTr="00582E92">
        <w:trPr>
          <w:trHeight w:val="340"/>
        </w:trPr>
        <w:tc>
          <w:tcPr>
            <w:tcW w:w="1089" w:type="dxa"/>
          </w:tcPr>
          <w:p w:rsidR="00582E92" w:rsidRDefault="00582E92" w:rsidP="00582E92">
            <w:pPr>
              <w:pStyle w:val="TableParagraph"/>
            </w:pPr>
            <w:r>
              <w:t>C</w:t>
            </w:r>
          </w:p>
        </w:tc>
        <w:tc>
          <w:tcPr>
            <w:tcW w:w="6171" w:type="dxa"/>
          </w:tcPr>
          <w:p w:rsidR="00582E92" w:rsidRDefault="00582E92" w:rsidP="00582E92">
            <w:pPr>
              <w:pStyle w:val="TableParagraph"/>
              <w:ind w:left="196"/>
            </w:pPr>
            <w:r>
              <w:t>Coeficiente</w:t>
            </w:r>
            <w:r>
              <w:rPr>
                <w:spacing w:val="-6"/>
              </w:rPr>
              <w:t xml:space="preserve"> </w:t>
            </w:r>
            <w:r>
              <w:t>de</w:t>
            </w:r>
            <w:r>
              <w:rPr>
                <w:spacing w:val="-6"/>
              </w:rPr>
              <w:t xml:space="preserve"> </w:t>
            </w:r>
            <w:r>
              <w:rPr>
                <w:spacing w:val="-2"/>
              </w:rPr>
              <w:t>Deflúvio</w:t>
            </w:r>
          </w:p>
        </w:tc>
      </w:tr>
      <w:tr w:rsidR="00582E92" w:rsidTr="00582E92">
        <w:trPr>
          <w:trHeight w:val="339"/>
        </w:trPr>
        <w:tc>
          <w:tcPr>
            <w:tcW w:w="1089" w:type="dxa"/>
          </w:tcPr>
          <w:p w:rsidR="00582E92" w:rsidRDefault="00582E92" w:rsidP="00582E92">
            <w:pPr>
              <w:pStyle w:val="TableParagraph"/>
            </w:pPr>
            <w:r>
              <w:rPr>
                <w:spacing w:val="-5"/>
              </w:rPr>
              <w:t>cm</w:t>
            </w:r>
          </w:p>
        </w:tc>
        <w:tc>
          <w:tcPr>
            <w:tcW w:w="6171" w:type="dxa"/>
          </w:tcPr>
          <w:p w:rsidR="00582E92" w:rsidRDefault="00582E92" w:rsidP="00582E92">
            <w:pPr>
              <w:pStyle w:val="TableParagraph"/>
              <w:ind w:left="196"/>
            </w:pPr>
            <w:r>
              <w:rPr>
                <w:spacing w:val="-2"/>
              </w:rPr>
              <w:t>Centímetro</w:t>
            </w:r>
          </w:p>
        </w:tc>
      </w:tr>
      <w:tr w:rsidR="00582E92" w:rsidTr="00582E92">
        <w:trPr>
          <w:trHeight w:val="339"/>
        </w:trPr>
        <w:tc>
          <w:tcPr>
            <w:tcW w:w="1089" w:type="dxa"/>
          </w:tcPr>
          <w:p w:rsidR="00582E92" w:rsidRDefault="00582E92" w:rsidP="00582E92">
            <w:pPr>
              <w:pStyle w:val="TableParagraph"/>
              <w:spacing w:before="23"/>
            </w:pPr>
            <w:r>
              <w:rPr>
                <w:spacing w:val="-4"/>
              </w:rPr>
              <w:t>CREA</w:t>
            </w:r>
          </w:p>
        </w:tc>
        <w:tc>
          <w:tcPr>
            <w:tcW w:w="6171" w:type="dxa"/>
          </w:tcPr>
          <w:p w:rsidR="00582E92" w:rsidRDefault="00582E92" w:rsidP="00582E92">
            <w:pPr>
              <w:pStyle w:val="TableParagraph"/>
              <w:spacing w:before="23"/>
              <w:ind w:left="196"/>
            </w:pPr>
            <w:r>
              <w:t>Conselho</w:t>
            </w:r>
            <w:r>
              <w:rPr>
                <w:spacing w:val="-6"/>
              </w:rPr>
              <w:t xml:space="preserve"> </w:t>
            </w:r>
            <w:r>
              <w:t>Regional</w:t>
            </w:r>
            <w:r>
              <w:rPr>
                <w:spacing w:val="-4"/>
              </w:rPr>
              <w:t xml:space="preserve"> </w:t>
            </w:r>
            <w:r>
              <w:t>de</w:t>
            </w:r>
            <w:r>
              <w:rPr>
                <w:spacing w:val="-4"/>
              </w:rPr>
              <w:t xml:space="preserve"> </w:t>
            </w:r>
            <w:r>
              <w:t>Engenharia</w:t>
            </w:r>
            <w:r>
              <w:rPr>
                <w:spacing w:val="-4"/>
              </w:rPr>
              <w:t xml:space="preserve"> </w:t>
            </w:r>
            <w:r>
              <w:t>e</w:t>
            </w:r>
            <w:r>
              <w:rPr>
                <w:spacing w:val="-4"/>
              </w:rPr>
              <w:t xml:space="preserve"> </w:t>
            </w:r>
            <w:r>
              <w:t>Arquitetura</w:t>
            </w:r>
            <w:r>
              <w:rPr>
                <w:spacing w:val="-3"/>
              </w:rPr>
              <w:t xml:space="preserve"> </w:t>
            </w:r>
            <w:r>
              <w:t>e</w:t>
            </w:r>
            <w:r>
              <w:rPr>
                <w:spacing w:val="-7"/>
              </w:rPr>
              <w:t xml:space="preserve"> </w:t>
            </w:r>
            <w:r>
              <w:rPr>
                <w:spacing w:val="-2"/>
              </w:rPr>
              <w:t>Agronomia</w:t>
            </w:r>
          </w:p>
        </w:tc>
      </w:tr>
      <w:tr w:rsidR="00582E92" w:rsidTr="00582E92">
        <w:trPr>
          <w:trHeight w:val="340"/>
        </w:trPr>
        <w:tc>
          <w:tcPr>
            <w:tcW w:w="1089" w:type="dxa"/>
          </w:tcPr>
          <w:p w:rsidR="00582E92" w:rsidRDefault="00582E92" w:rsidP="00582E92">
            <w:pPr>
              <w:pStyle w:val="TableParagraph"/>
            </w:pPr>
            <w:r>
              <w:rPr>
                <w:spacing w:val="-2"/>
              </w:rPr>
              <w:t>C.B.U.Q.</w:t>
            </w:r>
          </w:p>
        </w:tc>
        <w:tc>
          <w:tcPr>
            <w:tcW w:w="6171" w:type="dxa"/>
          </w:tcPr>
          <w:p w:rsidR="00582E92" w:rsidRDefault="00582E92" w:rsidP="00582E92">
            <w:pPr>
              <w:pStyle w:val="TableParagraph"/>
              <w:ind w:left="196"/>
            </w:pPr>
            <w:r>
              <w:t>Concreto</w:t>
            </w:r>
            <w:r>
              <w:rPr>
                <w:spacing w:val="-5"/>
              </w:rPr>
              <w:t xml:space="preserve"> </w:t>
            </w:r>
            <w:r>
              <w:t>Betuminoso</w:t>
            </w:r>
            <w:r>
              <w:rPr>
                <w:spacing w:val="-5"/>
              </w:rPr>
              <w:t xml:space="preserve"> </w:t>
            </w:r>
            <w:r>
              <w:t>Usinado</w:t>
            </w:r>
            <w:r>
              <w:rPr>
                <w:spacing w:val="-5"/>
              </w:rPr>
              <w:t xml:space="preserve"> </w:t>
            </w:r>
            <w:r>
              <w:t>a</w:t>
            </w:r>
            <w:r>
              <w:rPr>
                <w:spacing w:val="-5"/>
              </w:rPr>
              <w:t xml:space="preserve"> </w:t>
            </w:r>
            <w:r>
              <w:rPr>
                <w:spacing w:val="-2"/>
              </w:rPr>
              <w:t>Quente</w:t>
            </w:r>
          </w:p>
        </w:tc>
      </w:tr>
      <w:tr w:rsidR="00582E92" w:rsidTr="00582E92">
        <w:trPr>
          <w:trHeight w:val="339"/>
        </w:trPr>
        <w:tc>
          <w:tcPr>
            <w:tcW w:w="1089" w:type="dxa"/>
          </w:tcPr>
          <w:p w:rsidR="00582E92" w:rsidRDefault="00582E92" w:rsidP="00582E92">
            <w:pPr>
              <w:pStyle w:val="TableParagraph"/>
            </w:pPr>
            <w:r>
              <w:t>h</w:t>
            </w:r>
          </w:p>
        </w:tc>
        <w:tc>
          <w:tcPr>
            <w:tcW w:w="6171" w:type="dxa"/>
          </w:tcPr>
          <w:p w:rsidR="00582E92" w:rsidRDefault="00582E92" w:rsidP="00582E92">
            <w:pPr>
              <w:pStyle w:val="TableParagraph"/>
              <w:ind w:left="196"/>
            </w:pPr>
            <w:r>
              <w:rPr>
                <w:spacing w:val="-2"/>
              </w:rPr>
              <w:t>Horas</w:t>
            </w:r>
          </w:p>
        </w:tc>
      </w:tr>
      <w:tr w:rsidR="00582E92" w:rsidTr="00582E92">
        <w:trPr>
          <w:trHeight w:val="339"/>
        </w:trPr>
        <w:tc>
          <w:tcPr>
            <w:tcW w:w="1089" w:type="dxa"/>
          </w:tcPr>
          <w:p w:rsidR="00582E92" w:rsidRDefault="00582E92" w:rsidP="00582E92">
            <w:pPr>
              <w:pStyle w:val="TableParagraph"/>
              <w:spacing w:before="23"/>
            </w:pPr>
            <w:r>
              <w:t>I</w:t>
            </w:r>
          </w:p>
        </w:tc>
        <w:tc>
          <w:tcPr>
            <w:tcW w:w="6171" w:type="dxa"/>
          </w:tcPr>
          <w:p w:rsidR="00582E92" w:rsidRDefault="00582E92" w:rsidP="00582E92">
            <w:pPr>
              <w:pStyle w:val="TableParagraph"/>
              <w:spacing w:before="23"/>
              <w:ind w:left="196"/>
            </w:pPr>
            <w:r>
              <w:rPr>
                <w:spacing w:val="-2"/>
              </w:rPr>
              <w:t>Inclinação</w:t>
            </w:r>
          </w:p>
        </w:tc>
      </w:tr>
      <w:tr w:rsidR="00582E92" w:rsidTr="00582E92">
        <w:trPr>
          <w:trHeight w:val="340"/>
        </w:trPr>
        <w:tc>
          <w:tcPr>
            <w:tcW w:w="1089" w:type="dxa"/>
          </w:tcPr>
          <w:p w:rsidR="00582E92" w:rsidRDefault="00582E92" w:rsidP="00582E92">
            <w:pPr>
              <w:pStyle w:val="TableParagraph"/>
            </w:pPr>
            <w:r>
              <w:rPr>
                <w:spacing w:val="-5"/>
              </w:rPr>
              <w:t>Im</w:t>
            </w:r>
          </w:p>
        </w:tc>
        <w:tc>
          <w:tcPr>
            <w:tcW w:w="6171" w:type="dxa"/>
          </w:tcPr>
          <w:p w:rsidR="00582E92" w:rsidRDefault="00582E92" w:rsidP="00582E92">
            <w:pPr>
              <w:pStyle w:val="TableParagraph"/>
              <w:ind w:left="196"/>
            </w:pPr>
            <w:r>
              <w:t>Intensidade</w:t>
            </w:r>
            <w:r>
              <w:rPr>
                <w:spacing w:val="-3"/>
              </w:rPr>
              <w:t xml:space="preserve"> </w:t>
            </w:r>
            <w:r>
              <w:t>Média</w:t>
            </w:r>
            <w:r>
              <w:rPr>
                <w:spacing w:val="-3"/>
              </w:rPr>
              <w:t xml:space="preserve"> </w:t>
            </w:r>
            <w:r>
              <w:t>das</w:t>
            </w:r>
            <w:r>
              <w:rPr>
                <w:spacing w:val="-2"/>
              </w:rPr>
              <w:t xml:space="preserve"> Chuvas</w:t>
            </w:r>
          </w:p>
        </w:tc>
      </w:tr>
      <w:tr w:rsidR="00582E92" w:rsidTr="00582E92">
        <w:trPr>
          <w:trHeight w:val="339"/>
        </w:trPr>
        <w:tc>
          <w:tcPr>
            <w:tcW w:w="1089" w:type="dxa"/>
          </w:tcPr>
          <w:p w:rsidR="00582E92" w:rsidRDefault="00582E92" w:rsidP="00582E92">
            <w:pPr>
              <w:pStyle w:val="TableParagraph"/>
            </w:pPr>
            <w:r>
              <w:t>l</w:t>
            </w:r>
          </w:p>
        </w:tc>
        <w:tc>
          <w:tcPr>
            <w:tcW w:w="6171" w:type="dxa"/>
          </w:tcPr>
          <w:p w:rsidR="00582E92" w:rsidRDefault="00582E92" w:rsidP="00582E92">
            <w:pPr>
              <w:pStyle w:val="TableParagraph"/>
              <w:ind w:left="196"/>
            </w:pPr>
            <w:r>
              <w:rPr>
                <w:spacing w:val="-2"/>
              </w:rPr>
              <w:t>Litro</w:t>
            </w:r>
          </w:p>
        </w:tc>
      </w:tr>
      <w:tr w:rsidR="00582E92" w:rsidTr="00582E92">
        <w:trPr>
          <w:trHeight w:val="339"/>
        </w:trPr>
        <w:tc>
          <w:tcPr>
            <w:tcW w:w="1089" w:type="dxa"/>
          </w:tcPr>
          <w:p w:rsidR="00582E92" w:rsidRDefault="00582E92" w:rsidP="00582E92">
            <w:pPr>
              <w:pStyle w:val="TableParagraph"/>
              <w:spacing w:before="23"/>
            </w:pPr>
            <w:r>
              <w:t>m</w:t>
            </w:r>
          </w:p>
        </w:tc>
        <w:tc>
          <w:tcPr>
            <w:tcW w:w="6171" w:type="dxa"/>
          </w:tcPr>
          <w:p w:rsidR="00582E92" w:rsidRDefault="00582E92" w:rsidP="00582E92">
            <w:pPr>
              <w:pStyle w:val="TableParagraph"/>
              <w:spacing w:before="23"/>
              <w:ind w:left="196"/>
            </w:pPr>
            <w:r>
              <w:rPr>
                <w:spacing w:val="-2"/>
              </w:rPr>
              <w:t>Metro</w:t>
            </w:r>
          </w:p>
        </w:tc>
      </w:tr>
      <w:tr w:rsidR="00582E92" w:rsidTr="00582E92">
        <w:trPr>
          <w:trHeight w:val="340"/>
        </w:trPr>
        <w:tc>
          <w:tcPr>
            <w:tcW w:w="1089" w:type="dxa"/>
          </w:tcPr>
          <w:p w:rsidR="00582E92" w:rsidRDefault="00582E92" w:rsidP="00582E92">
            <w:pPr>
              <w:pStyle w:val="TableParagraph"/>
            </w:pPr>
            <w:r>
              <w:rPr>
                <w:spacing w:val="-5"/>
              </w:rPr>
              <w:t>im</w:t>
            </w:r>
          </w:p>
        </w:tc>
        <w:tc>
          <w:tcPr>
            <w:tcW w:w="6171" w:type="dxa"/>
          </w:tcPr>
          <w:p w:rsidR="00582E92" w:rsidRDefault="00582E92" w:rsidP="00582E92">
            <w:pPr>
              <w:pStyle w:val="TableParagraph"/>
              <w:ind w:left="196"/>
            </w:pPr>
            <w:r>
              <w:t>Intensidade</w:t>
            </w:r>
            <w:r>
              <w:rPr>
                <w:spacing w:val="-3"/>
              </w:rPr>
              <w:t xml:space="preserve"> </w:t>
            </w:r>
            <w:r>
              <w:t>Média</w:t>
            </w:r>
            <w:r>
              <w:rPr>
                <w:spacing w:val="-2"/>
              </w:rPr>
              <w:t xml:space="preserve"> </w:t>
            </w:r>
            <w:r>
              <w:t>das</w:t>
            </w:r>
            <w:r>
              <w:rPr>
                <w:spacing w:val="-1"/>
              </w:rPr>
              <w:t xml:space="preserve"> </w:t>
            </w:r>
            <w:r>
              <w:rPr>
                <w:spacing w:val="-2"/>
              </w:rPr>
              <w:t>Chuvas</w:t>
            </w:r>
          </w:p>
        </w:tc>
      </w:tr>
      <w:tr w:rsidR="00582E92" w:rsidTr="00582E92">
        <w:trPr>
          <w:trHeight w:val="339"/>
        </w:trPr>
        <w:tc>
          <w:tcPr>
            <w:tcW w:w="1089" w:type="dxa"/>
          </w:tcPr>
          <w:p w:rsidR="00582E92" w:rsidRDefault="00582E92" w:rsidP="00582E92">
            <w:pPr>
              <w:pStyle w:val="TableParagraph"/>
            </w:pPr>
            <w:r>
              <w:rPr>
                <w:spacing w:val="-5"/>
              </w:rPr>
              <w:t>m²</w:t>
            </w:r>
          </w:p>
        </w:tc>
        <w:tc>
          <w:tcPr>
            <w:tcW w:w="6171" w:type="dxa"/>
          </w:tcPr>
          <w:p w:rsidR="00582E92" w:rsidRDefault="00582E92" w:rsidP="00582E92">
            <w:pPr>
              <w:pStyle w:val="TableParagraph"/>
              <w:ind w:left="196"/>
            </w:pPr>
            <w:r>
              <w:t>Metro</w:t>
            </w:r>
            <w:r>
              <w:rPr>
                <w:spacing w:val="-1"/>
              </w:rPr>
              <w:t xml:space="preserve"> </w:t>
            </w:r>
            <w:r>
              <w:rPr>
                <w:spacing w:val="-2"/>
              </w:rPr>
              <w:t>Quadrado</w:t>
            </w:r>
          </w:p>
        </w:tc>
      </w:tr>
      <w:tr w:rsidR="00582E92" w:rsidTr="00582E92">
        <w:trPr>
          <w:trHeight w:val="339"/>
        </w:trPr>
        <w:tc>
          <w:tcPr>
            <w:tcW w:w="1089" w:type="dxa"/>
          </w:tcPr>
          <w:p w:rsidR="00582E92" w:rsidRDefault="00582E92" w:rsidP="00582E92">
            <w:pPr>
              <w:pStyle w:val="TableParagraph"/>
              <w:spacing w:before="23"/>
            </w:pPr>
            <w:r>
              <w:rPr>
                <w:spacing w:val="-5"/>
              </w:rPr>
              <w:t>mm</w:t>
            </w:r>
          </w:p>
        </w:tc>
        <w:tc>
          <w:tcPr>
            <w:tcW w:w="6171" w:type="dxa"/>
          </w:tcPr>
          <w:p w:rsidR="00582E92" w:rsidRDefault="00582E92" w:rsidP="00582E92">
            <w:pPr>
              <w:pStyle w:val="TableParagraph"/>
              <w:spacing w:before="23"/>
              <w:ind w:left="196"/>
            </w:pPr>
            <w:r>
              <w:rPr>
                <w:spacing w:val="-2"/>
              </w:rPr>
              <w:t>Milímetros</w:t>
            </w:r>
          </w:p>
        </w:tc>
      </w:tr>
      <w:tr w:rsidR="00582E92" w:rsidTr="00582E92">
        <w:trPr>
          <w:trHeight w:val="340"/>
        </w:trPr>
        <w:tc>
          <w:tcPr>
            <w:tcW w:w="1089" w:type="dxa"/>
          </w:tcPr>
          <w:p w:rsidR="00582E92" w:rsidRDefault="00582E92" w:rsidP="00582E92">
            <w:pPr>
              <w:pStyle w:val="TableParagraph"/>
            </w:pPr>
            <w:r>
              <w:rPr>
                <w:spacing w:val="-4"/>
              </w:rPr>
              <w:t>mm/h</w:t>
            </w:r>
          </w:p>
        </w:tc>
        <w:tc>
          <w:tcPr>
            <w:tcW w:w="6171" w:type="dxa"/>
          </w:tcPr>
          <w:p w:rsidR="00582E92" w:rsidRDefault="00582E92" w:rsidP="00582E92">
            <w:pPr>
              <w:pStyle w:val="TableParagraph"/>
              <w:ind w:left="196"/>
            </w:pPr>
            <w:r>
              <w:t>Milímetros</w:t>
            </w:r>
            <w:r>
              <w:rPr>
                <w:spacing w:val="-4"/>
              </w:rPr>
              <w:t xml:space="preserve"> </w:t>
            </w:r>
            <w:r>
              <w:t>por</w:t>
            </w:r>
            <w:r>
              <w:rPr>
                <w:spacing w:val="-4"/>
              </w:rPr>
              <w:t xml:space="preserve"> hora</w:t>
            </w:r>
          </w:p>
        </w:tc>
      </w:tr>
      <w:tr w:rsidR="00582E92" w:rsidTr="00582E92">
        <w:trPr>
          <w:trHeight w:val="339"/>
        </w:trPr>
        <w:tc>
          <w:tcPr>
            <w:tcW w:w="1089" w:type="dxa"/>
          </w:tcPr>
          <w:p w:rsidR="00582E92" w:rsidRDefault="00582E92" w:rsidP="00582E92">
            <w:pPr>
              <w:pStyle w:val="TableParagraph"/>
            </w:pPr>
            <w:r>
              <w:rPr>
                <w:spacing w:val="-5"/>
              </w:rPr>
              <w:t>MPa</w:t>
            </w:r>
          </w:p>
        </w:tc>
        <w:tc>
          <w:tcPr>
            <w:tcW w:w="6171" w:type="dxa"/>
          </w:tcPr>
          <w:p w:rsidR="00582E92" w:rsidRDefault="00582E92" w:rsidP="00582E92">
            <w:pPr>
              <w:pStyle w:val="TableParagraph"/>
              <w:ind w:left="196"/>
            </w:pPr>
            <w:r>
              <w:rPr>
                <w:spacing w:val="-2"/>
              </w:rPr>
              <w:t>Megapascal</w:t>
            </w:r>
          </w:p>
        </w:tc>
      </w:tr>
      <w:tr w:rsidR="00582E92" w:rsidTr="00582E92">
        <w:trPr>
          <w:trHeight w:val="339"/>
        </w:trPr>
        <w:tc>
          <w:tcPr>
            <w:tcW w:w="1089" w:type="dxa"/>
          </w:tcPr>
          <w:p w:rsidR="00582E92" w:rsidRDefault="00582E92" w:rsidP="00582E92">
            <w:pPr>
              <w:pStyle w:val="TableParagraph"/>
              <w:spacing w:before="23"/>
            </w:pPr>
            <w:r>
              <w:rPr>
                <w:spacing w:val="-5"/>
              </w:rPr>
              <w:t>nº</w:t>
            </w:r>
          </w:p>
        </w:tc>
        <w:tc>
          <w:tcPr>
            <w:tcW w:w="6171" w:type="dxa"/>
          </w:tcPr>
          <w:p w:rsidR="00582E92" w:rsidRDefault="00582E92" w:rsidP="00582E92">
            <w:pPr>
              <w:pStyle w:val="TableParagraph"/>
              <w:spacing w:before="23"/>
              <w:ind w:left="196"/>
            </w:pPr>
            <w:r>
              <w:rPr>
                <w:spacing w:val="-2"/>
              </w:rPr>
              <w:t>Número</w:t>
            </w:r>
          </w:p>
        </w:tc>
      </w:tr>
      <w:tr w:rsidR="00582E92" w:rsidTr="00582E92">
        <w:trPr>
          <w:trHeight w:val="341"/>
        </w:trPr>
        <w:tc>
          <w:tcPr>
            <w:tcW w:w="1089" w:type="dxa"/>
          </w:tcPr>
          <w:p w:rsidR="00582E92" w:rsidRDefault="00582E92" w:rsidP="00582E92">
            <w:pPr>
              <w:pStyle w:val="TableParagraph"/>
            </w:pPr>
            <w:r>
              <w:t>Q</w:t>
            </w:r>
          </w:p>
        </w:tc>
        <w:tc>
          <w:tcPr>
            <w:tcW w:w="6171" w:type="dxa"/>
          </w:tcPr>
          <w:p w:rsidR="00582E92" w:rsidRDefault="00582E92" w:rsidP="00582E92">
            <w:pPr>
              <w:pStyle w:val="TableParagraph"/>
              <w:ind w:left="196"/>
            </w:pPr>
            <w:r>
              <w:rPr>
                <w:spacing w:val="-2"/>
              </w:rPr>
              <w:t>Vazão</w:t>
            </w:r>
          </w:p>
        </w:tc>
      </w:tr>
      <w:tr w:rsidR="00582E92" w:rsidTr="00582E92">
        <w:trPr>
          <w:trHeight w:val="339"/>
        </w:trPr>
        <w:tc>
          <w:tcPr>
            <w:tcW w:w="1089" w:type="dxa"/>
          </w:tcPr>
          <w:p w:rsidR="00582E92" w:rsidRDefault="00582E92" w:rsidP="00582E92">
            <w:pPr>
              <w:pStyle w:val="TableParagraph"/>
            </w:pPr>
            <w:r>
              <w:rPr>
                <w:spacing w:val="-2"/>
              </w:rPr>
              <w:t>P.C.D.</w:t>
            </w:r>
          </w:p>
        </w:tc>
        <w:tc>
          <w:tcPr>
            <w:tcW w:w="6171" w:type="dxa"/>
          </w:tcPr>
          <w:p w:rsidR="00582E92" w:rsidRDefault="00582E92" w:rsidP="00582E92">
            <w:pPr>
              <w:pStyle w:val="TableParagraph"/>
              <w:ind w:left="196"/>
            </w:pPr>
            <w:r>
              <w:t>Pessoa</w:t>
            </w:r>
            <w:r>
              <w:rPr>
                <w:spacing w:val="-3"/>
              </w:rPr>
              <w:t xml:space="preserve"> </w:t>
            </w:r>
            <w:r>
              <w:t>com</w:t>
            </w:r>
            <w:r>
              <w:rPr>
                <w:spacing w:val="-3"/>
              </w:rPr>
              <w:t xml:space="preserve"> </w:t>
            </w:r>
            <w:r>
              <w:rPr>
                <w:spacing w:val="-2"/>
              </w:rPr>
              <w:t>Deficiência</w:t>
            </w:r>
          </w:p>
        </w:tc>
      </w:tr>
      <w:tr w:rsidR="00582E92" w:rsidTr="00582E92">
        <w:trPr>
          <w:trHeight w:val="339"/>
        </w:trPr>
        <w:tc>
          <w:tcPr>
            <w:tcW w:w="1089" w:type="dxa"/>
          </w:tcPr>
          <w:p w:rsidR="00582E92" w:rsidRDefault="00582E92" w:rsidP="00582E92">
            <w:pPr>
              <w:pStyle w:val="TableParagraph"/>
              <w:spacing w:before="23"/>
            </w:pPr>
            <w:r>
              <w:rPr>
                <w:spacing w:val="-5"/>
              </w:rPr>
              <w:t>SC</w:t>
            </w:r>
          </w:p>
        </w:tc>
        <w:tc>
          <w:tcPr>
            <w:tcW w:w="6171" w:type="dxa"/>
          </w:tcPr>
          <w:p w:rsidR="00582E92" w:rsidRDefault="00582E92" w:rsidP="00582E92">
            <w:pPr>
              <w:pStyle w:val="TableParagraph"/>
              <w:spacing w:before="23"/>
              <w:ind w:left="196"/>
            </w:pPr>
            <w:r>
              <w:t>Suporto</w:t>
            </w:r>
            <w:r>
              <w:rPr>
                <w:spacing w:val="-6"/>
              </w:rPr>
              <w:t xml:space="preserve"> </w:t>
            </w:r>
            <w:r>
              <w:rPr>
                <w:spacing w:val="-2"/>
              </w:rPr>
              <w:t>California</w:t>
            </w:r>
          </w:p>
        </w:tc>
      </w:tr>
      <w:tr w:rsidR="00582E92" w:rsidTr="00582E92">
        <w:trPr>
          <w:trHeight w:val="317"/>
        </w:trPr>
        <w:tc>
          <w:tcPr>
            <w:tcW w:w="1089" w:type="dxa"/>
          </w:tcPr>
          <w:p w:rsidR="00582E92" w:rsidRDefault="00582E92" w:rsidP="00582E92">
            <w:pPr>
              <w:pStyle w:val="TableParagraph"/>
              <w:spacing w:line="273" w:lineRule="exact"/>
            </w:pPr>
            <w:r>
              <w:t>Ø</w:t>
            </w:r>
          </w:p>
        </w:tc>
        <w:tc>
          <w:tcPr>
            <w:tcW w:w="6171" w:type="dxa"/>
          </w:tcPr>
          <w:p w:rsidR="00582E92" w:rsidRDefault="00582E92" w:rsidP="00582E92">
            <w:pPr>
              <w:pStyle w:val="TableParagraph"/>
              <w:spacing w:line="273" w:lineRule="exact"/>
              <w:ind w:left="196"/>
            </w:pPr>
            <w:r>
              <w:rPr>
                <w:spacing w:val="-2"/>
              </w:rPr>
              <w:t>Diâmetro</w:t>
            </w:r>
          </w:p>
        </w:tc>
      </w:tr>
    </w:tbl>
    <w:p w:rsidR="00582E92" w:rsidRDefault="00582E92" w:rsidP="00582E92">
      <w:pPr>
        <w:spacing w:line="273" w:lineRule="exact"/>
        <w:sectPr w:rsidR="00582E92">
          <w:headerReference w:type="default" r:id="rId8"/>
          <w:pgSz w:w="11910" w:h="16840"/>
          <w:pgMar w:top="1920" w:right="1020" w:bottom="280" w:left="1560" w:header="425" w:footer="0" w:gutter="0"/>
          <w:cols w:space="720"/>
        </w:sectPr>
      </w:pPr>
    </w:p>
    <w:p w:rsidR="00582E92" w:rsidRDefault="00582E92" w:rsidP="00582E92">
      <w:pPr>
        <w:pStyle w:val="Corpodetexto"/>
        <w:spacing w:before="11"/>
        <w:rPr>
          <w:b/>
          <w:sz w:val="16"/>
        </w:rPr>
      </w:pPr>
    </w:p>
    <w:p w:rsidR="00582E92" w:rsidRDefault="00582E92" w:rsidP="00582E92">
      <w:pPr>
        <w:spacing w:before="101"/>
        <w:ind w:left="32"/>
        <w:jc w:val="center"/>
        <w:rPr>
          <w:b/>
        </w:rPr>
      </w:pPr>
      <w:r>
        <w:rPr>
          <w:b/>
          <w:spacing w:val="-2"/>
          <w:sz w:val="22"/>
        </w:rPr>
        <w:t>SUMÁRIO</w:t>
      </w:r>
    </w:p>
    <w:p w:rsidR="00582E92" w:rsidRDefault="00582E92" w:rsidP="00582E92">
      <w:pPr>
        <w:jc w:val="center"/>
        <w:sectPr w:rsidR="00582E92">
          <w:pgSz w:w="11910" w:h="16840"/>
          <w:pgMar w:top="1920" w:right="1020" w:bottom="1969" w:left="1560" w:header="425" w:footer="0" w:gutter="0"/>
          <w:cols w:space="720"/>
        </w:sectPr>
      </w:pPr>
    </w:p>
    <w:sdt>
      <w:sdtPr>
        <w:id w:val="-1339218816"/>
        <w:docPartObj>
          <w:docPartGallery w:val="Table of Contents"/>
          <w:docPartUnique/>
        </w:docPartObj>
      </w:sdtPr>
      <w:sdtContent>
        <w:p w:rsidR="00582E92" w:rsidRDefault="00582E92" w:rsidP="00582E92">
          <w:pPr>
            <w:pStyle w:val="Sumrio1"/>
            <w:numPr>
              <w:ilvl w:val="0"/>
              <w:numId w:val="12"/>
            </w:numPr>
            <w:tabs>
              <w:tab w:val="left" w:pos="1560"/>
              <w:tab w:val="left" w:pos="1561"/>
              <w:tab w:val="right" w:leader="dot" w:pos="9203"/>
            </w:tabs>
            <w:spacing w:before="586"/>
            <w:rPr>
              <w:rFonts w:ascii="Arial" w:hAnsi="Arial"/>
            </w:rPr>
          </w:pPr>
          <w:hyperlink w:anchor="_bookmark0" w:history="1">
            <w:r>
              <w:t>IDENTIFICAÇÃO</w:t>
            </w:r>
            <w:r>
              <w:rPr>
                <w:spacing w:val="-5"/>
              </w:rPr>
              <w:t xml:space="preserve"> </w:t>
            </w:r>
            <w:r>
              <w:t>DO</w:t>
            </w:r>
            <w:r>
              <w:rPr>
                <w:spacing w:val="-4"/>
              </w:rPr>
              <w:t xml:space="preserve"> </w:t>
            </w:r>
            <w:r>
              <w:rPr>
                <w:spacing w:val="-2"/>
              </w:rPr>
              <w:t>EMPREENDIMENTO</w:t>
            </w:r>
            <w:r>
              <w:tab/>
            </w:r>
            <w:r>
              <w:rPr>
                <w:rFonts w:ascii="Arial" w:hAnsi="Arial"/>
                <w:spacing w:val="-10"/>
              </w:rPr>
              <w:t>5</w:t>
            </w:r>
          </w:hyperlink>
        </w:p>
        <w:p w:rsidR="00582E92" w:rsidRDefault="00582E92" w:rsidP="00582E92">
          <w:pPr>
            <w:pStyle w:val="Sumrio3"/>
            <w:numPr>
              <w:ilvl w:val="1"/>
              <w:numId w:val="12"/>
            </w:numPr>
            <w:tabs>
              <w:tab w:val="left" w:pos="1560"/>
              <w:tab w:val="left" w:pos="1561"/>
              <w:tab w:val="right" w:leader="dot" w:pos="9203"/>
            </w:tabs>
            <w:rPr>
              <w:rFonts w:ascii="Arial MT" w:hAnsi="Arial MT"/>
            </w:rPr>
          </w:pPr>
          <w:hyperlink w:anchor="_bookmark1" w:history="1">
            <w:r>
              <w:t>PAVIMENTAÇÃO</w:t>
            </w:r>
            <w:r>
              <w:rPr>
                <w:spacing w:val="-11"/>
              </w:rPr>
              <w:t xml:space="preserve"> </w:t>
            </w:r>
            <w:r>
              <w:t>ALFÁLTICA</w:t>
            </w:r>
            <w:r>
              <w:rPr>
                <w:spacing w:val="-11"/>
              </w:rPr>
              <w:t xml:space="preserve"> </w:t>
            </w:r>
            <w:r>
              <w:rPr>
                <w:spacing w:val="-2"/>
              </w:rPr>
              <w:t>(C.B.U.Q.)</w:t>
            </w:r>
            <w:r>
              <w:tab/>
            </w:r>
            <w:r>
              <w:rPr>
                <w:rFonts w:ascii="Arial MT" w:hAnsi="Arial MT"/>
                <w:spacing w:val="-10"/>
              </w:rPr>
              <w:t>5</w:t>
            </w:r>
          </w:hyperlink>
        </w:p>
        <w:p w:rsidR="00582E92" w:rsidRDefault="00582E92" w:rsidP="00582E92">
          <w:pPr>
            <w:pStyle w:val="Sumrio1"/>
            <w:numPr>
              <w:ilvl w:val="0"/>
              <w:numId w:val="12"/>
            </w:numPr>
            <w:tabs>
              <w:tab w:val="left" w:pos="1560"/>
              <w:tab w:val="left" w:pos="1561"/>
              <w:tab w:val="right" w:leader="dot" w:pos="9203"/>
            </w:tabs>
            <w:spacing w:before="146"/>
            <w:rPr>
              <w:rFonts w:ascii="Arial"/>
            </w:rPr>
          </w:pPr>
          <w:hyperlink w:anchor="_bookmark2" w:history="1">
            <w:r>
              <w:rPr>
                <w:spacing w:val="-2"/>
              </w:rPr>
              <w:t>GENERALIDADES</w:t>
            </w:r>
            <w:r>
              <w:tab/>
            </w:r>
            <w:r>
              <w:rPr>
                <w:rFonts w:ascii="Arial"/>
                <w:spacing w:val="-10"/>
              </w:rPr>
              <w:t>5</w:t>
            </w:r>
          </w:hyperlink>
        </w:p>
        <w:p w:rsidR="00582E92" w:rsidRDefault="00582E92" w:rsidP="00582E92">
          <w:pPr>
            <w:pStyle w:val="Sumrio1"/>
            <w:numPr>
              <w:ilvl w:val="0"/>
              <w:numId w:val="12"/>
            </w:numPr>
            <w:tabs>
              <w:tab w:val="left" w:pos="1560"/>
              <w:tab w:val="left" w:pos="1561"/>
              <w:tab w:val="right" w:leader="dot" w:pos="9203"/>
            </w:tabs>
            <w:spacing w:before="144"/>
            <w:rPr>
              <w:rFonts w:ascii="Arial" w:hAnsi="Arial"/>
            </w:rPr>
          </w:pPr>
          <w:hyperlink w:anchor="_bookmark3" w:history="1">
            <w:r>
              <w:t>SERVIÇOS</w:t>
            </w:r>
            <w:r>
              <w:rPr>
                <w:spacing w:val="-7"/>
              </w:rPr>
              <w:t xml:space="preserve"> </w:t>
            </w:r>
            <w:r>
              <w:rPr>
                <w:spacing w:val="-2"/>
              </w:rPr>
              <w:t>INICIAIS</w:t>
            </w:r>
            <w:r>
              <w:tab/>
            </w:r>
            <w:r>
              <w:rPr>
                <w:rFonts w:ascii="Arial" w:hAnsi="Arial"/>
                <w:spacing w:val="-10"/>
              </w:rPr>
              <w:t>6</w:t>
            </w:r>
          </w:hyperlink>
        </w:p>
        <w:p w:rsidR="00582E92" w:rsidRDefault="00582E92" w:rsidP="00582E92">
          <w:pPr>
            <w:pStyle w:val="Sumrio3"/>
            <w:numPr>
              <w:ilvl w:val="1"/>
              <w:numId w:val="12"/>
            </w:numPr>
            <w:tabs>
              <w:tab w:val="left" w:pos="1560"/>
              <w:tab w:val="left" w:pos="1561"/>
              <w:tab w:val="right" w:leader="dot" w:pos="9203"/>
            </w:tabs>
            <w:rPr>
              <w:rFonts w:ascii="Arial MT" w:hAnsi="Arial MT"/>
            </w:rPr>
          </w:pPr>
          <w:hyperlink w:anchor="_bookmark4" w:history="1">
            <w:r>
              <w:rPr>
                <w:spacing w:val="-2"/>
              </w:rPr>
              <w:t>DOCUMENTAÇÃO</w:t>
            </w:r>
            <w:r>
              <w:tab/>
            </w:r>
            <w:r>
              <w:rPr>
                <w:rFonts w:ascii="Arial MT" w:hAnsi="Arial MT"/>
                <w:spacing w:val="-10"/>
              </w:rPr>
              <w:t>6</w:t>
            </w:r>
          </w:hyperlink>
        </w:p>
        <w:p w:rsidR="00582E92" w:rsidRDefault="00582E92" w:rsidP="00582E92">
          <w:pPr>
            <w:pStyle w:val="Sumrio3"/>
            <w:numPr>
              <w:ilvl w:val="1"/>
              <w:numId w:val="12"/>
            </w:numPr>
            <w:tabs>
              <w:tab w:val="left" w:pos="1560"/>
              <w:tab w:val="left" w:pos="1561"/>
              <w:tab w:val="right" w:leader="dot" w:pos="9203"/>
            </w:tabs>
            <w:rPr>
              <w:rFonts w:ascii="Arial MT"/>
            </w:rPr>
          </w:pPr>
          <w:hyperlink w:anchor="_bookmark5" w:history="1">
            <w:r>
              <w:t>PLACA</w:t>
            </w:r>
            <w:r>
              <w:rPr>
                <w:spacing w:val="-6"/>
              </w:rPr>
              <w:t xml:space="preserve"> </w:t>
            </w:r>
            <w:r>
              <w:t>DE</w:t>
            </w:r>
            <w:r>
              <w:rPr>
                <w:spacing w:val="-1"/>
              </w:rPr>
              <w:t xml:space="preserve"> </w:t>
            </w:r>
            <w:r>
              <w:rPr>
                <w:spacing w:val="-4"/>
              </w:rPr>
              <w:t>OBRA</w:t>
            </w:r>
            <w:r>
              <w:tab/>
            </w:r>
            <w:r>
              <w:rPr>
                <w:rFonts w:ascii="Arial MT"/>
                <w:spacing w:val="-10"/>
              </w:rPr>
              <w:t>7</w:t>
            </w:r>
          </w:hyperlink>
        </w:p>
        <w:p w:rsidR="00582E92" w:rsidRDefault="00582E92" w:rsidP="00582E92">
          <w:pPr>
            <w:pStyle w:val="Sumrio1"/>
            <w:numPr>
              <w:ilvl w:val="0"/>
              <w:numId w:val="12"/>
            </w:numPr>
            <w:tabs>
              <w:tab w:val="left" w:pos="1560"/>
              <w:tab w:val="left" w:pos="1561"/>
              <w:tab w:val="right" w:leader="dot" w:pos="9203"/>
            </w:tabs>
            <w:rPr>
              <w:rFonts w:ascii="Arial"/>
            </w:rPr>
          </w:pPr>
          <w:hyperlink w:anchor="_bookmark6" w:history="1">
            <w:r>
              <w:rPr>
                <w:spacing w:val="-2"/>
              </w:rPr>
              <w:t>PROJETOS</w:t>
            </w:r>
            <w:r>
              <w:tab/>
            </w:r>
            <w:r>
              <w:rPr>
                <w:rFonts w:ascii="Arial"/>
                <w:spacing w:val="-10"/>
              </w:rPr>
              <w:t>8</w:t>
            </w:r>
          </w:hyperlink>
        </w:p>
        <w:p w:rsidR="00582E92" w:rsidRDefault="00582E92" w:rsidP="00582E92">
          <w:pPr>
            <w:pStyle w:val="Sumrio1"/>
            <w:numPr>
              <w:ilvl w:val="0"/>
              <w:numId w:val="12"/>
            </w:numPr>
            <w:tabs>
              <w:tab w:val="left" w:pos="1560"/>
              <w:tab w:val="left" w:pos="1561"/>
              <w:tab w:val="right" w:leader="dot" w:pos="9203"/>
            </w:tabs>
            <w:spacing w:before="146"/>
            <w:rPr>
              <w:rFonts w:ascii="Arial" w:hAnsi="Arial"/>
            </w:rPr>
          </w:pPr>
          <w:hyperlink w:anchor="_bookmark7" w:history="1">
            <w:r>
              <w:rPr>
                <w:spacing w:val="-2"/>
              </w:rPr>
              <w:t>RESPONSABILIDADE</w:t>
            </w:r>
            <w:r>
              <w:rPr>
                <w:spacing w:val="14"/>
              </w:rPr>
              <w:t xml:space="preserve"> </w:t>
            </w:r>
            <w:r>
              <w:rPr>
                <w:spacing w:val="-2"/>
              </w:rPr>
              <w:t>TÉCNICA</w:t>
            </w:r>
            <w:r>
              <w:tab/>
            </w:r>
            <w:r>
              <w:rPr>
                <w:rFonts w:ascii="Arial" w:hAnsi="Arial"/>
                <w:spacing w:val="-10"/>
              </w:rPr>
              <w:t>8</w:t>
            </w:r>
          </w:hyperlink>
        </w:p>
        <w:p w:rsidR="00582E92" w:rsidRDefault="00582E92" w:rsidP="00582E92">
          <w:pPr>
            <w:pStyle w:val="Sumrio1"/>
            <w:numPr>
              <w:ilvl w:val="0"/>
              <w:numId w:val="12"/>
            </w:numPr>
            <w:tabs>
              <w:tab w:val="left" w:pos="1560"/>
              <w:tab w:val="left" w:pos="1561"/>
              <w:tab w:val="right" w:leader="dot" w:pos="9203"/>
            </w:tabs>
            <w:rPr>
              <w:rFonts w:ascii="Arial"/>
            </w:rPr>
          </w:pPr>
          <w:hyperlink w:anchor="_bookmark8" w:history="1">
            <w:r>
              <w:t>RETIRADA</w:t>
            </w:r>
            <w:r>
              <w:rPr>
                <w:spacing w:val="-4"/>
              </w:rPr>
              <w:t xml:space="preserve"> </w:t>
            </w:r>
            <w:r>
              <w:t>DE</w:t>
            </w:r>
            <w:r>
              <w:rPr>
                <w:spacing w:val="-4"/>
              </w:rPr>
              <w:t xml:space="preserve"> </w:t>
            </w:r>
            <w:r>
              <w:t>CAMADA</w:t>
            </w:r>
            <w:r>
              <w:rPr>
                <w:spacing w:val="-5"/>
              </w:rPr>
              <w:t xml:space="preserve"> </w:t>
            </w:r>
            <w:r>
              <w:rPr>
                <w:spacing w:val="-2"/>
              </w:rPr>
              <w:t>VEGETAL</w:t>
            </w:r>
            <w:r>
              <w:tab/>
            </w:r>
            <w:r>
              <w:rPr>
                <w:rFonts w:ascii="Arial"/>
                <w:spacing w:val="-10"/>
              </w:rPr>
              <w:t>9</w:t>
            </w:r>
          </w:hyperlink>
        </w:p>
        <w:p w:rsidR="00582E92" w:rsidRDefault="00582E92" w:rsidP="00582E92">
          <w:pPr>
            <w:pStyle w:val="Sumrio2"/>
            <w:numPr>
              <w:ilvl w:val="0"/>
              <w:numId w:val="12"/>
            </w:numPr>
            <w:tabs>
              <w:tab w:val="left" w:pos="1560"/>
              <w:tab w:val="left" w:pos="1561"/>
              <w:tab w:val="right" w:leader="dot" w:pos="9203"/>
            </w:tabs>
            <w:rPr>
              <w:rFonts w:ascii="Arial" w:hAnsi="Arial"/>
            </w:rPr>
          </w:pPr>
          <w:hyperlink w:anchor="_bookmark9" w:history="1">
            <w:r>
              <w:t>Relocação</w:t>
            </w:r>
            <w:r>
              <w:rPr>
                <w:spacing w:val="-6"/>
              </w:rPr>
              <w:t xml:space="preserve"> </w:t>
            </w:r>
            <w:r>
              <w:t>dos</w:t>
            </w:r>
            <w:r>
              <w:rPr>
                <w:spacing w:val="-5"/>
              </w:rPr>
              <w:t xml:space="preserve"> </w:t>
            </w:r>
            <w:r>
              <w:rPr>
                <w:spacing w:val="-2"/>
              </w:rPr>
              <w:t>postes</w:t>
            </w:r>
            <w:r>
              <w:tab/>
            </w:r>
            <w:r>
              <w:rPr>
                <w:rFonts w:ascii="Arial" w:hAnsi="Arial"/>
                <w:spacing w:val="-10"/>
              </w:rPr>
              <w:t>9</w:t>
            </w:r>
          </w:hyperlink>
        </w:p>
        <w:p w:rsidR="00582E92" w:rsidRDefault="00582E92" w:rsidP="00582E92">
          <w:pPr>
            <w:pStyle w:val="Sumrio1"/>
            <w:numPr>
              <w:ilvl w:val="0"/>
              <w:numId w:val="12"/>
            </w:numPr>
            <w:tabs>
              <w:tab w:val="left" w:pos="1560"/>
              <w:tab w:val="left" w:pos="1561"/>
              <w:tab w:val="right" w:leader="dot" w:pos="9203"/>
            </w:tabs>
            <w:spacing w:before="146"/>
            <w:rPr>
              <w:rFonts w:ascii="Arial" w:hAnsi="Arial"/>
            </w:rPr>
          </w:pPr>
          <w:hyperlink w:anchor="_bookmark10" w:history="1">
            <w:r>
              <w:t>LOCAÇÃO</w:t>
            </w:r>
            <w:r>
              <w:rPr>
                <w:spacing w:val="-8"/>
              </w:rPr>
              <w:t xml:space="preserve"> </w:t>
            </w:r>
            <w:r>
              <w:t>DE</w:t>
            </w:r>
            <w:r>
              <w:rPr>
                <w:spacing w:val="-6"/>
              </w:rPr>
              <w:t xml:space="preserve"> </w:t>
            </w:r>
            <w:r>
              <w:t>OBRA</w:t>
            </w:r>
            <w:r>
              <w:rPr>
                <w:spacing w:val="-6"/>
              </w:rPr>
              <w:t xml:space="preserve"> </w:t>
            </w:r>
            <w:r>
              <w:t>COM</w:t>
            </w:r>
            <w:r>
              <w:rPr>
                <w:spacing w:val="-6"/>
              </w:rPr>
              <w:t xml:space="preserve"> </w:t>
            </w:r>
            <w:r>
              <w:t>EQUIPAMENTOS</w:t>
            </w:r>
            <w:r>
              <w:rPr>
                <w:spacing w:val="-5"/>
              </w:rPr>
              <w:t xml:space="preserve"> </w:t>
            </w:r>
            <w:r>
              <w:rPr>
                <w:spacing w:val="-2"/>
              </w:rPr>
              <w:t>TOPOGRÁFICOS</w:t>
            </w:r>
            <w:r>
              <w:tab/>
            </w:r>
            <w:r>
              <w:rPr>
                <w:rFonts w:ascii="Arial" w:hAnsi="Arial"/>
                <w:spacing w:val="-10"/>
              </w:rPr>
              <w:t>9</w:t>
            </w:r>
          </w:hyperlink>
        </w:p>
        <w:p w:rsidR="00582E92" w:rsidRDefault="00582E92" w:rsidP="00582E92">
          <w:pPr>
            <w:pStyle w:val="Sumrio1"/>
            <w:numPr>
              <w:ilvl w:val="0"/>
              <w:numId w:val="12"/>
            </w:numPr>
            <w:tabs>
              <w:tab w:val="left" w:pos="1560"/>
              <w:tab w:val="left" w:pos="1561"/>
              <w:tab w:val="right" w:leader="dot" w:pos="9203"/>
            </w:tabs>
            <w:rPr>
              <w:rFonts w:ascii="Arial" w:hAnsi="Arial"/>
            </w:rPr>
          </w:pPr>
          <w:hyperlink w:anchor="_bookmark11" w:history="1">
            <w:r>
              <w:t>PAVIMENTAÇÃO</w:t>
            </w:r>
            <w:r>
              <w:rPr>
                <w:spacing w:val="-8"/>
              </w:rPr>
              <w:t xml:space="preserve"> </w:t>
            </w:r>
            <w:r>
              <w:t>ASFÁLTICA</w:t>
            </w:r>
            <w:r>
              <w:rPr>
                <w:spacing w:val="-7"/>
              </w:rPr>
              <w:t xml:space="preserve"> </w:t>
            </w:r>
            <w:r>
              <w:t>EM</w:t>
            </w:r>
            <w:r>
              <w:rPr>
                <w:spacing w:val="-7"/>
              </w:rPr>
              <w:t xml:space="preserve"> </w:t>
            </w:r>
            <w:r>
              <w:rPr>
                <w:spacing w:val="-2"/>
              </w:rPr>
              <w:t>C.A.U.Q</w:t>
            </w:r>
            <w:r>
              <w:tab/>
            </w:r>
            <w:r>
              <w:rPr>
                <w:rFonts w:ascii="Arial" w:hAnsi="Arial"/>
                <w:spacing w:val="-10"/>
              </w:rPr>
              <w:t>9</w:t>
            </w:r>
          </w:hyperlink>
        </w:p>
        <w:p w:rsidR="00582E92" w:rsidRDefault="00582E92" w:rsidP="00582E92">
          <w:pPr>
            <w:pStyle w:val="Sumrio3"/>
            <w:numPr>
              <w:ilvl w:val="1"/>
              <w:numId w:val="12"/>
            </w:numPr>
            <w:tabs>
              <w:tab w:val="left" w:pos="1560"/>
              <w:tab w:val="left" w:pos="1561"/>
              <w:tab w:val="right" w:leader="dot" w:pos="9203"/>
            </w:tabs>
            <w:spacing w:before="144"/>
            <w:rPr>
              <w:rFonts w:ascii="Arial MT" w:hAnsi="Arial MT"/>
            </w:rPr>
          </w:pPr>
          <w:hyperlink w:anchor="_bookmark12" w:history="1">
            <w:r>
              <w:t>ESTUDOS</w:t>
            </w:r>
            <w:r>
              <w:rPr>
                <w:spacing w:val="-6"/>
              </w:rPr>
              <w:t xml:space="preserve"> </w:t>
            </w:r>
            <w:r>
              <w:rPr>
                <w:spacing w:val="-2"/>
              </w:rPr>
              <w:t>TOPOGRÁFICOS</w:t>
            </w:r>
            <w:r>
              <w:tab/>
            </w:r>
            <w:r>
              <w:rPr>
                <w:rFonts w:ascii="Arial MT" w:hAnsi="Arial MT"/>
                <w:spacing w:val="-10"/>
              </w:rPr>
              <w:t>9</w:t>
            </w:r>
          </w:hyperlink>
        </w:p>
        <w:p w:rsidR="00582E92" w:rsidRDefault="00582E92" w:rsidP="00582E92">
          <w:pPr>
            <w:pStyle w:val="Sumrio3"/>
            <w:numPr>
              <w:ilvl w:val="1"/>
              <w:numId w:val="12"/>
            </w:numPr>
            <w:tabs>
              <w:tab w:val="left" w:pos="1560"/>
              <w:tab w:val="left" w:pos="1561"/>
              <w:tab w:val="right" w:leader="dot" w:pos="9203"/>
            </w:tabs>
            <w:spacing w:before="146"/>
            <w:rPr>
              <w:rFonts w:ascii="Arial MT" w:hAnsi="Arial MT"/>
            </w:rPr>
          </w:pPr>
          <w:hyperlink w:anchor="_bookmark13" w:history="1">
            <w:r>
              <w:t>PROJETO</w:t>
            </w:r>
            <w:r>
              <w:rPr>
                <w:spacing w:val="-5"/>
              </w:rPr>
              <w:t xml:space="preserve"> </w:t>
            </w:r>
            <w:r>
              <w:rPr>
                <w:spacing w:val="-2"/>
              </w:rPr>
              <w:t>GEOMÉTRICO</w:t>
            </w:r>
            <w:r>
              <w:tab/>
            </w:r>
            <w:r>
              <w:rPr>
                <w:rFonts w:ascii="Arial MT" w:hAnsi="Arial MT"/>
                <w:spacing w:val="-5"/>
              </w:rPr>
              <w:t>10</w:t>
            </w:r>
          </w:hyperlink>
        </w:p>
        <w:p w:rsidR="00582E92" w:rsidRDefault="00582E92" w:rsidP="00582E92">
          <w:pPr>
            <w:pStyle w:val="Sumrio3"/>
            <w:numPr>
              <w:ilvl w:val="1"/>
              <w:numId w:val="12"/>
            </w:numPr>
            <w:tabs>
              <w:tab w:val="left" w:pos="1560"/>
              <w:tab w:val="left" w:pos="1561"/>
              <w:tab w:val="right" w:leader="dot" w:pos="9203"/>
            </w:tabs>
            <w:rPr>
              <w:rFonts w:ascii="Arial MT" w:hAnsi="Arial MT"/>
            </w:rPr>
          </w:pPr>
          <w:hyperlink w:anchor="_bookmark14" w:history="1">
            <w:r>
              <w:t>PROJETO</w:t>
            </w:r>
            <w:r>
              <w:rPr>
                <w:spacing w:val="-6"/>
              </w:rPr>
              <w:t xml:space="preserve"> </w:t>
            </w:r>
            <w:r>
              <w:rPr>
                <w:spacing w:val="-2"/>
              </w:rPr>
              <w:t>PLANIALTIMÉTRICO</w:t>
            </w:r>
            <w:r>
              <w:tab/>
            </w:r>
            <w:r>
              <w:rPr>
                <w:rFonts w:ascii="Arial MT" w:hAnsi="Arial MT"/>
                <w:spacing w:val="-5"/>
              </w:rPr>
              <w:t>10</w:t>
            </w:r>
          </w:hyperlink>
        </w:p>
        <w:p w:rsidR="00582E92" w:rsidRDefault="00582E92" w:rsidP="00582E92">
          <w:pPr>
            <w:pStyle w:val="Sumrio1"/>
            <w:numPr>
              <w:ilvl w:val="0"/>
              <w:numId w:val="12"/>
            </w:numPr>
            <w:tabs>
              <w:tab w:val="left" w:pos="1560"/>
              <w:tab w:val="left" w:pos="1561"/>
              <w:tab w:val="right" w:leader="dot" w:pos="9203"/>
            </w:tabs>
            <w:rPr>
              <w:rFonts w:ascii="Arial" w:hAnsi="Arial"/>
            </w:rPr>
          </w:pPr>
          <w:hyperlink w:anchor="_bookmark15" w:history="1">
            <w:r>
              <w:t>PROJETO</w:t>
            </w:r>
            <w:r>
              <w:rPr>
                <w:spacing w:val="-9"/>
              </w:rPr>
              <w:t xml:space="preserve"> </w:t>
            </w:r>
            <w:r>
              <w:t>DE</w:t>
            </w:r>
            <w:r>
              <w:rPr>
                <w:spacing w:val="-5"/>
              </w:rPr>
              <w:t xml:space="preserve"> </w:t>
            </w:r>
            <w:r>
              <w:t>PAVIMENTAÇÃO</w:t>
            </w:r>
            <w:r>
              <w:rPr>
                <w:spacing w:val="-5"/>
              </w:rPr>
              <w:t xml:space="preserve"> </w:t>
            </w:r>
            <w:r>
              <w:rPr>
                <w:spacing w:val="-2"/>
              </w:rPr>
              <w:t>ASFÁLTICA</w:t>
            </w:r>
            <w:r>
              <w:tab/>
            </w:r>
            <w:r>
              <w:rPr>
                <w:rFonts w:ascii="Arial" w:hAnsi="Arial"/>
                <w:spacing w:val="-5"/>
              </w:rPr>
              <w:t>10</w:t>
            </w:r>
          </w:hyperlink>
        </w:p>
        <w:p w:rsidR="00582E92" w:rsidRDefault="00582E92" w:rsidP="00582E92">
          <w:pPr>
            <w:pStyle w:val="Sumrio3"/>
            <w:numPr>
              <w:ilvl w:val="1"/>
              <w:numId w:val="12"/>
            </w:numPr>
            <w:tabs>
              <w:tab w:val="left" w:pos="1560"/>
              <w:tab w:val="left" w:pos="1561"/>
              <w:tab w:val="right" w:leader="dot" w:pos="9203"/>
            </w:tabs>
            <w:rPr>
              <w:rFonts w:ascii="Arial MT" w:hAnsi="Arial MT"/>
            </w:rPr>
          </w:pPr>
          <w:hyperlink w:anchor="_bookmark16" w:history="1">
            <w:r>
              <w:t>TERRAPLANAGEM</w:t>
            </w:r>
            <w:r>
              <w:rPr>
                <w:spacing w:val="-6"/>
              </w:rPr>
              <w:t xml:space="preserve"> </w:t>
            </w:r>
            <w:r>
              <w:t>E</w:t>
            </w:r>
            <w:r>
              <w:rPr>
                <w:spacing w:val="-7"/>
              </w:rPr>
              <w:t xml:space="preserve"> </w:t>
            </w:r>
            <w:r>
              <w:rPr>
                <w:spacing w:val="-2"/>
              </w:rPr>
              <w:t>COMPACTAÇÃO</w:t>
            </w:r>
            <w:r>
              <w:tab/>
            </w:r>
            <w:r>
              <w:rPr>
                <w:rFonts w:ascii="Arial MT" w:hAnsi="Arial MT"/>
                <w:spacing w:val="-5"/>
              </w:rPr>
              <w:t>11</w:t>
            </w:r>
          </w:hyperlink>
        </w:p>
        <w:p w:rsidR="00582E92" w:rsidRDefault="00582E92" w:rsidP="00582E92">
          <w:pPr>
            <w:pStyle w:val="Sumrio2"/>
            <w:numPr>
              <w:ilvl w:val="2"/>
              <w:numId w:val="12"/>
            </w:numPr>
            <w:tabs>
              <w:tab w:val="left" w:pos="1560"/>
              <w:tab w:val="left" w:pos="1561"/>
              <w:tab w:val="right" w:leader="dot" w:pos="9203"/>
            </w:tabs>
            <w:spacing w:before="146"/>
            <w:rPr>
              <w:rFonts w:ascii="Arial"/>
            </w:rPr>
          </w:pPr>
          <w:hyperlink w:anchor="_bookmark17" w:history="1">
            <w:r>
              <w:t>Sub-</w:t>
            </w:r>
            <w:r>
              <w:rPr>
                <w:spacing w:val="-4"/>
              </w:rPr>
              <w:t>Base</w:t>
            </w:r>
            <w:r>
              <w:tab/>
            </w:r>
            <w:r>
              <w:rPr>
                <w:rFonts w:ascii="Arial"/>
                <w:spacing w:val="-5"/>
              </w:rPr>
              <w:t>11</w:t>
            </w:r>
          </w:hyperlink>
        </w:p>
        <w:p w:rsidR="00582E92" w:rsidRDefault="00582E92" w:rsidP="00582E92">
          <w:pPr>
            <w:pStyle w:val="Sumrio2"/>
            <w:numPr>
              <w:ilvl w:val="2"/>
              <w:numId w:val="12"/>
            </w:numPr>
            <w:tabs>
              <w:tab w:val="left" w:pos="1560"/>
              <w:tab w:val="left" w:pos="1561"/>
              <w:tab w:val="right" w:leader="dot" w:pos="9203"/>
            </w:tabs>
            <w:rPr>
              <w:rFonts w:ascii="Arial"/>
            </w:rPr>
          </w:pPr>
          <w:hyperlink w:anchor="_bookmark18" w:history="1">
            <w:r>
              <w:rPr>
                <w:spacing w:val="-4"/>
              </w:rPr>
              <w:t>Base</w:t>
            </w:r>
            <w:r>
              <w:tab/>
            </w:r>
            <w:r>
              <w:rPr>
                <w:rFonts w:ascii="Arial"/>
                <w:spacing w:val="-5"/>
              </w:rPr>
              <w:t>12</w:t>
            </w:r>
          </w:hyperlink>
        </w:p>
        <w:p w:rsidR="00582E92" w:rsidRDefault="00582E92" w:rsidP="00582E92">
          <w:pPr>
            <w:pStyle w:val="Sumrio2"/>
            <w:numPr>
              <w:ilvl w:val="2"/>
              <w:numId w:val="12"/>
            </w:numPr>
            <w:tabs>
              <w:tab w:val="left" w:pos="1560"/>
              <w:tab w:val="left" w:pos="1561"/>
              <w:tab w:val="right" w:leader="dot" w:pos="9203"/>
            </w:tabs>
            <w:spacing w:before="146"/>
            <w:rPr>
              <w:rFonts w:ascii="Arial"/>
            </w:rPr>
          </w:pPr>
          <w:hyperlink w:anchor="_bookmark19" w:history="1">
            <w:r>
              <w:rPr>
                <w:spacing w:val="-2"/>
              </w:rPr>
              <w:t>Revestimento</w:t>
            </w:r>
            <w:r>
              <w:tab/>
            </w:r>
            <w:r>
              <w:rPr>
                <w:rFonts w:ascii="Arial"/>
                <w:spacing w:val="-5"/>
              </w:rPr>
              <w:t>12</w:t>
            </w:r>
          </w:hyperlink>
        </w:p>
        <w:p w:rsidR="00582E92" w:rsidRDefault="00582E92" w:rsidP="00582E92">
          <w:pPr>
            <w:pStyle w:val="Sumrio3"/>
            <w:numPr>
              <w:ilvl w:val="1"/>
              <w:numId w:val="12"/>
            </w:numPr>
            <w:tabs>
              <w:tab w:val="left" w:pos="1560"/>
              <w:tab w:val="left" w:pos="1561"/>
              <w:tab w:val="right" w:leader="dot" w:pos="9203"/>
            </w:tabs>
            <w:spacing w:before="145"/>
            <w:rPr>
              <w:rFonts w:ascii="Arial MT" w:hAnsi="Arial MT"/>
            </w:rPr>
          </w:pPr>
          <w:hyperlink w:anchor="_bookmark20" w:history="1">
            <w:r>
              <w:t>EXECUÇÃO</w:t>
            </w:r>
            <w:r>
              <w:rPr>
                <w:spacing w:val="-5"/>
              </w:rPr>
              <w:t xml:space="preserve"> </w:t>
            </w:r>
            <w:r>
              <w:t>DOS</w:t>
            </w:r>
            <w:r>
              <w:rPr>
                <w:spacing w:val="-4"/>
              </w:rPr>
              <w:t xml:space="preserve"> </w:t>
            </w:r>
            <w:r>
              <w:rPr>
                <w:spacing w:val="-2"/>
              </w:rPr>
              <w:t>SERVIÇOS</w:t>
            </w:r>
            <w:r>
              <w:tab/>
            </w:r>
            <w:r>
              <w:rPr>
                <w:rFonts w:ascii="Arial MT" w:hAnsi="Arial MT"/>
                <w:spacing w:val="-5"/>
              </w:rPr>
              <w:t>12</w:t>
            </w:r>
          </w:hyperlink>
        </w:p>
        <w:p w:rsidR="00582E92" w:rsidRDefault="00582E92" w:rsidP="00582E92">
          <w:pPr>
            <w:pStyle w:val="Sumrio2"/>
            <w:numPr>
              <w:ilvl w:val="2"/>
              <w:numId w:val="12"/>
            </w:numPr>
            <w:tabs>
              <w:tab w:val="left" w:pos="1560"/>
              <w:tab w:val="left" w:pos="1561"/>
              <w:tab w:val="right" w:leader="dot" w:pos="9203"/>
            </w:tabs>
            <w:spacing w:before="146"/>
            <w:rPr>
              <w:rFonts w:ascii="Arial" w:hAnsi="Arial"/>
            </w:rPr>
          </w:pPr>
          <w:hyperlink w:anchor="_bookmark21" w:history="1">
            <w:r>
              <w:t>Regularização</w:t>
            </w:r>
            <w:r>
              <w:rPr>
                <w:spacing w:val="-7"/>
              </w:rPr>
              <w:t xml:space="preserve"> </w:t>
            </w:r>
            <w:r>
              <w:t>do</w:t>
            </w:r>
            <w:r>
              <w:rPr>
                <w:spacing w:val="-6"/>
              </w:rPr>
              <w:t xml:space="preserve"> </w:t>
            </w:r>
            <w:r>
              <w:rPr>
                <w:spacing w:val="-2"/>
              </w:rPr>
              <w:t>Subleito</w:t>
            </w:r>
            <w:r>
              <w:tab/>
            </w:r>
            <w:r>
              <w:rPr>
                <w:rFonts w:ascii="Arial" w:hAnsi="Arial"/>
                <w:spacing w:val="-5"/>
              </w:rPr>
              <w:t>12</w:t>
            </w:r>
          </w:hyperlink>
        </w:p>
        <w:p w:rsidR="00582E92" w:rsidRDefault="00582E92" w:rsidP="00582E92">
          <w:pPr>
            <w:pStyle w:val="Sumrio2"/>
            <w:numPr>
              <w:ilvl w:val="2"/>
              <w:numId w:val="12"/>
            </w:numPr>
            <w:tabs>
              <w:tab w:val="left" w:pos="1560"/>
              <w:tab w:val="left" w:pos="1561"/>
              <w:tab w:val="right" w:leader="dot" w:pos="9203"/>
            </w:tabs>
            <w:rPr>
              <w:rFonts w:ascii="Arial" w:hAnsi="Arial"/>
            </w:rPr>
          </w:pPr>
          <w:hyperlink w:anchor="_bookmark22" w:history="1">
            <w:r>
              <w:t>Camada</w:t>
            </w:r>
            <w:r>
              <w:rPr>
                <w:spacing w:val="-3"/>
              </w:rPr>
              <w:t xml:space="preserve"> </w:t>
            </w:r>
            <w:r>
              <w:t>de</w:t>
            </w:r>
            <w:r>
              <w:rPr>
                <w:spacing w:val="-2"/>
              </w:rPr>
              <w:t xml:space="preserve"> Rachão</w:t>
            </w:r>
            <w:r>
              <w:tab/>
            </w:r>
            <w:r>
              <w:rPr>
                <w:rFonts w:ascii="Arial" w:hAnsi="Arial"/>
                <w:spacing w:val="-5"/>
              </w:rPr>
              <w:t>13</w:t>
            </w:r>
          </w:hyperlink>
        </w:p>
        <w:p w:rsidR="00582E92" w:rsidRDefault="00582E92" w:rsidP="00582E92">
          <w:pPr>
            <w:pStyle w:val="Sumrio2"/>
            <w:numPr>
              <w:ilvl w:val="2"/>
              <w:numId w:val="12"/>
            </w:numPr>
            <w:tabs>
              <w:tab w:val="left" w:pos="1560"/>
              <w:tab w:val="left" w:pos="1561"/>
              <w:tab w:val="right" w:leader="dot" w:pos="9203"/>
            </w:tabs>
            <w:rPr>
              <w:rFonts w:ascii="Arial"/>
            </w:rPr>
          </w:pPr>
          <w:hyperlink w:anchor="_bookmark23" w:history="1">
            <w:r>
              <w:t>Camada</w:t>
            </w:r>
            <w:r>
              <w:rPr>
                <w:spacing w:val="-4"/>
              </w:rPr>
              <w:t xml:space="preserve"> </w:t>
            </w:r>
            <w:r>
              <w:t>de</w:t>
            </w:r>
            <w:r>
              <w:rPr>
                <w:spacing w:val="-5"/>
              </w:rPr>
              <w:t xml:space="preserve"> </w:t>
            </w:r>
            <w:r>
              <w:t>Brita</w:t>
            </w:r>
            <w:r>
              <w:rPr>
                <w:spacing w:val="-3"/>
              </w:rPr>
              <w:t xml:space="preserve"> </w:t>
            </w:r>
            <w:r>
              <w:rPr>
                <w:spacing w:val="-2"/>
              </w:rPr>
              <w:t>Graduada</w:t>
            </w:r>
            <w:r>
              <w:tab/>
            </w:r>
            <w:r>
              <w:rPr>
                <w:rFonts w:ascii="Arial"/>
                <w:spacing w:val="-5"/>
              </w:rPr>
              <w:t>13</w:t>
            </w:r>
          </w:hyperlink>
        </w:p>
        <w:p w:rsidR="00582E92" w:rsidRDefault="00582E92" w:rsidP="00582E92">
          <w:pPr>
            <w:pStyle w:val="Sumrio2"/>
            <w:numPr>
              <w:ilvl w:val="2"/>
              <w:numId w:val="12"/>
            </w:numPr>
            <w:tabs>
              <w:tab w:val="left" w:pos="1560"/>
              <w:tab w:val="left" w:pos="1561"/>
              <w:tab w:val="right" w:leader="dot" w:pos="9203"/>
            </w:tabs>
            <w:spacing w:before="146"/>
            <w:rPr>
              <w:rFonts w:ascii="Arial" w:hAnsi="Arial"/>
            </w:rPr>
          </w:pPr>
          <w:hyperlink w:anchor="_bookmark24" w:history="1">
            <w:r>
              <w:rPr>
                <w:spacing w:val="-2"/>
              </w:rPr>
              <w:t>Imprimação</w:t>
            </w:r>
            <w:r>
              <w:tab/>
            </w:r>
            <w:r>
              <w:rPr>
                <w:rFonts w:ascii="Arial" w:hAnsi="Arial"/>
                <w:spacing w:val="-5"/>
              </w:rPr>
              <w:t>14</w:t>
            </w:r>
          </w:hyperlink>
        </w:p>
        <w:p w:rsidR="00582E92" w:rsidRDefault="00582E92" w:rsidP="00582E92">
          <w:pPr>
            <w:pStyle w:val="Sumrio2"/>
            <w:numPr>
              <w:ilvl w:val="2"/>
              <w:numId w:val="12"/>
            </w:numPr>
            <w:tabs>
              <w:tab w:val="left" w:pos="1560"/>
              <w:tab w:val="left" w:pos="1561"/>
              <w:tab w:val="right" w:leader="dot" w:pos="9203"/>
            </w:tabs>
            <w:rPr>
              <w:rFonts w:ascii="Arial" w:hAnsi="Arial"/>
            </w:rPr>
          </w:pPr>
          <w:hyperlink w:anchor="_bookmark25" w:history="1">
            <w:r>
              <w:t>Pintura</w:t>
            </w:r>
            <w:r>
              <w:rPr>
                <w:spacing w:val="-5"/>
              </w:rPr>
              <w:t xml:space="preserve"> </w:t>
            </w:r>
            <w:r>
              <w:t>de</w:t>
            </w:r>
            <w:r>
              <w:rPr>
                <w:spacing w:val="-4"/>
              </w:rPr>
              <w:t xml:space="preserve"> </w:t>
            </w:r>
            <w:r>
              <w:rPr>
                <w:spacing w:val="-2"/>
              </w:rPr>
              <w:t>Ligação</w:t>
            </w:r>
            <w:r>
              <w:tab/>
            </w:r>
            <w:r>
              <w:rPr>
                <w:rFonts w:ascii="Arial" w:hAnsi="Arial"/>
                <w:spacing w:val="-5"/>
              </w:rPr>
              <w:t>14</w:t>
            </w:r>
          </w:hyperlink>
        </w:p>
        <w:p w:rsidR="00582E92" w:rsidRDefault="00582E92" w:rsidP="00582E92">
          <w:pPr>
            <w:pStyle w:val="Sumrio2"/>
            <w:numPr>
              <w:ilvl w:val="2"/>
              <w:numId w:val="12"/>
            </w:numPr>
            <w:tabs>
              <w:tab w:val="left" w:pos="1560"/>
              <w:tab w:val="left" w:pos="1561"/>
              <w:tab w:val="right" w:leader="dot" w:pos="9203"/>
            </w:tabs>
            <w:spacing w:after="20"/>
            <w:rPr>
              <w:rFonts w:ascii="Arial" w:hAnsi="Arial"/>
            </w:rPr>
          </w:pPr>
          <w:hyperlink w:anchor="_bookmark26" w:history="1">
            <w:r>
              <w:t>Materiais</w:t>
            </w:r>
            <w:r>
              <w:rPr>
                <w:spacing w:val="-10"/>
              </w:rPr>
              <w:t xml:space="preserve"> </w:t>
            </w:r>
            <w:r>
              <w:rPr>
                <w:spacing w:val="-2"/>
              </w:rPr>
              <w:t>Asfálticos</w:t>
            </w:r>
            <w:r>
              <w:tab/>
            </w:r>
            <w:r>
              <w:rPr>
                <w:rFonts w:ascii="Arial" w:hAnsi="Arial"/>
                <w:spacing w:val="-5"/>
              </w:rPr>
              <w:t>14</w:t>
            </w:r>
          </w:hyperlink>
        </w:p>
        <w:p w:rsidR="00582E92" w:rsidRDefault="00582E92" w:rsidP="00582E92">
          <w:pPr>
            <w:pStyle w:val="Sumrio2"/>
            <w:numPr>
              <w:ilvl w:val="2"/>
              <w:numId w:val="12"/>
            </w:numPr>
            <w:tabs>
              <w:tab w:val="left" w:pos="1560"/>
              <w:tab w:val="left" w:pos="1561"/>
              <w:tab w:val="right" w:leader="dot" w:pos="9203"/>
            </w:tabs>
            <w:spacing w:before="325"/>
            <w:rPr>
              <w:rFonts w:ascii="Arial" w:hAnsi="Arial"/>
            </w:rPr>
          </w:pPr>
          <w:hyperlink w:anchor="_bookmark27" w:history="1">
            <w:r>
              <w:t>Camada</w:t>
            </w:r>
            <w:r>
              <w:rPr>
                <w:spacing w:val="-5"/>
              </w:rPr>
              <w:t xml:space="preserve"> </w:t>
            </w:r>
            <w:r>
              <w:t>de</w:t>
            </w:r>
            <w:r>
              <w:rPr>
                <w:spacing w:val="-6"/>
              </w:rPr>
              <w:t xml:space="preserve"> </w:t>
            </w:r>
            <w:r>
              <w:t>Concreto</w:t>
            </w:r>
            <w:r>
              <w:rPr>
                <w:spacing w:val="-6"/>
              </w:rPr>
              <w:t xml:space="preserve"> </w:t>
            </w:r>
            <w:r>
              <w:t>Asfáltico</w:t>
            </w:r>
            <w:r>
              <w:rPr>
                <w:spacing w:val="-7"/>
              </w:rPr>
              <w:t xml:space="preserve"> </w:t>
            </w:r>
            <w:r>
              <w:t>Usinado</w:t>
            </w:r>
            <w:r>
              <w:rPr>
                <w:spacing w:val="-9"/>
              </w:rPr>
              <w:t xml:space="preserve"> </w:t>
            </w:r>
            <w:r>
              <w:t>a</w:t>
            </w:r>
            <w:r>
              <w:rPr>
                <w:spacing w:val="-4"/>
              </w:rPr>
              <w:t xml:space="preserve"> </w:t>
            </w:r>
            <w:r>
              <w:rPr>
                <w:spacing w:val="-2"/>
              </w:rPr>
              <w:t>Quente</w:t>
            </w:r>
            <w:r>
              <w:tab/>
            </w:r>
            <w:r>
              <w:rPr>
                <w:rFonts w:ascii="Arial" w:hAnsi="Arial"/>
                <w:spacing w:val="-5"/>
              </w:rPr>
              <w:t>15</w:t>
            </w:r>
          </w:hyperlink>
        </w:p>
        <w:p w:rsidR="00582E92" w:rsidRDefault="00582E92" w:rsidP="00582E92">
          <w:pPr>
            <w:pStyle w:val="Sumrio2"/>
            <w:numPr>
              <w:ilvl w:val="2"/>
              <w:numId w:val="12"/>
            </w:numPr>
            <w:tabs>
              <w:tab w:val="left" w:pos="1560"/>
              <w:tab w:val="left" w:pos="1561"/>
              <w:tab w:val="right" w:leader="dot" w:pos="9203"/>
            </w:tabs>
            <w:rPr>
              <w:rFonts w:ascii="Arial" w:hAnsi="Arial"/>
            </w:rPr>
          </w:pPr>
          <w:hyperlink w:anchor="_bookmark28" w:history="1">
            <w:r>
              <w:t>Laudo</w:t>
            </w:r>
            <w:r>
              <w:rPr>
                <w:spacing w:val="-7"/>
              </w:rPr>
              <w:t xml:space="preserve"> </w:t>
            </w:r>
            <w:r>
              <w:t>Técnico</w:t>
            </w:r>
            <w:r>
              <w:rPr>
                <w:spacing w:val="-6"/>
              </w:rPr>
              <w:t xml:space="preserve"> </w:t>
            </w:r>
            <w:r>
              <w:t>de</w:t>
            </w:r>
            <w:r>
              <w:rPr>
                <w:spacing w:val="-4"/>
              </w:rPr>
              <w:t xml:space="preserve"> </w:t>
            </w:r>
            <w:r>
              <w:t>Controle</w:t>
            </w:r>
            <w:r>
              <w:rPr>
                <w:spacing w:val="-4"/>
              </w:rPr>
              <w:t xml:space="preserve"> </w:t>
            </w:r>
            <w:r>
              <w:rPr>
                <w:spacing w:val="-2"/>
              </w:rPr>
              <w:t>Tecnológico</w:t>
            </w:r>
            <w:r>
              <w:tab/>
            </w:r>
            <w:r>
              <w:rPr>
                <w:rFonts w:ascii="Arial" w:hAnsi="Arial"/>
                <w:spacing w:val="-5"/>
              </w:rPr>
              <w:t>15</w:t>
            </w:r>
          </w:hyperlink>
        </w:p>
        <w:p w:rsidR="00582E92" w:rsidRDefault="00582E92" w:rsidP="00582E92">
          <w:pPr>
            <w:pStyle w:val="Sumrio1"/>
            <w:numPr>
              <w:ilvl w:val="0"/>
              <w:numId w:val="12"/>
            </w:numPr>
            <w:tabs>
              <w:tab w:val="left" w:pos="1560"/>
              <w:tab w:val="left" w:pos="1561"/>
              <w:tab w:val="right" w:leader="dot" w:pos="9203"/>
            </w:tabs>
            <w:spacing w:before="146"/>
            <w:rPr>
              <w:rFonts w:ascii="Arial"/>
            </w:rPr>
          </w:pPr>
          <w:hyperlink w:anchor="_bookmark29" w:history="1">
            <w:r>
              <w:t>MEIO-FIO</w:t>
            </w:r>
            <w:r>
              <w:rPr>
                <w:spacing w:val="-4"/>
              </w:rPr>
              <w:t xml:space="preserve"> </w:t>
            </w:r>
            <w:r>
              <w:t>DA</w:t>
            </w:r>
            <w:r>
              <w:rPr>
                <w:spacing w:val="-3"/>
              </w:rPr>
              <w:t xml:space="preserve"> </w:t>
            </w:r>
            <w:r>
              <w:t>CAIXA</w:t>
            </w:r>
            <w:r>
              <w:rPr>
                <w:spacing w:val="-3"/>
              </w:rPr>
              <w:t xml:space="preserve"> </w:t>
            </w:r>
            <w:r>
              <w:t>DA</w:t>
            </w:r>
            <w:r>
              <w:rPr>
                <w:spacing w:val="-3"/>
              </w:rPr>
              <w:t xml:space="preserve"> </w:t>
            </w:r>
            <w:r>
              <w:rPr>
                <w:spacing w:val="-5"/>
              </w:rPr>
              <w:t>RUA</w:t>
            </w:r>
            <w:r>
              <w:tab/>
            </w:r>
            <w:r>
              <w:rPr>
                <w:rFonts w:ascii="Arial"/>
                <w:spacing w:val="-5"/>
              </w:rPr>
              <w:t>16</w:t>
            </w:r>
          </w:hyperlink>
        </w:p>
        <w:p w:rsidR="00582E92" w:rsidRDefault="00582E92" w:rsidP="00582E92">
          <w:pPr>
            <w:pStyle w:val="Sumrio1"/>
            <w:numPr>
              <w:ilvl w:val="0"/>
              <w:numId w:val="12"/>
            </w:numPr>
            <w:tabs>
              <w:tab w:val="left" w:pos="1560"/>
              <w:tab w:val="left" w:pos="1561"/>
              <w:tab w:val="right" w:leader="dot" w:pos="9203"/>
            </w:tabs>
            <w:rPr>
              <w:rFonts w:ascii="Arial" w:hAnsi="Arial"/>
            </w:rPr>
          </w:pPr>
          <w:hyperlink w:anchor="_bookmark30" w:history="1">
            <w:r>
              <w:t>DRENAGEM</w:t>
            </w:r>
            <w:r>
              <w:rPr>
                <w:spacing w:val="-9"/>
              </w:rPr>
              <w:t xml:space="preserve"> </w:t>
            </w:r>
            <w:r>
              <w:t>SUPERFICIAL</w:t>
            </w:r>
            <w:r>
              <w:rPr>
                <w:spacing w:val="-5"/>
              </w:rPr>
              <w:t xml:space="preserve"> </w:t>
            </w:r>
            <w:r>
              <w:t>DE</w:t>
            </w:r>
            <w:r>
              <w:rPr>
                <w:spacing w:val="-6"/>
              </w:rPr>
              <w:t xml:space="preserve"> </w:t>
            </w:r>
            <w:r>
              <w:t>ÁGUAS</w:t>
            </w:r>
            <w:r>
              <w:rPr>
                <w:spacing w:val="-5"/>
              </w:rPr>
              <w:t xml:space="preserve"> </w:t>
            </w:r>
            <w:r>
              <w:rPr>
                <w:spacing w:val="-2"/>
              </w:rPr>
              <w:t>PLUVIAIS</w:t>
            </w:r>
            <w:r>
              <w:tab/>
            </w:r>
            <w:r>
              <w:rPr>
                <w:rFonts w:ascii="Arial" w:hAnsi="Arial"/>
                <w:spacing w:val="-5"/>
              </w:rPr>
              <w:t>16</w:t>
            </w:r>
          </w:hyperlink>
        </w:p>
        <w:p w:rsidR="00582E92" w:rsidRDefault="00582E92" w:rsidP="00582E92">
          <w:pPr>
            <w:pStyle w:val="Sumrio3"/>
            <w:numPr>
              <w:ilvl w:val="1"/>
              <w:numId w:val="12"/>
            </w:numPr>
            <w:tabs>
              <w:tab w:val="left" w:pos="1560"/>
              <w:tab w:val="left" w:pos="1561"/>
              <w:tab w:val="right" w:leader="dot" w:pos="9203"/>
            </w:tabs>
            <w:spacing w:before="146"/>
            <w:rPr>
              <w:rFonts w:ascii="Arial MT" w:hAnsi="Arial MT"/>
            </w:rPr>
          </w:pPr>
          <w:hyperlink w:anchor="_bookmark31" w:history="1">
            <w:r>
              <w:t>CARACTERÍSTICAS</w:t>
            </w:r>
            <w:r>
              <w:rPr>
                <w:spacing w:val="-15"/>
              </w:rPr>
              <w:t xml:space="preserve"> </w:t>
            </w:r>
            <w:r>
              <w:rPr>
                <w:spacing w:val="-2"/>
              </w:rPr>
              <w:t>GERAIS</w:t>
            </w:r>
            <w:r>
              <w:tab/>
            </w:r>
            <w:r>
              <w:rPr>
                <w:rFonts w:ascii="Arial MT" w:hAnsi="Arial MT"/>
                <w:spacing w:val="-5"/>
              </w:rPr>
              <w:t>17</w:t>
            </w:r>
          </w:hyperlink>
        </w:p>
        <w:p w:rsidR="00582E92" w:rsidRDefault="00582E92" w:rsidP="00582E92">
          <w:pPr>
            <w:pStyle w:val="Sumrio3"/>
            <w:numPr>
              <w:ilvl w:val="1"/>
              <w:numId w:val="12"/>
            </w:numPr>
            <w:tabs>
              <w:tab w:val="left" w:pos="1560"/>
              <w:tab w:val="left" w:pos="1561"/>
              <w:tab w:val="right" w:leader="dot" w:pos="9203"/>
            </w:tabs>
            <w:spacing w:before="145"/>
            <w:rPr>
              <w:rFonts w:ascii="Arial MT" w:hAnsi="Arial MT"/>
            </w:rPr>
          </w:pPr>
          <w:hyperlink w:anchor="_bookmark32" w:history="1">
            <w:r>
              <w:t>DESTINO</w:t>
            </w:r>
            <w:r>
              <w:rPr>
                <w:spacing w:val="-4"/>
              </w:rPr>
              <w:t xml:space="preserve"> </w:t>
            </w:r>
            <w:r>
              <w:t>DAS</w:t>
            </w:r>
            <w:r>
              <w:rPr>
                <w:spacing w:val="-3"/>
              </w:rPr>
              <w:t xml:space="preserve"> </w:t>
            </w:r>
            <w:r>
              <w:rPr>
                <w:spacing w:val="-4"/>
              </w:rPr>
              <w:t>ÁGUAS</w:t>
            </w:r>
            <w:r>
              <w:tab/>
            </w:r>
            <w:r>
              <w:rPr>
                <w:rFonts w:ascii="Arial MT" w:hAnsi="Arial MT"/>
                <w:spacing w:val="-5"/>
              </w:rPr>
              <w:t>17</w:t>
            </w:r>
          </w:hyperlink>
        </w:p>
        <w:p w:rsidR="00582E92" w:rsidRDefault="00582E92" w:rsidP="00582E92">
          <w:pPr>
            <w:pStyle w:val="Sumrio3"/>
            <w:numPr>
              <w:ilvl w:val="1"/>
              <w:numId w:val="12"/>
            </w:numPr>
            <w:tabs>
              <w:tab w:val="left" w:pos="1560"/>
              <w:tab w:val="left" w:pos="1561"/>
              <w:tab w:val="right" w:leader="dot" w:pos="9203"/>
            </w:tabs>
            <w:spacing w:before="146"/>
            <w:rPr>
              <w:rFonts w:ascii="Arial MT"/>
            </w:rPr>
          </w:pPr>
          <w:hyperlink w:anchor="_bookmark33" w:history="1">
            <w:r>
              <w:t>BOCAS</w:t>
            </w:r>
            <w:r>
              <w:rPr>
                <w:spacing w:val="-5"/>
              </w:rPr>
              <w:t xml:space="preserve"> </w:t>
            </w:r>
            <w:r>
              <w:t>DE</w:t>
            </w:r>
            <w:r>
              <w:rPr>
                <w:spacing w:val="-1"/>
              </w:rPr>
              <w:t xml:space="preserve"> </w:t>
            </w:r>
            <w:r>
              <w:rPr>
                <w:spacing w:val="-4"/>
              </w:rPr>
              <w:t>LOBO</w:t>
            </w:r>
            <w:r>
              <w:tab/>
            </w:r>
            <w:r>
              <w:rPr>
                <w:rFonts w:ascii="Arial MT"/>
                <w:spacing w:val="-5"/>
              </w:rPr>
              <w:t>18</w:t>
            </w:r>
          </w:hyperlink>
        </w:p>
        <w:p w:rsidR="00582E92" w:rsidRDefault="00582E92" w:rsidP="00582E92">
          <w:pPr>
            <w:pStyle w:val="Sumrio1"/>
            <w:numPr>
              <w:ilvl w:val="0"/>
              <w:numId w:val="12"/>
            </w:numPr>
            <w:tabs>
              <w:tab w:val="left" w:pos="1560"/>
              <w:tab w:val="left" w:pos="1561"/>
              <w:tab w:val="right" w:leader="dot" w:pos="9203"/>
            </w:tabs>
            <w:rPr>
              <w:rFonts w:ascii="Arial" w:hAnsi="Arial"/>
            </w:rPr>
          </w:pPr>
          <w:hyperlink w:anchor="_bookmark34" w:history="1">
            <w:r>
              <w:t>SINALIZAÇÃO</w:t>
            </w:r>
            <w:r>
              <w:rPr>
                <w:spacing w:val="-8"/>
              </w:rPr>
              <w:t xml:space="preserve"> </w:t>
            </w:r>
            <w:r>
              <w:rPr>
                <w:spacing w:val="-2"/>
              </w:rPr>
              <w:t>VIÁRIA</w:t>
            </w:r>
            <w:r>
              <w:tab/>
            </w:r>
            <w:r>
              <w:rPr>
                <w:rFonts w:ascii="Arial" w:hAnsi="Arial"/>
                <w:spacing w:val="-5"/>
              </w:rPr>
              <w:t>18</w:t>
            </w:r>
          </w:hyperlink>
        </w:p>
        <w:p w:rsidR="00582E92" w:rsidRDefault="00582E92" w:rsidP="00582E92">
          <w:pPr>
            <w:pStyle w:val="Sumrio3"/>
            <w:numPr>
              <w:ilvl w:val="1"/>
              <w:numId w:val="12"/>
            </w:numPr>
            <w:tabs>
              <w:tab w:val="left" w:pos="1560"/>
              <w:tab w:val="left" w:pos="1561"/>
              <w:tab w:val="right" w:leader="dot" w:pos="9203"/>
            </w:tabs>
            <w:rPr>
              <w:rFonts w:ascii="Arial MT" w:hAnsi="Arial MT"/>
            </w:rPr>
          </w:pPr>
          <w:hyperlink w:anchor="_bookmark35" w:history="1">
            <w:r>
              <w:t>SINALIZAÇÃO</w:t>
            </w:r>
            <w:r>
              <w:rPr>
                <w:spacing w:val="-14"/>
              </w:rPr>
              <w:t xml:space="preserve"> </w:t>
            </w:r>
            <w:r>
              <w:rPr>
                <w:spacing w:val="-2"/>
              </w:rPr>
              <w:t>VERTICAL</w:t>
            </w:r>
            <w:r>
              <w:tab/>
            </w:r>
            <w:r>
              <w:rPr>
                <w:rFonts w:ascii="Arial MT" w:hAnsi="Arial MT"/>
                <w:spacing w:val="-5"/>
              </w:rPr>
              <w:t>18</w:t>
            </w:r>
          </w:hyperlink>
        </w:p>
        <w:p w:rsidR="00582E92" w:rsidRDefault="00582E92" w:rsidP="00582E92">
          <w:pPr>
            <w:pStyle w:val="Sumrio2"/>
            <w:numPr>
              <w:ilvl w:val="2"/>
              <w:numId w:val="12"/>
            </w:numPr>
            <w:tabs>
              <w:tab w:val="left" w:pos="1560"/>
              <w:tab w:val="left" w:pos="1561"/>
              <w:tab w:val="right" w:leader="dot" w:pos="9203"/>
            </w:tabs>
            <w:rPr>
              <w:rFonts w:ascii="Arial" w:hAnsi="Arial"/>
            </w:rPr>
          </w:pPr>
          <w:hyperlink w:anchor="_bookmark36" w:history="1">
            <w:r>
              <w:t>Placas</w:t>
            </w:r>
            <w:r>
              <w:rPr>
                <w:spacing w:val="-6"/>
              </w:rPr>
              <w:t xml:space="preserve"> </w:t>
            </w:r>
            <w:r>
              <w:t>de</w:t>
            </w:r>
            <w:r>
              <w:rPr>
                <w:spacing w:val="-5"/>
              </w:rPr>
              <w:t xml:space="preserve"> </w:t>
            </w:r>
            <w:r>
              <w:t>Informações</w:t>
            </w:r>
            <w:r>
              <w:rPr>
                <w:spacing w:val="-5"/>
              </w:rPr>
              <w:t xml:space="preserve"> </w:t>
            </w:r>
            <w:r>
              <w:rPr>
                <w:spacing w:val="-2"/>
              </w:rPr>
              <w:t>Complementares</w:t>
            </w:r>
            <w:r>
              <w:tab/>
            </w:r>
            <w:r>
              <w:rPr>
                <w:rFonts w:ascii="Arial" w:hAnsi="Arial"/>
                <w:spacing w:val="-5"/>
              </w:rPr>
              <w:t>18</w:t>
            </w:r>
          </w:hyperlink>
        </w:p>
        <w:p w:rsidR="00582E92" w:rsidRDefault="00582E92" w:rsidP="00582E92">
          <w:pPr>
            <w:pStyle w:val="Sumrio2"/>
            <w:numPr>
              <w:ilvl w:val="2"/>
              <w:numId w:val="12"/>
            </w:numPr>
            <w:tabs>
              <w:tab w:val="left" w:pos="1560"/>
              <w:tab w:val="left" w:pos="1561"/>
              <w:tab w:val="right" w:leader="dot" w:pos="9203"/>
            </w:tabs>
            <w:spacing w:before="146"/>
            <w:rPr>
              <w:rFonts w:ascii="Arial" w:hAnsi="Arial"/>
            </w:rPr>
          </w:pPr>
          <w:hyperlink w:anchor="_bookmark37" w:history="1">
            <w:r>
              <w:t>Material</w:t>
            </w:r>
            <w:r>
              <w:rPr>
                <w:spacing w:val="-6"/>
              </w:rPr>
              <w:t xml:space="preserve"> </w:t>
            </w:r>
            <w:r>
              <w:t>de</w:t>
            </w:r>
            <w:r>
              <w:rPr>
                <w:spacing w:val="-5"/>
              </w:rPr>
              <w:t xml:space="preserve"> </w:t>
            </w:r>
            <w:r>
              <w:t>Confecção</w:t>
            </w:r>
            <w:r>
              <w:rPr>
                <w:spacing w:val="-8"/>
              </w:rPr>
              <w:t xml:space="preserve"> </w:t>
            </w:r>
            <w:r>
              <w:t>das</w:t>
            </w:r>
            <w:r>
              <w:rPr>
                <w:spacing w:val="-5"/>
              </w:rPr>
              <w:t xml:space="preserve"> </w:t>
            </w:r>
            <w:r>
              <w:rPr>
                <w:spacing w:val="-2"/>
              </w:rPr>
              <w:t>Placas</w:t>
            </w:r>
            <w:r>
              <w:tab/>
            </w:r>
            <w:r>
              <w:rPr>
                <w:rFonts w:ascii="Arial" w:hAnsi="Arial"/>
                <w:spacing w:val="-5"/>
              </w:rPr>
              <w:t>19</w:t>
            </w:r>
          </w:hyperlink>
        </w:p>
        <w:p w:rsidR="00582E92" w:rsidRDefault="00582E92" w:rsidP="00582E92">
          <w:pPr>
            <w:pStyle w:val="Sumrio2"/>
            <w:numPr>
              <w:ilvl w:val="2"/>
              <w:numId w:val="12"/>
            </w:numPr>
            <w:tabs>
              <w:tab w:val="left" w:pos="1560"/>
              <w:tab w:val="left" w:pos="1561"/>
              <w:tab w:val="right" w:leader="dot" w:pos="9203"/>
            </w:tabs>
            <w:rPr>
              <w:rFonts w:ascii="Arial"/>
            </w:rPr>
          </w:pPr>
          <w:hyperlink w:anchor="_bookmark38" w:history="1">
            <w:r>
              <w:t>Suporte</w:t>
            </w:r>
            <w:r>
              <w:rPr>
                <w:spacing w:val="-5"/>
              </w:rPr>
              <w:t xml:space="preserve"> </w:t>
            </w:r>
            <w:r>
              <w:t>das</w:t>
            </w:r>
            <w:r>
              <w:rPr>
                <w:spacing w:val="-6"/>
              </w:rPr>
              <w:t xml:space="preserve"> </w:t>
            </w:r>
            <w:r>
              <w:rPr>
                <w:spacing w:val="-2"/>
              </w:rPr>
              <w:t>Placas</w:t>
            </w:r>
            <w:r>
              <w:tab/>
            </w:r>
            <w:r>
              <w:rPr>
                <w:rFonts w:ascii="Arial"/>
                <w:spacing w:val="-5"/>
              </w:rPr>
              <w:t>19</w:t>
            </w:r>
          </w:hyperlink>
        </w:p>
        <w:p w:rsidR="00582E92" w:rsidRDefault="00582E92" w:rsidP="00582E92">
          <w:pPr>
            <w:pStyle w:val="Sumrio2"/>
            <w:numPr>
              <w:ilvl w:val="2"/>
              <w:numId w:val="12"/>
            </w:numPr>
            <w:tabs>
              <w:tab w:val="left" w:pos="1560"/>
              <w:tab w:val="left" w:pos="1561"/>
              <w:tab w:val="right" w:leader="dot" w:pos="9203"/>
            </w:tabs>
            <w:spacing w:before="146"/>
            <w:rPr>
              <w:rFonts w:ascii="Arial" w:hAnsi="Arial"/>
            </w:rPr>
          </w:pPr>
          <w:hyperlink w:anchor="_bookmark39" w:history="1">
            <w:r>
              <w:t>Dispositivos</w:t>
            </w:r>
            <w:r>
              <w:rPr>
                <w:spacing w:val="-10"/>
              </w:rPr>
              <w:t xml:space="preserve"> </w:t>
            </w:r>
            <w:r>
              <w:t>de</w:t>
            </w:r>
            <w:r>
              <w:rPr>
                <w:spacing w:val="-7"/>
              </w:rPr>
              <w:t xml:space="preserve"> </w:t>
            </w:r>
            <w:r>
              <w:rPr>
                <w:spacing w:val="-2"/>
              </w:rPr>
              <w:t>Fixação</w:t>
            </w:r>
            <w:r>
              <w:tab/>
            </w:r>
            <w:r>
              <w:rPr>
                <w:rFonts w:ascii="Arial" w:hAnsi="Arial"/>
                <w:spacing w:val="-5"/>
              </w:rPr>
              <w:t>20</w:t>
            </w:r>
          </w:hyperlink>
        </w:p>
        <w:p w:rsidR="00582E92" w:rsidRDefault="00582E92" w:rsidP="00582E92">
          <w:pPr>
            <w:pStyle w:val="Sumrio3"/>
            <w:numPr>
              <w:ilvl w:val="1"/>
              <w:numId w:val="11"/>
            </w:numPr>
            <w:tabs>
              <w:tab w:val="left" w:pos="1560"/>
              <w:tab w:val="left" w:pos="1561"/>
              <w:tab w:val="right" w:leader="dot" w:pos="9203"/>
            </w:tabs>
            <w:rPr>
              <w:rFonts w:ascii="Arial MT" w:hAnsi="Arial MT"/>
            </w:rPr>
          </w:pPr>
          <w:hyperlink w:anchor="_bookmark40" w:history="1">
            <w:r>
              <w:t>SINALIZAÇÃO</w:t>
            </w:r>
            <w:r>
              <w:rPr>
                <w:spacing w:val="-14"/>
              </w:rPr>
              <w:t xml:space="preserve"> </w:t>
            </w:r>
            <w:r>
              <w:rPr>
                <w:spacing w:val="-2"/>
              </w:rPr>
              <w:t>HORIZONTAL</w:t>
            </w:r>
            <w:r>
              <w:tab/>
            </w:r>
            <w:r>
              <w:rPr>
                <w:rFonts w:ascii="Arial MT" w:hAnsi="Arial MT"/>
                <w:spacing w:val="-5"/>
              </w:rPr>
              <w:t>25</w:t>
            </w:r>
          </w:hyperlink>
        </w:p>
        <w:p w:rsidR="00582E92" w:rsidRDefault="00582E92" w:rsidP="00582E92">
          <w:pPr>
            <w:pStyle w:val="Sumrio1"/>
            <w:numPr>
              <w:ilvl w:val="0"/>
              <w:numId w:val="12"/>
            </w:numPr>
            <w:tabs>
              <w:tab w:val="left" w:pos="1560"/>
              <w:tab w:val="left" w:pos="1561"/>
              <w:tab w:val="right" w:leader="dot" w:pos="9203"/>
            </w:tabs>
            <w:spacing w:before="144"/>
            <w:rPr>
              <w:rFonts w:ascii="Arial"/>
            </w:rPr>
          </w:pPr>
          <w:hyperlink w:anchor="_bookmark41" w:history="1">
            <w:r>
              <w:t>LIMPEZA</w:t>
            </w:r>
            <w:r>
              <w:rPr>
                <w:spacing w:val="-6"/>
              </w:rPr>
              <w:t xml:space="preserve"> </w:t>
            </w:r>
            <w:r>
              <w:rPr>
                <w:spacing w:val="-2"/>
              </w:rPr>
              <w:t>FINAL</w:t>
            </w:r>
            <w:r>
              <w:tab/>
            </w:r>
            <w:r>
              <w:rPr>
                <w:rFonts w:ascii="Arial"/>
                <w:spacing w:val="-5"/>
              </w:rPr>
              <w:t>26</w:t>
            </w:r>
          </w:hyperlink>
        </w:p>
        <w:p w:rsidR="00582E92" w:rsidRDefault="00582E92" w:rsidP="00582E92">
          <w:pPr>
            <w:pStyle w:val="Sumrio1"/>
            <w:numPr>
              <w:ilvl w:val="0"/>
              <w:numId w:val="12"/>
            </w:numPr>
            <w:tabs>
              <w:tab w:val="left" w:pos="1560"/>
              <w:tab w:val="left" w:pos="1561"/>
              <w:tab w:val="right" w:leader="dot" w:pos="9203"/>
            </w:tabs>
            <w:rPr>
              <w:rFonts w:ascii="Arial" w:hAnsi="Arial"/>
            </w:rPr>
          </w:pPr>
          <w:hyperlink w:anchor="_bookmark42" w:history="1">
            <w:r>
              <w:t>CONSIDERAÇÕES</w:t>
            </w:r>
            <w:r>
              <w:rPr>
                <w:spacing w:val="-12"/>
              </w:rPr>
              <w:t xml:space="preserve"> </w:t>
            </w:r>
            <w:r>
              <w:rPr>
                <w:spacing w:val="-2"/>
              </w:rPr>
              <w:t>FINAIS</w:t>
            </w:r>
            <w:r>
              <w:tab/>
            </w:r>
            <w:r>
              <w:rPr>
                <w:rFonts w:ascii="Arial" w:hAnsi="Arial"/>
                <w:spacing w:val="-5"/>
              </w:rPr>
              <w:t>26</w:t>
            </w:r>
          </w:hyperlink>
        </w:p>
      </w:sdtContent>
    </w:sdt>
    <w:p w:rsidR="00582E92" w:rsidRDefault="00582E92" w:rsidP="00582E92">
      <w:pPr>
        <w:rPr>
          <w:rFonts w:ascii="Arial" w:hAnsi="Arial"/>
        </w:rPr>
        <w:sectPr w:rsidR="00582E92">
          <w:type w:val="continuous"/>
          <w:pgSz w:w="11910" w:h="16840"/>
          <w:pgMar w:top="1940" w:right="1020" w:bottom="1969" w:left="1560" w:header="425" w:footer="0" w:gutter="0"/>
          <w:cols w:space="720"/>
        </w:sectPr>
      </w:pPr>
    </w:p>
    <w:p w:rsidR="00582E92" w:rsidRDefault="00582E92" w:rsidP="00582E92">
      <w:pPr>
        <w:pStyle w:val="Corpodetexto"/>
        <w:spacing w:before="3"/>
        <w:rPr>
          <w:rFonts w:ascii="Arial"/>
          <w:b/>
          <w:sz w:val="28"/>
        </w:rPr>
      </w:pPr>
    </w:p>
    <w:p w:rsidR="00582E92" w:rsidRDefault="00582E92" w:rsidP="00582E92">
      <w:pPr>
        <w:pStyle w:val="Ttulo1"/>
        <w:numPr>
          <w:ilvl w:val="0"/>
          <w:numId w:val="10"/>
        </w:numPr>
        <w:tabs>
          <w:tab w:val="left" w:pos="849"/>
          <w:tab w:val="left" w:pos="850"/>
        </w:tabs>
      </w:pPr>
      <w:bookmarkStart w:id="0" w:name="_bookmark0"/>
      <w:bookmarkEnd w:id="0"/>
      <w:r>
        <w:t>IDENTIFICAÇÃO</w:t>
      </w:r>
      <w:r>
        <w:rPr>
          <w:spacing w:val="-5"/>
        </w:rPr>
        <w:t xml:space="preserve"> </w:t>
      </w:r>
      <w:r>
        <w:t>DO</w:t>
      </w:r>
      <w:r>
        <w:rPr>
          <w:spacing w:val="-4"/>
        </w:rPr>
        <w:t xml:space="preserve"> </w:t>
      </w:r>
      <w:r>
        <w:rPr>
          <w:spacing w:val="-2"/>
        </w:rPr>
        <w:t>EMPREENDIMENTO</w:t>
      </w:r>
    </w:p>
    <w:p w:rsidR="00582E92" w:rsidRDefault="00582E92" w:rsidP="00582E92">
      <w:pPr>
        <w:pStyle w:val="Corpodetexto"/>
        <w:rPr>
          <w:b/>
          <w:sz w:val="28"/>
        </w:rPr>
      </w:pPr>
    </w:p>
    <w:p w:rsidR="00582E92" w:rsidRDefault="00582E92" w:rsidP="00582E92">
      <w:pPr>
        <w:pStyle w:val="Corpodetexto"/>
        <w:spacing w:before="213" w:line="360" w:lineRule="auto"/>
        <w:ind w:left="142" w:right="108" w:firstLine="707"/>
        <w:jc w:val="both"/>
      </w:pPr>
      <w:r>
        <w:t>Este</w:t>
      </w:r>
      <w:r>
        <w:rPr>
          <w:spacing w:val="-16"/>
        </w:rPr>
        <w:t xml:space="preserve"> </w:t>
      </w:r>
      <w:r>
        <w:t>Memorial</w:t>
      </w:r>
      <w:r>
        <w:rPr>
          <w:spacing w:val="-14"/>
        </w:rPr>
        <w:t xml:space="preserve"> </w:t>
      </w:r>
      <w:r>
        <w:t>Descritivo</w:t>
      </w:r>
      <w:r>
        <w:rPr>
          <w:spacing w:val="-15"/>
        </w:rPr>
        <w:t xml:space="preserve"> </w:t>
      </w:r>
      <w:r>
        <w:t>tem</w:t>
      </w:r>
      <w:r>
        <w:rPr>
          <w:spacing w:val="-13"/>
        </w:rPr>
        <w:t xml:space="preserve"> </w:t>
      </w:r>
      <w:r>
        <w:t>por</w:t>
      </w:r>
      <w:r>
        <w:rPr>
          <w:spacing w:val="-12"/>
        </w:rPr>
        <w:t xml:space="preserve"> </w:t>
      </w:r>
      <w:r>
        <w:t>objetivo</w:t>
      </w:r>
      <w:r>
        <w:rPr>
          <w:spacing w:val="-15"/>
        </w:rPr>
        <w:t xml:space="preserve"> </w:t>
      </w:r>
      <w:r>
        <w:t>complementar</w:t>
      </w:r>
      <w:r>
        <w:rPr>
          <w:spacing w:val="-13"/>
        </w:rPr>
        <w:t xml:space="preserve"> </w:t>
      </w:r>
      <w:r>
        <w:t>o</w:t>
      </w:r>
      <w:r>
        <w:rPr>
          <w:spacing w:val="-12"/>
        </w:rPr>
        <w:t xml:space="preserve"> </w:t>
      </w:r>
      <w:r>
        <w:t>desenho</w:t>
      </w:r>
      <w:r>
        <w:rPr>
          <w:spacing w:val="-15"/>
        </w:rPr>
        <w:t xml:space="preserve"> </w:t>
      </w:r>
      <w:r>
        <w:t>relativo</w:t>
      </w:r>
      <w:r>
        <w:rPr>
          <w:spacing w:val="-12"/>
        </w:rPr>
        <w:t xml:space="preserve"> </w:t>
      </w:r>
      <w:r>
        <w:t>ao</w:t>
      </w:r>
      <w:r>
        <w:rPr>
          <w:spacing w:val="-14"/>
        </w:rPr>
        <w:t xml:space="preserve"> </w:t>
      </w:r>
      <w:r>
        <w:t>projeto de Pavimentação Asfáltica com C.B.U.Q. de parte da Rua DA PÁTRIA, localizada no perímetro urbano no município de CATANDUVAS – SC. A pavimentação dessa via tem o objetivo de interligar outras vias do município, garantindo a mobilidade urbana.</w:t>
      </w:r>
    </w:p>
    <w:p w:rsidR="00582E92" w:rsidRDefault="00582E92" w:rsidP="00582E92">
      <w:pPr>
        <w:ind w:left="142" w:right="107" w:firstLine="707"/>
        <w:rPr>
          <w:b/>
          <w:i/>
        </w:rPr>
      </w:pPr>
      <w:r>
        <w:rPr>
          <w:b/>
          <w:i/>
          <w:sz w:val="22"/>
        </w:rPr>
        <w:t>Alterações na obra só serão permitidas por meio de aviso prévio ao engenheiro responsável pelo projeto e ao fiscal da obra, qualquer item executado diverso ao projetado sem autorização incluindo defeitos (substituição, reparos ou mesmo refazer o serviço) acarretará em custos adicionais que serão de inteira responsabilidade da empresa vencedora do processo licitatório.</w:t>
      </w:r>
    </w:p>
    <w:p w:rsidR="00582E92" w:rsidRDefault="00582E92" w:rsidP="00582E92">
      <w:pPr>
        <w:pStyle w:val="Corpodetexto"/>
        <w:spacing w:before="1"/>
        <w:rPr>
          <w:b/>
          <w:i/>
          <w:sz w:val="33"/>
        </w:rPr>
      </w:pPr>
    </w:p>
    <w:p w:rsidR="00582E92" w:rsidRDefault="00582E92" w:rsidP="00582E92">
      <w:pPr>
        <w:pStyle w:val="PargrafodaLista"/>
        <w:widowControl w:val="0"/>
        <w:numPr>
          <w:ilvl w:val="1"/>
          <w:numId w:val="10"/>
        </w:numPr>
        <w:tabs>
          <w:tab w:val="left" w:pos="993"/>
          <w:tab w:val="left" w:pos="994"/>
        </w:tabs>
        <w:autoSpaceDE w:val="0"/>
        <w:autoSpaceDN w:val="0"/>
        <w:spacing w:line="240" w:lineRule="auto"/>
      </w:pPr>
      <w:bookmarkStart w:id="1" w:name="_bookmark1"/>
      <w:bookmarkEnd w:id="1"/>
      <w:r>
        <w:rPr>
          <w:sz w:val="22"/>
        </w:rPr>
        <w:t>PAVIMENTAÇÃO</w:t>
      </w:r>
      <w:r>
        <w:rPr>
          <w:spacing w:val="-11"/>
          <w:sz w:val="22"/>
        </w:rPr>
        <w:t xml:space="preserve"> </w:t>
      </w:r>
      <w:r>
        <w:rPr>
          <w:sz w:val="22"/>
        </w:rPr>
        <w:t>ALFÁLTICA</w:t>
      </w:r>
      <w:r>
        <w:rPr>
          <w:spacing w:val="-11"/>
          <w:sz w:val="22"/>
        </w:rPr>
        <w:t xml:space="preserve"> </w:t>
      </w:r>
      <w:r>
        <w:rPr>
          <w:spacing w:val="-2"/>
          <w:sz w:val="22"/>
        </w:rPr>
        <w:t>(C.B.U.Q.)</w:t>
      </w:r>
    </w:p>
    <w:p w:rsidR="00582E92" w:rsidRDefault="00582E92" w:rsidP="00582E92">
      <w:pPr>
        <w:pStyle w:val="Corpodetexto"/>
        <w:rPr>
          <w:sz w:val="28"/>
        </w:rPr>
      </w:pPr>
    </w:p>
    <w:p w:rsidR="00582E92" w:rsidRDefault="00582E92" w:rsidP="00582E92">
      <w:pPr>
        <w:pStyle w:val="Corpodetexto"/>
        <w:spacing w:before="211" w:line="360" w:lineRule="auto"/>
        <w:ind w:left="142" w:right="105" w:firstLine="707"/>
        <w:jc w:val="both"/>
      </w:pPr>
      <w:r>
        <w:t>A rua DA PÁTRIA, a ser pavimentada, receberá pavimentação asfáltica para atender à necessidade</w:t>
      </w:r>
      <w:r>
        <w:rPr>
          <w:spacing w:val="-1"/>
        </w:rPr>
        <w:t xml:space="preserve"> </w:t>
      </w:r>
      <w:r>
        <w:t>da</w:t>
      </w:r>
      <w:r>
        <w:rPr>
          <w:spacing w:val="-1"/>
        </w:rPr>
        <w:t xml:space="preserve"> </w:t>
      </w:r>
      <w:r>
        <w:t>população local.</w:t>
      </w:r>
      <w:r>
        <w:rPr>
          <w:spacing w:val="-1"/>
        </w:rPr>
        <w:t xml:space="preserve"> </w:t>
      </w:r>
      <w:r>
        <w:t>A</w:t>
      </w:r>
      <w:r>
        <w:rPr>
          <w:spacing w:val="-1"/>
        </w:rPr>
        <w:t xml:space="preserve"> </w:t>
      </w:r>
      <w:r>
        <w:t>via encontra-se</w:t>
      </w:r>
      <w:r>
        <w:rPr>
          <w:spacing w:val="-1"/>
        </w:rPr>
        <w:t xml:space="preserve"> </w:t>
      </w:r>
      <w:r>
        <w:t>aberta, com</w:t>
      </w:r>
      <w:r>
        <w:rPr>
          <w:spacing w:val="-1"/>
        </w:rPr>
        <w:t xml:space="preserve"> </w:t>
      </w:r>
      <w:r>
        <w:t>pavimentação primária, tendo a necessidade de escavações e acertos de greide para receber a nova pavimentação asfáltica desde a base e sub-base.</w:t>
      </w:r>
    </w:p>
    <w:p w:rsidR="00582E92" w:rsidRDefault="00582E92" w:rsidP="00582E92">
      <w:pPr>
        <w:pStyle w:val="Corpodetexto"/>
        <w:spacing w:before="2"/>
        <w:rPr>
          <w:sz w:val="33"/>
        </w:rPr>
      </w:pPr>
    </w:p>
    <w:p w:rsidR="00582E92" w:rsidRDefault="00582E92" w:rsidP="00582E92">
      <w:pPr>
        <w:pStyle w:val="Ttulo1"/>
        <w:numPr>
          <w:ilvl w:val="0"/>
          <w:numId w:val="10"/>
        </w:numPr>
        <w:tabs>
          <w:tab w:val="left" w:pos="849"/>
          <w:tab w:val="left" w:pos="850"/>
        </w:tabs>
      </w:pPr>
      <w:bookmarkStart w:id="2" w:name="_bookmark2"/>
      <w:bookmarkEnd w:id="2"/>
      <w:r>
        <w:rPr>
          <w:spacing w:val="-2"/>
        </w:rPr>
        <w:t>GENERALIDADES</w:t>
      </w:r>
    </w:p>
    <w:p w:rsidR="00582E92" w:rsidRDefault="00582E92" w:rsidP="00582E92">
      <w:pPr>
        <w:pStyle w:val="Corpodetexto"/>
        <w:rPr>
          <w:b/>
          <w:sz w:val="28"/>
        </w:rPr>
      </w:pPr>
    </w:p>
    <w:p w:rsidR="00582E92" w:rsidRDefault="00582E92" w:rsidP="00582E92">
      <w:pPr>
        <w:pStyle w:val="Corpodetexto"/>
        <w:spacing w:before="214"/>
        <w:ind w:left="850"/>
      </w:pPr>
      <w:r>
        <w:t>Deverão</w:t>
      </w:r>
      <w:r>
        <w:rPr>
          <w:spacing w:val="-6"/>
        </w:rPr>
        <w:t xml:space="preserve"> </w:t>
      </w:r>
      <w:r>
        <w:t>ser</w:t>
      </w:r>
      <w:r>
        <w:rPr>
          <w:spacing w:val="-4"/>
        </w:rPr>
        <w:t xml:space="preserve"> </w:t>
      </w:r>
      <w:r>
        <w:t>mantidas</w:t>
      </w:r>
      <w:r>
        <w:rPr>
          <w:spacing w:val="-4"/>
        </w:rPr>
        <w:t xml:space="preserve"> </w:t>
      </w:r>
      <w:r>
        <w:t>na</w:t>
      </w:r>
      <w:r>
        <w:rPr>
          <w:spacing w:val="-5"/>
        </w:rPr>
        <w:t xml:space="preserve"> </w:t>
      </w:r>
      <w:r>
        <w:t>obra,</w:t>
      </w:r>
      <w:r>
        <w:rPr>
          <w:spacing w:val="-4"/>
        </w:rPr>
        <w:t xml:space="preserve"> </w:t>
      </w:r>
      <w:r>
        <w:t>em</w:t>
      </w:r>
      <w:r>
        <w:rPr>
          <w:spacing w:val="-5"/>
        </w:rPr>
        <w:t xml:space="preserve"> </w:t>
      </w:r>
      <w:r>
        <w:t>local</w:t>
      </w:r>
      <w:r>
        <w:rPr>
          <w:spacing w:val="-4"/>
        </w:rPr>
        <w:t xml:space="preserve"> </w:t>
      </w:r>
      <w:r>
        <w:t>determinado</w:t>
      </w:r>
      <w:r>
        <w:rPr>
          <w:spacing w:val="-4"/>
        </w:rPr>
        <w:t xml:space="preserve"> </w:t>
      </w:r>
      <w:r>
        <w:t>pela</w:t>
      </w:r>
      <w:r>
        <w:rPr>
          <w:spacing w:val="-4"/>
        </w:rPr>
        <w:t xml:space="preserve"> </w:t>
      </w:r>
      <w:r>
        <w:t>fiscalização,</w:t>
      </w:r>
      <w:r>
        <w:rPr>
          <w:spacing w:val="-3"/>
        </w:rPr>
        <w:t xml:space="preserve"> </w:t>
      </w:r>
      <w:r>
        <w:rPr>
          <w:spacing w:val="-2"/>
        </w:rPr>
        <w:t>placas:</w:t>
      </w:r>
    </w:p>
    <w:p w:rsidR="00582E92" w:rsidRDefault="00582E92" w:rsidP="00582E92">
      <w:pPr>
        <w:pStyle w:val="PargrafodaLista"/>
        <w:widowControl w:val="0"/>
        <w:numPr>
          <w:ilvl w:val="0"/>
          <w:numId w:val="9"/>
        </w:numPr>
        <w:tabs>
          <w:tab w:val="left" w:pos="1136"/>
        </w:tabs>
        <w:autoSpaceDE w:val="0"/>
        <w:autoSpaceDN w:val="0"/>
        <w:spacing w:before="144" w:line="240" w:lineRule="auto"/>
        <w:jc w:val="left"/>
      </w:pPr>
      <w:r>
        <w:rPr>
          <w:sz w:val="22"/>
        </w:rPr>
        <w:t>Da</w:t>
      </w:r>
      <w:r>
        <w:rPr>
          <w:spacing w:val="-6"/>
          <w:sz w:val="22"/>
        </w:rPr>
        <w:t xml:space="preserve"> </w:t>
      </w:r>
      <w:r>
        <w:rPr>
          <w:sz w:val="22"/>
        </w:rPr>
        <w:t>AMMOC,</w:t>
      </w:r>
      <w:r>
        <w:rPr>
          <w:spacing w:val="-3"/>
          <w:sz w:val="22"/>
        </w:rPr>
        <w:t xml:space="preserve"> </w:t>
      </w:r>
      <w:r>
        <w:rPr>
          <w:sz w:val="22"/>
        </w:rPr>
        <w:t>responsável</w:t>
      </w:r>
      <w:r>
        <w:rPr>
          <w:spacing w:val="-6"/>
          <w:sz w:val="22"/>
        </w:rPr>
        <w:t xml:space="preserve"> </w:t>
      </w:r>
      <w:r>
        <w:rPr>
          <w:sz w:val="22"/>
        </w:rPr>
        <w:t>pelo</w:t>
      </w:r>
      <w:r>
        <w:rPr>
          <w:spacing w:val="-3"/>
          <w:sz w:val="22"/>
        </w:rPr>
        <w:t xml:space="preserve"> </w:t>
      </w:r>
      <w:r>
        <w:rPr>
          <w:spacing w:val="-2"/>
          <w:sz w:val="22"/>
        </w:rPr>
        <w:t>projeto;</w:t>
      </w:r>
    </w:p>
    <w:p w:rsidR="00582E92" w:rsidRDefault="00582E92" w:rsidP="00582E92">
      <w:pPr>
        <w:pStyle w:val="PargrafodaLista"/>
        <w:widowControl w:val="0"/>
        <w:numPr>
          <w:ilvl w:val="0"/>
          <w:numId w:val="9"/>
        </w:numPr>
        <w:tabs>
          <w:tab w:val="left" w:pos="1136"/>
        </w:tabs>
        <w:autoSpaceDE w:val="0"/>
        <w:autoSpaceDN w:val="0"/>
        <w:spacing w:before="146" w:line="240" w:lineRule="auto"/>
        <w:jc w:val="left"/>
      </w:pPr>
      <w:r>
        <w:rPr>
          <w:sz w:val="22"/>
        </w:rPr>
        <w:t>Da</w:t>
      </w:r>
      <w:r>
        <w:rPr>
          <w:spacing w:val="-9"/>
          <w:sz w:val="22"/>
        </w:rPr>
        <w:t xml:space="preserve"> </w:t>
      </w:r>
      <w:r>
        <w:rPr>
          <w:sz w:val="22"/>
        </w:rPr>
        <w:t>Empreiteira,</w:t>
      </w:r>
      <w:r>
        <w:rPr>
          <w:spacing w:val="-3"/>
          <w:sz w:val="22"/>
        </w:rPr>
        <w:t xml:space="preserve"> </w:t>
      </w:r>
      <w:r>
        <w:rPr>
          <w:sz w:val="22"/>
        </w:rPr>
        <w:t>com</w:t>
      </w:r>
      <w:r>
        <w:rPr>
          <w:spacing w:val="-5"/>
          <w:sz w:val="22"/>
        </w:rPr>
        <w:t xml:space="preserve"> </w:t>
      </w:r>
      <w:r>
        <w:rPr>
          <w:sz w:val="22"/>
        </w:rPr>
        <w:t>os</w:t>
      </w:r>
      <w:r>
        <w:rPr>
          <w:spacing w:val="-3"/>
          <w:sz w:val="22"/>
        </w:rPr>
        <w:t xml:space="preserve"> </w:t>
      </w:r>
      <w:r>
        <w:rPr>
          <w:sz w:val="22"/>
        </w:rPr>
        <w:t>Responsáveis</w:t>
      </w:r>
      <w:r>
        <w:rPr>
          <w:spacing w:val="-4"/>
          <w:sz w:val="22"/>
        </w:rPr>
        <w:t xml:space="preserve"> </w:t>
      </w:r>
      <w:r>
        <w:rPr>
          <w:sz w:val="22"/>
        </w:rPr>
        <w:t>Técnicos</w:t>
      </w:r>
      <w:r>
        <w:rPr>
          <w:spacing w:val="-3"/>
          <w:sz w:val="22"/>
        </w:rPr>
        <w:t xml:space="preserve"> </w:t>
      </w:r>
      <w:r>
        <w:rPr>
          <w:sz w:val="22"/>
        </w:rPr>
        <w:t>pela</w:t>
      </w:r>
      <w:r>
        <w:rPr>
          <w:spacing w:val="-3"/>
          <w:sz w:val="22"/>
        </w:rPr>
        <w:t xml:space="preserve"> </w:t>
      </w:r>
      <w:r>
        <w:rPr>
          <w:spacing w:val="-2"/>
          <w:sz w:val="22"/>
        </w:rPr>
        <w:t>execução;</w:t>
      </w:r>
    </w:p>
    <w:p w:rsidR="00582E92" w:rsidRDefault="00582E92" w:rsidP="00582E92">
      <w:pPr>
        <w:pStyle w:val="PargrafodaLista"/>
        <w:widowControl w:val="0"/>
        <w:numPr>
          <w:ilvl w:val="0"/>
          <w:numId w:val="9"/>
        </w:numPr>
        <w:tabs>
          <w:tab w:val="left" w:pos="1136"/>
        </w:tabs>
        <w:autoSpaceDE w:val="0"/>
        <w:autoSpaceDN w:val="0"/>
        <w:spacing w:before="147" w:line="240" w:lineRule="auto"/>
      </w:pPr>
      <w:r>
        <w:rPr>
          <w:sz w:val="22"/>
        </w:rPr>
        <w:t>Do</w:t>
      </w:r>
      <w:r>
        <w:rPr>
          <w:spacing w:val="-6"/>
          <w:sz w:val="22"/>
        </w:rPr>
        <w:t xml:space="preserve"> </w:t>
      </w:r>
      <w:r>
        <w:rPr>
          <w:sz w:val="22"/>
        </w:rPr>
        <w:t>órgão</w:t>
      </w:r>
      <w:r>
        <w:rPr>
          <w:spacing w:val="-3"/>
          <w:sz w:val="22"/>
        </w:rPr>
        <w:t xml:space="preserve"> </w:t>
      </w:r>
      <w:r>
        <w:rPr>
          <w:sz w:val="22"/>
        </w:rPr>
        <w:t>concedente</w:t>
      </w:r>
      <w:r>
        <w:rPr>
          <w:spacing w:val="-4"/>
          <w:sz w:val="22"/>
        </w:rPr>
        <w:t xml:space="preserve"> </w:t>
      </w:r>
      <w:r>
        <w:rPr>
          <w:sz w:val="22"/>
        </w:rPr>
        <w:t>dos</w:t>
      </w:r>
      <w:r>
        <w:rPr>
          <w:spacing w:val="-3"/>
          <w:sz w:val="22"/>
        </w:rPr>
        <w:t xml:space="preserve"> </w:t>
      </w:r>
      <w:r>
        <w:rPr>
          <w:sz w:val="22"/>
        </w:rPr>
        <w:t>recursos</w:t>
      </w:r>
      <w:r>
        <w:rPr>
          <w:spacing w:val="-3"/>
          <w:sz w:val="22"/>
        </w:rPr>
        <w:t xml:space="preserve"> </w:t>
      </w:r>
      <w:r>
        <w:rPr>
          <w:sz w:val="22"/>
        </w:rPr>
        <w:t>(descrita</w:t>
      </w:r>
      <w:r>
        <w:rPr>
          <w:spacing w:val="-3"/>
          <w:sz w:val="22"/>
        </w:rPr>
        <w:t xml:space="preserve"> </w:t>
      </w:r>
      <w:r>
        <w:rPr>
          <w:sz w:val="22"/>
        </w:rPr>
        <w:t>abaixo</w:t>
      </w:r>
      <w:r>
        <w:rPr>
          <w:spacing w:val="-3"/>
          <w:sz w:val="22"/>
        </w:rPr>
        <w:t xml:space="preserve"> </w:t>
      </w:r>
      <w:r>
        <w:rPr>
          <w:sz w:val="22"/>
        </w:rPr>
        <w:t>em</w:t>
      </w:r>
      <w:r>
        <w:rPr>
          <w:spacing w:val="-4"/>
          <w:sz w:val="22"/>
        </w:rPr>
        <w:t xml:space="preserve"> </w:t>
      </w:r>
      <w:r>
        <w:rPr>
          <w:sz w:val="22"/>
        </w:rPr>
        <w:t>item</w:t>
      </w:r>
      <w:r>
        <w:rPr>
          <w:spacing w:val="-4"/>
          <w:sz w:val="22"/>
        </w:rPr>
        <w:t xml:space="preserve"> </w:t>
      </w:r>
      <w:r>
        <w:rPr>
          <w:spacing w:val="-2"/>
          <w:sz w:val="22"/>
        </w:rPr>
        <w:t>específico);</w:t>
      </w:r>
    </w:p>
    <w:p w:rsidR="00582E92" w:rsidRDefault="00582E92" w:rsidP="00582E92">
      <w:pPr>
        <w:pStyle w:val="Corpodetexto"/>
        <w:spacing w:before="147" w:line="360" w:lineRule="auto"/>
        <w:ind w:left="142" w:right="111" w:firstLine="707"/>
        <w:jc w:val="both"/>
      </w:pPr>
      <w:r>
        <w:t>A pavimentação deverá ser feita rigorosamente de acordo com o projeto aprovado, sendo que toda e qualquer alteração que por ventura deva ser introduzida no projeto ou nas especificações, visando melhorias, só será admitida com autorização do Responsável Técnico pelo projeto.</w:t>
      </w:r>
    </w:p>
    <w:p w:rsidR="00582E92" w:rsidRDefault="00582E92" w:rsidP="00582E92">
      <w:pPr>
        <w:sectPr w:rsidR="00582E92">
          <w:headerReference w:type="default" r:id="rId9"/>
          <w:pgSz w:w="11910" w:h="16840"/>
          <w:pgMar w:top="1920" w:right="1020" w:bottom="280" w:left="1560" w:header="281" w:footer="0" w:gutter="0"/>
          <w:pgNumType w:start="5"/>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07" w:firstLine="707"/>
        <w:jc w:val="both"/>
      </w:pPr>
      <w:r>
        <w:t xml:space="preserve">Poderá a fiscalização paralisar os serviços, ou mesmo mandar refazê-los quando os mesmos não se apresentarem de acordo com as especificações, detalhes ou normas de boa </w:t>
      </w:r>
      <w:r>
        <w:rPr>
          <w:spacing w:val="-2"/>
        </w:rPr>
        <w:t>técnica.</w:t>
      </w:r>
    </w:p>
    <w:p w:rsidR="00582E92" w:rsidRDefault="00582E92" w:rsidP="00582E92">
      <w:pPr>
        <w:pStyle w:val="Corpodetexto"/>
        <w:spacing w:before="1" w:line="360" w:lineRule="auto"/>
        <w:ind w:left="142" w:right="113" w:firstLine="707"/>
        <w:jc w:val="both"/>
      </w:pPr>
      <w:r>
        <w:t>Nos projetos apresentados, entre as medidas tomadas em escala e medidas determinadas por cotas, prevalecerão sempre as últimas.</w:t>
      </w:r>
    </w:p>
    <w:p w:rsidR="00582E92" w:rsidRDefault="00582E92" w:rsidP="00582E92">
      <w:pPr>
        <w:pStyle w:val="Corpodetexto"/>
        <w:spacing w:line="360" w:lineRule="auto"/>
        <w:ind w:left="142" w:right="111" w:firstLine="707"/>
        <w:jc w:val="both"/>
      </w:pPr>
      <w:r>
        <w:t xml:space="preserve">Caberá à empreiteira proceder à instalação da obra, dentro das normas gerais de construção, com previsão de depósito de materiais, mantendo o canteiro de serviços sempre organizado e limpo. Deve também manter serviço ininterrupto de vigilância da obra, até sua entrega definitiva, responsabilizando-se por quaisquer danos decorrentes da execução da </w:t>
      </w:r>
      <w:r>
        <w:rPr>
          <w:spacing w:val="-2"/>
        </w:rPr>
        <w:t>mesma.</w:t>
      </w:r>
    </w:p>
    <w:p w:rsidR="00582E92" w:rsidRDefault="00582E92" w:rsidP="00582E92">
      <w:pPr>
        <w:pStyle w:val="Corpodetexto"/>
        <w:spacing w:line="360" w:lineRule="auto"/>
        <w:ind w:left="142" w:right="106" w:firstLine="707"/>
        <w:jc w:val="both"/>
      </w:pPr>
      <w:r>
        <w:t>É de responsabilidade sua manter atualizados, no canteiro de obras, Alvará, Diário de obras, Certidões e Licenças, evitando interrupções por embargo, assim como possuir os cronogramas e demais elementos que interessam aos serviços.</w:t>
      </w:r>
    </w:p>
    <w:p w:rsidR="00582E92" w:rsidRDefault="00582E92" w:rsidP="00582E92">
      <w:pPr>
        <w:pStyle w:val="Corpodetexto"/>
        <w:spacing w:before="1"/>
        <w:ind w:left="850"/>
        <w:jc w:val="both"/>
      </w:pPr>
      <w:r>
        <w:t>Deverão</w:t>
      </w:r>
      <w:r>
        <w:rPr>
          <w:spacing w:val="-4"/>
        </w:rPr>
        <w:t xml:space="preserve"> </w:t>
      </w:r>
      <w:r>
        <w:t>ser</w:t>
      </w:r>
      <w:r>
        <w:rPr>
          <w:spacing w:val="-3"/>
        </w:rPr>
        <w:t xml:space="preserve"> </w:t>
      </w:r>
      <w:r>
        <w:t>observadas</w:t>
      </w:r>
      <w:r>
        <w:rPr>
          <w:spacing w:val="-4"/>
        </w:rPr>
        <w:t xml:space="preserve"> </w:t>
      </w:r>
      <w:r>
        <w:t>as</w:t>
      </w:r>
      <w:r>
        <w:rPr>
          <w:spacing w:val="-2"/>
        </w:rPr>
        <w:t xml:space="preserve"> </w:t>
      </w:r>
      <w:r>
        <w:t>normas</w:t>
      </w:r>
      <w:r>
        <w:rPr>
          <w:spacing w:val="-2"/>
        </w:rPr>
        <w:t xml:space="preserve"> </w:t>
      </w:r>
      <w:r>
        <w:t>de</w:t>
      </w:r>
      <w:r>
        <w:rPr>
          <w:spacing w:val="-3"/>
        </w:rPr>
        <w:t xml:space="preserve"> </w:t>
      </w:r>
      <w:r>
        <w:t>segurança</w:t>
      </w:r>
      <w:r>
        <w:rPr>
          <w:spacing w:val="-4"/>
        </w:rPr>
        <w:t xml:space="preserve"> </w:t>
      </w:r>
      <w:r>
        <w:t>do</w:t>
      </w:r>
      <w:r>
        <w:rPr>
          <w:spacing w:val="-2"/>
        </w:rPr>
        <w:t xml:space="preserve"> </w:t>
      </w:r>
      <w:r>
        <w:t>trabalho</w:t>
      </w:r>
      <w:r>
        <w:rPr>
          <w:spacing w:val="-2"/>
        </w:rPr>
        <w:t xml:space="preserve"> </w:t>
      </w:r>
      <w:r>
        <w:t>em</w:t>
      </w:r>
      <w:r>
        <w:rPr>
          <w:spacing w:val="-3"/>
        </w:rPr>
        <w:t xml:space="preserve"> </w:t>
      </w:r>
      <w:r>
        <w:t>todos</w:t>
      </w:r>
      <w:r>
        <w:rPr>
          <w:spacing w:val="-1"/>
        </w:rPr>
        <w:t xml:space="preserve"> </w:t>
      </w:r>
      <w:r>
        <w:t>os</w:t>
      </w:r>
      <w:r>
        <w:rPr>
          <w:spacing w:val="-4"/>
        </w:rPr>
        <w:t xml:space="preserve"> </w:t>
      </w:r>
      <w:r>
        <w:rPr>
          <w:spacing w:val="-2"/>
        </w:rPr>
        <w:t>aspectos.</w:t>
      </w:r>
    </w:p>
    <w:p w:rsidR="00582E92" w:rsidRDefault="00582E92" w:rsidP="00582E92">
      <w:pPr>
        <w:pStyle w:val="Corpodetexto"/>
        <w:spacing w:before="144" w:line="360" w:lineRule="auto"/>
        <w:ind w:left="142" w:right="109" w:firstLine="707"/>
        <w:jc w:val="both"/>
      </w:pPr>
      <w:r>
        <w:t>Todo</w:t>
      </w:r>
      <w:r>
        <w:rPr>
          <w:spacing w:val="-10"/>
        </w:rPr>
        <w:t xml:space="preserve"> </w:t>
      </w:r>
      <w:r>
        <w:t>material</w:t>
      </w:r>
      <w:r>
        <w:rPr>
          <w:spacing w:val="-13"/>
        </w:rPr>
        <w:t xml:space="preserve"> </w:t>
      </w:r>
      <w:r>
        <w:t>a</w:t>
      </w:r>
      <w:r>
        <w:rPr>
          <w:spacing w:val="-9"/>
        </w:rPr>
        <w:t xml:space="preserve"> </w:t>
      </w:r>
      <w:r>
        <w:t>ser</w:t>
      </w:r>
      <w:r>
        <w:rPr>
          <w:spacing w:val="-10"/>
        </w:rPr>
        <w:t xml:space="preserve"> </w:t>
      </w:r>
      <w:r>
        <w:t>empregado</w:t>
      </w:r>
      <w:r>
        <w:rPr>
          <w:spacing w:val="-10"/>
        </w:rPr>
        <w:t xml:space="preserve"> </w:t>
      </w:r>
      <w:r>
        <w:t>na</w:t>
      </w:r>
      <w:r>
        <w:rPr>
          <w:spacing w:val="-12"/>
        </w:rPr>
        <w:t xml:space="preserve"> </w:t>
      </w:r>
      <w:r>
        <w:t>obra</w:t>
      </w:r>
      <w:r>
        <w:rPr>
          <w:spacing w:val="-12"/>
        </w:rPr>
        <w:t xml:space="preserve"> </w:t>
      </w:r>
      <w:r>
        <w:t>deverá</w:t>
      </w:r>
      <w:r>
        <w:rPr>
          <w:spacing w:val="-12"/>
        </w:rPr>
        <w:t xml:space="preserve"> </w:t>
      </w:r>
      <w:r>
        <w:t>receber</w:t>
      </w:r>
      <w:r>
        <w:rPr>
          <w:spacing w:val="-10"/>
        </w:rPr>
        <w:t xml:space="preserve"> </w:t>
      </w:r>
      <w:r>
        <w:t>aprovação</w:t>
      </w:r>
      <w:r>
        <w:rPr>
          <w:spacing w:val="-9"/>
        </w:rPr>
        <w:t xml:space="preserve"> </w:t>
      </w:r>
      <w:r>
        <w:t>da</w:t>
      </w:r>
      <w:r>
        <w:rPr>
          <w:spacing w:val="-9"/>
        </w:rPr>
        <w:t xml:space="preserve"> </w:t>
      </w:r>
      <w:r>
        <w:t>fiscalização</w:t>
      </w:r>
      <w:r>
        <w:rPr>
          <w:spacing w:val="-12"/>
        </w:rPr>
        <w:t xml:space="preserve"> </w:t>
      </w:r>
      <w:r>
        <w:t>antes de começar a ser utilizado. Deve permanecer no escritório uma amostra dos mesmos.</w:t>
      </w:r>
    </w:p>
    <w:p w:rsidR="00582E92" w:rsidRDefault="00582E92" w:rsidP="00582E92">
      <w:pPr>
        <w:pStyle w:val="Corpodetexto"/>
        <w:spacing w:before="1" w:line="360" w:lineRule="auto"/>
        <w:ind w:left="142" w:right="106" w:firstLine="707"/>
        <w:jc w:val="both"/>
      </w:pPr>
      <w:r>
        <w:t>No caso de a empreiteira querer substituir materiais ou serviços que constam nesta especificação,</w:t>
      </w:r>
      <w:r>
        <w:rPr>
          <w:spacing w:val="-11"/>
        </w:rPr>
        <w:t xml:space="preserve"> </w:t>
      </w:r>
      <w:r>
        <w:t>deverá</w:t>
      </w:r>
      <w:r>
        <w:rPr>
          <w:spacing w:val="-13"/>
        </w:rPr>
        <w:t xml:space="preserve"> </w:t>
      </w:r>
      <w:r>
        <w:t>apresentar</w:t>
      </w:r>
      <w:r>
        <w:rPr>
          <w:spacing w:val="-11"/>
        </w:rPr>
        <w:t xml:space="preserve"> </w:t>
      </w:r>
      <w:r>
        <w:t>memorial</w:t>
      </w:r>
      <w:r>
        <w:rPr>
          <w:spacing w:val="-11"/>
        </w:rPr>
        <w:t xml:space="preserve"> </w:t>
      </w:r>
      <w:r>
        <w:t>descritivo,</w:t>
      </w:r>
      <w:r>
        <w:rPr>
          <w:spacing w:val="-11"/>
        </w:rPr>
        <w:t xml:space="preserve"> </w:t>
      </w:r>
      <w:r>
        <w:t>memorial</w:t>
      </w:r>
      <w:r>
        <w:rPr>
          <w:spacing w:val="-11"/>
        </w:rPr>
        <w:t xml:space="preserve"> </w:t>
      </w:r>
      <w:r>
        <w:t>justificativo</w:t>
      </w:r>
      <w:r>
        <w:rPr>
          <w:spacing w:val="-16"/>
        </w:rPr>
        <w:t xml:space="preserve"> </w:t>
      </w:r>
      <w:r>
        <w:t>para</w:t>
      </w:r>
      <w:r>
        <w:rPr>
          <w:spacing w:val="-9"/>
        </w:rPr>
        <w:t xml:space="preserve"> </w:t>
      </w:r>
      <w:r>
        <w:t>sua</w:t>
      </w:r>
      <w:r>
        <w:rPr>
          <w:spacing w:val="-10"/>
        </w:rPr>
        <w:t xml:space="preserve"> </w:t>
      </w:r>
      <w:r>
        <w:t>utilização e</w:t>
      </w:r>
      <w:r>
        <w:rPr>
          <w:spacing w:val="-4"/>
        </w:rPr>
        <w:t xml:space="preserve"> </w:t>
      </w:r>
      <w:r>
        <w:t>a</w:t>
      </w:r>
      <w:r>
        <w:rPr>
          <w:spacing w:val="-3"/>
        </w:rPr>
        <w:t xml:space="preserve"> </w:t>
      </w:r>
      <w:r>
        <w:t>composição</w:t>
      </w:r>
      <w:r>
        <w:rPr>
          <w:spacing w:val="-5"/>
        </w:rPr>
        <w:t xml:space="preserve"> </w:t>
      </w:r>
      <w:r>
        <w:t>orçamentária</w:t>
      </w:r>
      <w:r>
        <w:rPr>
          <w:spacing w:val="-3"/>
        </w:rPr>
        <w:t xml:space="preserve"> </w:t>
      </w:r>
      <w:r>
        <w:t>completa,</w:t>
      </w:r>
      <w:r>
        <w:rPr>
          <w:spacing w:val="-3"/>
        </w:rPr>
        <w:t xml:space="preserve"> </w:t>
      </w:r>
      <w:r>
        <w:t>que</w:t>
      </w:r>
      <w:r>
        <w:rPr>
          <w:spacing w:val="-4"/>
        </w:rPr>
        <w:t xml:space="preserve"> </w:t>
      </w:r>
      <w:r>
        <w:t>permita</w:t>
      </w:r>
      <w:r>
        <w:rPr>
          <w:spacing w:val="-3"/>
        </w:rPr>
        <w:t xml:space="preserve"> </w:t>
      </w:r>
      <w:r>
        <w:t>comparação,</w:t>
      </w:r>
      <w:r>
        <w:rPr>
          <w:spacing w:val="-3"/>
        </w:rPr>
        <w:t xml:space="preserve"> </w:t>
      </w:r>
      <w:r>
        <w:t>pelo</w:t>
      </w:r>
      <w:r>
        <w:rPr>
          <w:spacing w:val="-7"/>
        </w:rPr>
        <w:t xml:space="preserve"> </w:t>
      </w:r>
      <w:r>
        <w:t>autor</w:t>
      </w:r>
      <w:r>
        <w:rPr>
          <w:spacing w:val="-3"/>
        </w:rPr>
        <w:t xml:space="preserve"> </w:t>
      </w:r>
      <w:r>
        <w:t>do</w:t>
      </w:r>
      <w:r>
        <w:rPr>
          <w:spacing w:val="-3"/>
        </w:rPr>
        <w:t xml:space="preserve"> </w:t>
      </w:r>
      <w:r>
        <w:t>projeto,</w:t>
      </w:r>
      <w:r>
        <w:rPr>
          <w:spacing w:val="-3"/>
        </w:rPr>
        <w:t xml:space="preserve"> </w:t>
      </w:r>
      <w:r>
        <w:t>com materiais e/ou serviços semelhantes, além de catálogos e informações complementares.</w:t>
      </w:r>
    </w:p>
    <w:p w:rsidR="00582E92" w:rsidRDefault="00582E92" w:rsidP="00582E92">
      <w:pPr>
        <w:pStyle w:val="Corpodetexto"/>
        <w:spacing w:before="1"/>
        <w:rPr>
          <w:sz w:val="33"/>
        </w:rPr>
      </w:pPr>
    </w:p>
    <w:p w:rsidR="00582E92" w:rsidRDefault="00582E92" w:rsidP="00582E92">
      <w:pPr>
        <w:pStyle w:val="Ttulo1"/>
        <w:numPr>
          <w:ilvl w:val="0"/>
          <w:numId w:val="10"/>
        </w:numPr>
        <w:tabs>
          <w:tab w:val="left" w:pos="849"/>
          <w:tab w:val="left" w:pos="850"/>
        </w:tabs>
        <w:spacing w:before="1"/>
      </w:pPr>
      <w:bookmarkStart w:id="3" w:name="_bookmark3"/>
      <w:bookmarkEnd w:id="3"/>
      <w:r>
        <w:t>SERVIÇOS</w:t>
      </w:r>
      <w:r>
        <w:rPr>
          <w:spacing w:val="-7"/>
        </w:rPr>
        <w:t xml:space="preserve"> </w:t>
      </w:r>
      <w:r>
        <w:rPr>
          <w:spacing w:val="-2"/>
        </w:rPr>
        <w:t>INICIAIS</w:t>
      </w:r>
    </w:p>
    <w:p w:rsidR="00582E92" w:rsidRDefault="00582E92" w:rsidP="00582E92">
      <w:pPr>
        <w:pStyle w:val="Corpodetexto"/>
        <w:rPr>
          <w:b/>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1" w:line="240" w:lineRule="auto"/>
      </w:pPr>
      <w:bookmarkStart w:id="4" w:name="_bookmark4"/>
      <w:bookmarkEnd w:id="4"/>
      <w:r>
        <w:rPr>
          <w:spacing w:val="-2"/>
          <w:sz w:val="22"/>
        </w:rPr>
        <w:t>DOCUMENTAÇÃO</w:t>
      </w:r>
    </w:p>
    <w:p w:rsidR="00582E92" w:rsidRDefault="00582E92" w:rsidP="00582E92">
      <w:pPr>
        <w:pStyle w:val="Corpodetexto"/>
        <w:rPr>
          <w:sz w:val="28"/>
        </w:rPr>
      </w:pPr>
    </w:p>
    <w:p w:rsidR="00582E92" w:rsidRDefault="00582E92" w:rsidP="00582E92">
      <w:pPr>
        <w:pStyle w:val="Corpodetexto"/>
        <w:spacing w:before="213" w:line="360" w:lineRule="auto"/>
        <w:ind w:left="142" w:right="110" w:firstLine="707"/>
        <w:jc w:val="both"/>
      </w:pPr>
      <w:r>
        <w:t>Antes do início dos serviços a empreiteira deverá providenciar, e apresentar para o órgão contratante:</w:t>
      </w:r>
    </w:p>
    <w:p w:rsidR="00582E92" w:rsidRDefault="00582E92" w:rsidP="00582E92">
      <w:pPr>
        <w:pStyle w:val="PargrafodaLista"/>
        <w:widowControl w:val="0"/>
        <w:numPr>
          <w:ilvl w:val="0"/>
          <w:numId w:val="7"/>
        </w:numPr>
        <w:tabs>
          <w:tab w:val="left" w:pos="1213"/>
        </w:tabs>
        <w:autoSpaceDE w:val="0"/>
        <w:autoSpaceDN w:val="0"/>
        <w:spacing w:before="1" w:line="240" w:lineRule="auto"/>
      </w:pPr>
      <w:r>
        <w:rPr>
          <w:sz w:val="22"/>
        </w:rPr>
        <w:t>ART</w:t>
      </w:r>
      <w:r>
        <w:rPr>
          <w:spacing w:val="-4"/>
          <w:sz w:val="22"/>
        </w:rPr>
        <w:t xml:space="preserve"> </w:t>
      </w:r>
      <w:r>
        <w:rPr>
          <w:sz w:val="22"/>
        </w:rPr>
        <w:t>de</w:t>
      </w:r>
      <w:r>
        <w:rPr>
          <w:spacing w:val="-2"/>
          <w:sz w:val="22"/>
        </w:rPr>
        <w:t xml:space="preserve"> execução;</w:t>
      </w:r>
    </w:p>
    <w:p w:rsidR="00582E92" w:rsidRDefault="00582E92" w:rsidP="00582E92">
      <w:pPr>
        <w:pStyle w:val="PargrafodaLista"/>
        <w:widowControl w:val="0"/>
        <w:numPr>
          <w:ilvl w:val="0"/>
          <w:numId w:val="7"/>
        </w:numPr>
        <w:tabs>
          <w:tab w:val="left" w:pos="1213"/>
        </w:tabs>
        <w:autoSpaceDE w:val="0"/>
        <w:autoSpaceDN w:val="0"/>
        <w:spacing w:before="147" w:line="240" w:lineRule="auto"/>
      </w:pPr>
      <w:r>
        <w:rPr>
          <w:sz w:val="22"/>
        </w:rPr>
        <w:t>Alvará</w:t>
      </w:r>
      <w:r>
        <w:rPr>
          <w:spacing w:val="-3"/>
          <w:sz w:val="22"/>
        </w:rPr>
        <w:t xml:space="preserve"> </w:t>
      </w:r>
      <w:r>
        <w:rPr>
          <w:sz w:val="22"/>
        </w:rPr>
        <w:t>de</w:t>
      </w:r>
      <w:r>
        <w:rPr>
          <w:spacing w:val="-2"/>
          <w:sz w:val="22"/>
        </w:rPr>
        <w:t xml:space="preserve"> construção;</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PargrafodaLista"/>
        <w:widowControl w:val="0"/>
        <w:numPr>
          <w:ilvl w:val="0"/>
          <w:numId w:val="7"/>
        </w:numPr>
        <w:tabs>
          <w:tab w:val="left" w:pos="1213"/>
        </w:tabs>
        <w:autoSpaceDE w:val="0"/>
        <w:autoSpaceDN w:val="0"/>
        <w:spacing w:before="101" w:line="240" w:lineRule="auto"/>
      </w:pPr>
      <w:r>
        <w:rPr>
          <w:sz w:val="22"/>
        </w:rPr>
        <w:t>CEI</w:t>
      </w:r>
      <w:r>
        <w:rPr>
          <w:spacing w:val="-5"/>
          <w:sz w:val="22"/>
        </w:rPr>
        <w:t xml:space="preserve"> </w:t>
      </w:r>
      <w:r>
        <w:rPr>
          <w:sz w:val="22"/>
        </w:rPr>
        <w:t>da</w:t>
      </w:r>
      <w:r>
        <w:rPr>
          <w:spacing w:val="-3"/>
          <w:sz w:val="22"/>
        </w:rPr>
        <w:t xml:space="preserve"> </w:t>
      </w:r>
      <w:r>
        <w:rPr>
          <w:sz w:val="22"/>
        </w:rPr>
        <w:t>Previdência</w:t>
      </w:r>
      <w:r>
        <w:rPr>
          <w:spacing w:val="-4"/>
          <w:sz w:val="22"/>
        </w:rPr>
        <w:t xml:space="preserve"> </w:t>
      </w:r>
      <w:r>
        <w:rPr>
          <w:spacing w:val="-2"/>
          <w:sz w:val="22"/>
        </w:rPr>
        <w:t>Social;</w:t>
      </w:r>
    </w:p>
    <w:p w:rsidR="00582E92" w:rsidRDefault="00582E92" w:rsidP="00582E92">
      <w:pPr>
        <w:pStyle w:val="PargrafodaLista"/>
        <w:widowControl w:val="0"/>
        <w:numPr>
          <w:ilvl w:val="0"/>
          <w:numId w:val="7"/>
        </w:numPr>
        <w:tabs>
          <w:tab w:val="left" w:pos="1213"/>
        </w:tabs>
        <w:autoSpaceDE w:val="0"/>
        <w:autoSpaceDN w:val="0"/>
        <w:spacing w:before="147" w:line="240" w:lineRule="auto"/>
      </w:pPr>
      <w:r>
        <w:rPr>
          <w:sz w:val="22"/>
        </w:rPr>
        <w:t>Livro</w:t>
      </w:r>
      <w:r>
        <w:rPr>
          <w:spacing w:val="-3"/>
          <w:sz w:val="22"/>
        </w:rPr>
        <w:t xml:space="preserve"> </w:t>
      </w:r>
      <w:r>
        <w:rPr>
          <w:sz w:val="22"/>
        </w:rPr>
        <w:t>de</w:t>
      </w:r>
      <w:r>
        <w:rPr>
          <w:spacing w:val="-3"/>
          <w:sz w:val="22"/>
        </w:rPr>
        <w:t xml:space="preserve"> </w:t>
      </w:r>
      <w:r>
        <w:rPr>
          <w:sz w:val="22"/>
        </w:rPr>
        <w:t>registro</w:t>
      </w:r>
      <w:r>
        <w:rPr>
          <w:spacing w:val="-3"/>
          <w:sz w:val="22"/>
        </w:rPr>
        <w:t xml:space="preserve"> </w:t>
      </w:r>
      <w:r>
        <w:rPr>
          <w:sz w:val="22"/>
        </w:rPr>
        <w:t>dos</w:t>
      </w:r>
      <w:r>
        <w:rPr>
          <w:spacing w:val="-2"/>
          <w:sz w:val="22"/>
        </w:rPr>
        <w:t xml:space="preserve"> funcionários;</w:t>
      </w:r>
    </w:p>
    <w:p w:rsidR="00582E92" w:rsidRDefault="00582E92" w:rsidP="00582E92">
      <w:pPr>
        <w:pStyle w:val="PargrafodaLista"/>
        <w:widowControl w:val="0"/>
        <w:numPr>
          <w:ilvl w:val="0"/>
          <w:numId w:val="7"/>
        </w:numPr>
        <w:tabs>
          <w:tab w:val="left" w:pos="1213"/>
        </w:tabs>
        <w:autoSpaceDE w:val="0"/>
        <w:autoSpaceDN w:val="0"/>
        <w:spacing w:before="146" w:line="240" w:lineRule="auto"/>
      </w:pPr>
      <w:r>
        <w:rPr>
          <w:sz w:val="22"/>
        </w:rPr>
        <w:t>Programas</w:t>
      </w:r>
      <w:r>
        <w:rPr>
          <w:spacing w:val="-4"/>
          <w:sz w:val="22"/>
        </w:rPr>
        <w:t xml:space="preserve"> </w:t>
      </w:r>
      <w:r>
        <w:rPr>
          <w:sz w:val="22"/>
        </w:rPr>
        <w:t>de</w:t>
      </w:r>
      <w:r>
        <w:rPr>
          <w:spacing w:val="-4"/>
          <w:sz w:val="22"/>
        </w:rPr>
        <w:t xml:space="preserve"> </w:t>
      </w:r>
      <w:r>
        <w:rPr>
          <w:sz w:val="22"/>
        </w:rPr>
        <w:t>Segurança</w:t>
      </w:r>
      <w:r>
        <w:rPr>
          <w:spacing w:val="-4"/>
          <w:sz w:val="22"/>
        </w:rPr>
        <w:t xml:space="preserve"> </w:t>
      </w:r>
      <w:r>
        <w:rPr>
          <w:sz w:val="22"/>
        </w:rPr>
        <w:t>do</w:t>
      </w:r>
      <w:r>
        <w:rPr>
          <w:spacing w:val="-3"/>
          <w:sz w:val="22"/>
        </w:rPr>
        <w:t xml:space="preserve"> </w:t>
      </w:r>
      <w:r>
        <w:rPr>
          <w:spacing w:val="-2"/>
          <w:sz w:val="22"/>
        </w:rPr>
        <w:t>Trabalho;</w:t>
      </w:r>
    </w:p>
    <w:p w:rsidR="00582E92" w:rsidRDefault="00582E92" w:rsidP="00582E92">
      <w:pPr>
        <w:pStyle w:val="PargrafodaLista"/>
        <w:widowControl w:val="0"/>
        <w:numPr>
          <w:ilvl w:val="0"/>
          <w:numId w:val="7"/>
        </w:numPr>
        <w:tabs>
          <w:tab w:val="left" w:pos="1212"/>
          <w:tab w:val="left" w:pos="1213"/>
        </w:tabs>
        <w:autoSpaceDE w:val="0"/>
        <w:autoSpaceDN w:val="0"/>
        <w:spacing w:before="147" w:line="240" w:lineRule="auto"/>
      </w:pPr>
      <w:r>
        <w:rPr>
          <w:sz w:val="22"/>
        </w:rPr>
        <w:t>Diário</w:t>
      </w:r>
      <w:r>
        <w:rPr>
          <w:spacing w:val="-4"/>
          <w:sz w:val="22"/>
        </w:rPr>
        <w:t xml:space="preserve"> </w:t>
      </w:r>
      <w:r>
        <w:rPr>
          <w:sz w:val="22"/>
        </w:rPr>
        <w:t>de</w:t>
      </w:r>
      <w:r>
        <w:rPr>
          <w:spacing w:val="-3"/>
          <w:sz w:val="22"/>
        </w:rPr>
        <w:t xml:space="preserve"> </w:t>
      </w:r>
      <w:r>
        <w:rPr>
          <w:sz w:val="22"/>
        </w:rPr>
        <w:t>obra</w:t>
      </w:r>
      <w:r>
        <w:rPr>
          <w:spacing w:val="-1"/>
          <w:sz w:val="22"/>
        </w:rPr>
        <w:t xml:space="preserve"> </w:t>
      </w:r>
      <w:r>
        <w:rPr>
          <w:sz w:val="22"/>
        </w:rPr>
        <w:t>de</w:t>
      </w:r>
      <w:r>
        <w:rPr>
          <w:spacing w:val="-3"/>
          <w:sz w:val="22"/>
        </w:rPr>
        <w:t xml:space="preserve"> </w:t>
      </w:r>
      <w:r>
        <w:rPr>
          <w:sz w:val="22"/>
        </w:rPr>
        <w:t>acordo</w:t>
      </w:r>
      <w:r>
        <w:rPr>
          <w:spacing w:val="-4"/>
          <w:sz w:val="22"/>
        </w:rPr>
        <w:t xml:space="preserve"> </w:t>
      </w:r>
      <w:r>
        <w:rPr>
          <w:sz w:val="22"/>
        </w:rPr>
        <w:t>com</w:t>
      </w:r>
      <w:r>
        <w:rPr>
          <w:spacing w:val="-3"/>
          <w:sz w:val="22"/>
        </w:rPr>
        <w:t xml:space="preserve"> </w:t>
      </w:r>
      <w:r>
        <w:rPr>
          <w:sz w:val="22"/>
        </w:rPr>
        <w:t>o Tribunal</w:t>
      </w:r>
      <w:r>
        <w:rPr>
          <w:spacing w:val="-3"/>
          <w:sz w:val="22"/>
        </w:rPr>
        <w:t xml:space="preserve"> </w:t>
      </w:r>
      <w:r>
        <w:rPr>
          <w:sz w:val="22"/>
        </w:rPr>
        <w:t>de</w:t>
      </w:r>
      <w:r>
        <w:rPr>
          <w:spacing w:val="-2"/>
          <w:sz w:val="22"/>
        </w:rPr>
        <w:t xml:space="preserve"> Contas.</w:t>
      </w:r>
    </w:p>
    <w:p w:rsidR="00582E92" w:rsidRDefault="00582E92" w:rsidP="00582E92">
      <w:pPr>
        <w:pStyle w:val="Corpodetexto"/>
        <w:rPr>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1" w:line="240" w:lineRule="auto"/>
      </w:pPr>
      <w:bookmarkStart w:id="5" w:name="_bookmark5"/>
      <w:bookmarkEnd w:id="5"/>
      <w:r>
        <w:rPr>
          <w:sz w:val="22"/>
        </w:rPr>
        <w:t>PLACA</w:t>
      </w:r>
      <w:r>
        <w:rPr>
          <w:spacing w:val="-6"/>
          <w:sz w:val="22"/>
        </w:rPr>
        <w:t xml:space="preserve"> </w:t>
      </w:r>
      <w:r>
        <w:rPr>
          <w:sz w:val="22"/>
        </w:rPr>
        <w:t>DE</w:t>
      </w:r>
      <w:r>
        <w:rPr>
          <w:spacing w:val="-1"/>
          <w:sz w:val="22"/>
        </w:rPr>
        <w:t xml:space="preserve"> </w:t>
      </w:r>
      <w:r>
        <w:rPr>
          <w:spacing w:val="-4"/>
          <w:sz w:val="22"/>
        </w:rPr>
        <w:t>OBRA</w:t>
      </w:r>
    </w:p>
    <w:p w:rsidR="00582E92" w:rsidRDefault="00582E92" w:rsidP="00582E92">
      <w:pPr>
        <w:pStyle w:val="Corpodetexto"/>
        <w:spacing w:before="7"/>
        <w:rPr>
          <w:sz w:val="39"/>
        </w:rPr>
      </w:pPr>
    </w:p>
    <w:p w:rsidR="00582E92" w:rsidRDefault="00582E92" w:rsidP="00582E92">
      <w:pPr>
        <w:pStyle w:val="Corpodetexto"/>
        <w:spacing w:line="360" w:lineRule="auto"/>
        <w:ind w:left="142" w:right="107" w:firstLine="707"/>
        <w:jc w:val="both"/>
      </w:pPr>
      <w:r>
        <w:t>Conforme previsto em contrato e orientações do MN AE 082, todas as obras deverão possuir placas indicativas em conformidade com cores, medidas, proporções e demais orientações contidas no presente Manual e deverão ser confeccionadas em chapas metálicas galvanizadas</w:t>
      </w:r>
      <w:r>
        <w:rPr>
          <w:spacing w:val="-1"/>
        </w:rPr>
        <w:t xml:space="preserve"> </w:t>
      </w:r>
      <w:r>
        <w:t>planas,</w:t>
      </w:r>
      <w:r>
        <w:rPr>
          <w:spacing w:val="-1"/>
        </w:rPr>
        <w:t xml:space="preserve"> </w:t>
      </w:r>
      <w:r>
        <w:t>com</w:t>
      </w:r>
      <w:r>
        <w:rPr>
          <w:spacing w:val="-4"/>
        </w:rPr>
        <w:t xml:space="preserve"> </w:t>
      </w:r>
      <w:r>
        <w:t>material</w:t>
      </w:r>
      <w:r>
        <w:rPr>
          <w:spacing w:val="-2"/>
        </w:rPr>
        <w:t xml:space="preserve"> </w:t>
      </w:r>
      <w:r>
        <w:t>resistente</w:t>
      </w:r>
      <w:r>
        <w:rPr>
          <w:spacing w:val="-2"/>
        </w:rPr>
        <w:t xml:space="preserve"> </w:t>
      </w:r>
      <w:r>
        <w:t>às</w:t>
      </w:r>
      <w:r>
        <w:rPr>
          <w:spacing w:val="-1"/>
        </w:rPr>
        <w:t xml:space="preserve"> </w:t>
      </w:r>
      <w:r>
        <w:t>intempéries,</w:t>
      </w:r>
      <w:r>
        <w:rPr>
          <w:spacing w:val="-2"/>
        </w:rPr>
        <w:t xml:space="preserve"> </w:t>
      </w:r>
      <w:r>
        <w:t>as</w:t>
      </w:r>
      <w:r>
        <w:rPr>
          <w:spacing w:val="-1"/>
        </w:rPr>
        <w:t xml:space="preserve"> </w:t>
      </w:r>
      <w:r>
        <w:t>informações</w:t>
      </w:r>
      <w:r>
        <w:rPr>
          <w:spacing w:val="-4"/>
        </w:rPr>
        <w:t xml:space="preserve"> </w:t>
      </w:r>
      <w:r>
        <w:t>deverão</w:t>
      </w:r>
      <w:r>
        <w:rPr>
          <w:spacing w:val="-1"/>
        </w:rPr>
        <w:t xml:space="preserve"> </w:t>
      </w:r>
      <w:r>
        <w:t>estar</w:t>
      </w:r>
      <w:r>
        <w:rPr>
          <w:spacing w:val="-1"/>
        </w:rPr>
        <w:t xml:space="preserve"> </w:t>
      </w:r>
      <w:r>
        <w:t>em material plástico (poliestireno), para fixação ou adesivação nas placas. Quando isso não for possível</w:t>
      </w:r>
      <w:r>
        <w:rPr>
          <w:spacing w:val="-6"/>
        </w:rPr>
        <w:t xml:space="preserve"> </w:t>
      </w:r>
      <w:r>
        <w:t>as</w:t>
      </w:r>
      <w:r>
        <w:rPr>
          <w:spacing w:val="-7"/>
        </w:rPr>
        <w:t xml:space="preserve"> </w:t>
      </w:r>
      <w:r>
        <w:t>informações</w:t>
      </w:r>
      <w:r>
        <w:rPr>
          <w:spacing w:val="-8"/>
        </w:rPr>
        <w:t xml:space="preserve"> </w:t>
      </w:r>
      <w:r>
        <w:t>deverão</w:t>
      </w:r>
      <w:r>
        <w:rPr>
          <w:spacing w:val="-5"/>
        </w:rPr>
        <w:t xml:space="preserve"> </w:t>
      </w:r>
      <w:r>
        <w:t>ser</w:t>
      </w:r>
      <w:r>
        <w:rPr>
          <w:spacing w:val="-6"/>
        </w:rPr>
        <w:t xml:space="preserve"> </w:t>
      </w:r>
      <w:r>
        <w:t>pintadas</w:t>
      </w:r>
      <w:r>
        <w:rPr>
          <w:spacing w:val="-7"/>
        </w:rPr>
        <w:t xml:space="preserve"> </w:t>
      </w:r>
      <w:r>
        <w:t>a</w:t>
      </w:r>
      <w:r>
        <w:rPr>
          <w:spacing w:val="-5"/>
        </w:rPr>
        <w:t xml:space="preserve"> </w:t>
      </w:r>
      <w:r>
        <w:t>óleo</w:t>
      </w:r>
      <w:r>
        <w:rPr>
          <w:spacing w:val="-5"/>
        </w:rPr>
        <w:t xml:space="preserve"> </w:t>
      </w:r>
      <w:r>
        <w:t>ou</w:t>
      </w:r>
      <w:r>
        <w:rPr>
          <w:spacing w:val="-8"/>
        </w:rPr>
        <w:t xml:space="preserve"> </w:t>
      </w:r>
      <w:r>
        <w:t>esmalte.</w:t>
      </w:r>
      <w:r>
        <w:rPr>
          <w:spacing w:val="-8"/>
        </w:rPr>
        <w:t xml:space="preserve"> </w:t>
      </w:r>
      <w:r>
        <w:t>Dá-se</w:t>
      </w:r>
      <w:r>
        <w:rPr>
          <w:spacing w:val="-5"/>
        </w:rPr>
        <w:t xml:space="preserve"> </w:t>
      </w:r>
      <w:r>
        <w:t>preferência</w:t>
      </w:r>
      <w:r>
        <w:rPr>
          <w:spacing w:val="-5"/>
        </w:rPr>
        <w:t xml:space="preserve"> </w:t>
      </w:r>
      <w:r>
        <w:t>ao</w:t>
      </w:r>
      <w:r>
        <w:rPr>
          <w:spacing w:val="-5"/>
        </w:rPr>
        <w:t xml:space="preserve"> </w:t>
      </w:r>
      <w:r>
        <w:t>material plástico, pela sua durabilidade e qualidade.</w:t>
      </w:r>
    </w:p>
    <w:p w:rsidR="00582E92" w:rsidRDefault="00582E92" w:rsidP="00582E92">
      <w:pPr>
        <w:pStyle w:val="Corpodetexto"/>
        <w:spacing w:before="3" w:line="360" w:lineRule="auto"/>
        <w:ind w:left="142" w:right="109" w:firstLine="707"/>
        <w:jc w:val="both"/>
      </w:pPr>
      <w:r>
        <w:t>As placas serão afixadas pelo Agente Promotor/Mutuário, em local visível, preferencialmente</w:t>
      </w:r>
      <w:r>
        <w:rPr>
          <w:spacing w:val="-9"/>
        </w:rPr>
        <w:t xml:space="preserve"> </w:t>
      </w:r>
      <w:r>
        <w:t>no</w:t>
      </w:r>
      <w:r>
        <w:rPr>
          <w:spacing w:val="-10"/>
        </w:rPr>
        <w:t xml:space="preserve"> </w:t>
      </w:r>
      <w:r>
        <w:t>acesso</w:t>
      </w:r>
      <w:r>
        <w:rPr>
          <w:spacing w:val="-8"/>
        </w:rPr>
        <w:t xml:space="preserve"> </w:t>
      </w:r>
      <w:r>
        <w:t>principal</w:t>
      </w:r>
      <w:r>
        <w:rPr>
          <w:spacing w:val="-9"/>
        </w:rPr>
        <w:t xml:space="preserve"> </w:t>
      </w:r>
      <w:r>
        <w:t>do</w:t>
      </w:r>
      <w:r>
        <w:rPr>
          <w:spacing w:val="-10"/>
        </w:rPr>
        <w:t xml:space="preserve"> </w:t>
      </w:r>
      <w:r>
        <w:t>empreendimento</w:t>
      </w:r>
      <w:r>
        <w:rPr>
          <w:spacing w:val="-9"/>
        </w:rPr>
        <w:t xml:space="preserve"> </w:t>
      </w:r>
      <w:r>
        <w:t>ou</w:t>
      </w:r>
      <w:r>
        <w:rPr>
          <w:spacing w:val="-9"/>
        </w:rPr>
        <w:t xml:space="preserve"> </w:t>
      </w:r>
      <w:r>
        <w:t>voltado</w:t>
      </w:r>
      <w:r>
        <w:rPr>
          <w:spacing w:val="-8"/>
        </w:rPr>
        <w:t xml:space="preserve"> </w:t>
      </w:r>
      <w:r>
        <w:t>para</w:t>
      </w:r>
      <w:r>
        <w:rPr>
          <w:spacing w:val="-10"/>
        </w:rPr>
        <w:t xml:space="preserve"> </w:t>
      </w:r>
      <w:r>
        <w:t>a</w:t>
      </w:r>
      <w:r>
        <w:rPr>
          <w:spacing w:val="-8"/>
        </w:rPr>
        <w:t xml:space="preserve"> </w:t>
      </w:r>
      <w:r>
        <w:t>via</w:t>
      </w:r>
      <w:r>
        <w:rPr>
          <w:spacing w:val="-8"/>
        </w:rPr>
        <w:t xml:space="preserve"> </w:t>
      </w:r>
      <w:r>
        <w:t>que</w:t>
      </w:r>
      <w:r>
        <w:rPr>
          <w:spacing w:val="-11"/>
        </w:rPr>
        <w:t xml:space="preserve"> </w:t>
      </w:r>
      <w:r>
        <w:t>favoreça a</w:t>
      </w:r>
      <w:r>
        <w:rPr>
          <w:spacing w:val="-6"/>
        </w:rPr>
        <w:t xml:space="preserve"> </w:t>
      </w:r>
      <w:r>
        <w:t>melhor</w:t>
      </w:r>
      <w:r>
        <w:rPr>
          <w:spacing w:val="-6"/>
        </w:rPr>
        <w:t xml:space="preserve"> </w:t>
      </w:r>
      <w:r>
        <w:t>visualização.</w:t>
      </w:r>
      <w:r>
        <w:rPr>
          <w:spacing w:val="-6"/>
        </w:rPr>
        <w:t xml:space="preserve"> </w:t>
      </w:r>
      <w:r>
        <w:t>Deverão</w:t>
      </w:r>
      <w:r>
        <w:rPr>
          <w:spacing w:val="-6"/>
        </w:rPr>
        <w:t xml:space="preserve"> </w:t>
      </w:r>
      <w:r>
        <w:t>ser</w:t>
      </w:r>
      <w:r>
        <w:rPr>
          <w:spacing w:val="-7"/>
        </w:rPr>
        <w:t xml:space="preserve"> </w:t>
      </w:r>
      <w:r>
        <w:t>mantidas</w:t>
      </w:r>
      <w:r>
        <w:rPr>
          <w:spacing w:val="-6"/>
        </w:rPr>
        <w:t xml:space="preserve"> </w:t>
      </w:r>
      <w:r>
        <w:t>em</w:t>
      </w:r>
      <w:r>
        <w:rPr>
          <w:spacing w:val="-7"/>
        </w:rPr>
        <w:t xml:space="preserve"> </w:t>
      </w:r>
      <w:r>
        <w:t>bom</w:t>
      </w:r>
      <w:r>
        <w:rPr>
          <w:spacing w:val="-7"/>
        </w:rPr>
        <w:t xml:space="preserve"> </w:t>
      </w:r>
      <w:r>
        <w:t>estado</w:t>
      </w:r>
      <w:r>
        <w:rPr>
          <w:spacing w:val="-6"/>
        </w:rPr>
        <w:t xml:space="preserve"> </w:t>
      </w:r>
      <w:r>
        <w:t>de</w:t>
      </w:r>
      <w:r>
        <w:rPr>
          <w:spacing w:val="-7"/>
        </w:rPr>
        <w:t xml:space="preserve"> </w:t>
      </w:r>
      <w:r>
        <w:t>conservação,</w:t>
      </w:r>
      <w:r>
        <w:rPr>
          <w:spacing w:val="-6"/>
        </w:rPr>
        <w:t xml:space="preserve"> </w:t>
      </w:r>
      <w:r>
        <w:t>inclusive</w:t>
      </w:r>
      <w:r>
        <w:rPr>
          <w:spacing w:val="-7"/>
        </w:rPr>
        <w:t xml:space="preserve"> </w:t>
      </w:r>
      <w:r>
        <w:t>quanto à integridade do padrão das cores, durante todo o período de execução das obras, substituindo-as</w:t>
      </w:r>
      <w:r>
        <w:rPr>
          <w:spacing w:val="-1"/>
        </w:rPr>
        <w:t xml:space="preserve"> </w:t>
      </w:r>
      <w:r>
        <w:t>ou</w:t>
      </w:r>
      <w:r>
        <w:rPr>
          <w:spacing w:val="-1"/>
        </w:rPr>
        <w:t xml:space="preserve"> </w:t>
      </w:r>
      <w:r>
        <w:t>recuperando-as</w:t>
      </w:r>
      <w:r>
        <w:rPr>
          <w:spacing w:val="-1"/>
        </w:rPr>
        <w:t xml:space="preserve"> </w:t>
      </w:r>
      <w:r>
        <w:t>quando</w:t>
      </w:r>
      <w:r>
        <w:rPr>
          <w:spacing w:val="-1"/>
        </w:rPr>
        <w:t xml:space="preserve"> </w:t>
      </w:r>
      <w:r>
        <w:t>verificado</w:t>
      </w:r>
      <w:r>
        <w:rPr>
          <w:spacing w:val="-1"/>
        </w:rPr>
        <w:t xml:space="preserve"> </w:t>
      </w:r>
      <w:r>
        <w:t>o</w:t>
      </w:r>
      <w:r>
        <w:rPr>
          <w:spacing w:val="-1"/>
        </w:rPr>
        <w:t xml:space="preserve"> </w:t>
      </w:r>
      <w:r>
        <w:t>seu</w:t>
      </w:r>
      <w:r>
        <w:rPr>
          <w:spacing w:val="-2"/>
        </w:rPr>
        <w:t xml:space="preserve"> </w:t>
      </w:r>
      <w:r>
        <w:t>desgaste,</w:t>
      </w:r>
      <w:r>
        <w:rPr>
          <w:spacing w:val="-1"/>
        </w:rPr>
        <w:t xml:space="preserve"> </w:t>
      </w:r>
      <w:r>
        <w:t>precariedade,</w:t>
      </w:r>
      <w:r>
        <w:rPr>
          <w:spacing w:val="-2"/>
        </w:rPr>
        <w:t xml:space="preserve"> </w:t>
      </w:r>
      <w:r>
        <w:t>ou</w:t>
      </w:r>
      <w:r>
        <w:rPr>
          <w:spacing w:val="-1"/>
        </w:rPr>
        <w:t xml:space="preserve"> </w:t>
      </w:r>
      <w:r>
        <w:t>ainda por solicitação da fiscalização.</w:t>
      </w:r>
    </w:p>
    <w:p w:rsidR="00582E92" w:rsidRDefault="00582E92" w:rsidP="00582E92">
      <w:pPr>
        <w:pStyle w:val="Corpodetexto"/>
        <w:spacing w:line="360" w:lineRule="auto"/>
        <w:ind w:left="142" w:right="112" w:firstLine="707"/>
        <w:jc w:val="both"/>
      </w:pPr>
      <w:r>
        <w:t>Deverá</w:t>
      </w:r>
      <w:r>
        <w:rPr>
          <w:spacing w:val="-1"/>
        </w:rPr>
        <w:t xml:space="preserve"> </w:t>
      </w:r>
      <w:r>
        <w:t>ser</w:t>
      </w:r>
      <w:r>
        <w:rPr>
          <w:spacing w:val="-2"/>
        </w:rPr>
        <w:t xml:space="preserve"> </w:t>
      </w:r>
      <w:r>
        <w:t>fixada</w:t>
      </w:r>
      <w:r>
        <w:rPr>
          <w:spacing w:val="-1"/>
        </w:rPr>
        <w:t xml:space="preserve"> </w:t>
      </w:r>
      <w:r>
        <w:t>uma</w:t>
      </w:r>
      <w:r>
        <w:rPr>
          <w:spacing w:val="-1"/>
        </w:rPr>
        <w:t xml:space="preserve"> </w:t>
      </w:r>
      <w:r>
        <w:t>placa</w:t>
      </w:r>
      <w:r>
        <w:rPr>
          <w:spacing w:val="-1"/>
        </w:rPr>
        <w:t xml:space="preserve"> </w:t>
      </w:r>
      <w:r>
        <w:t>conforme</w:t>
      </w:r>
      <w:r>
        <w:rPr>
          <w:spacing w:val="-2"/>
        </w:rPr>
        <w:t xml:space="preserve"> </w:t>
      </w:r>
      <w:r>
        <w:t>modelo</w:t>
      </w:r>
      <w:r>
        <w:rPr>
          <w:spacing w:val="-1"/>
        </w:rPr>
        <w:t xml:space="preserve"> </w:t>
      </w:r>
      <w:r>
        <w:t>abaixo e</w:t>
      </w:r>
      <w:r>
        <w:rPr>
          <w:spacing w:val="-2"/>
        </w:rPr>
        <w:t xml:space="preserve"> </w:t>
      </w:r>
      <w:r>
        <w:t>outra</w:t>
      </w:r>
      <w:r>
        <w:rPr>
          <w:spacing w:val="-2"/>
        </w:rPr>
        <w:t xml:space="preserve"> </w:t>
      </w:r>
      <w:r>
        <w:t>conforme</w:t>
      </w:r>
      <w:r>
        <w:rPr>
          <w:spacing w:val="-2"/>
        </w:rPr>
        <w:t xml:space="preserve"> </w:t>
      </w:r>
      <w:r>
        <w:t>exigências</w:t>
      </w:r>
      <w:r>
        <w:rPr>
          <w:spacing w:val="-2"/>
        </w:rPr>
        <w:t xml:space="preserve"> </w:t>
      </w:r>
      <w:r>
        <w:t>do agente financiador.</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0"/>
        <w:rPr>
          <w:sz w:val="24"/>
        </w:rPr>
      </w:pPr>
    </w:p>
    <w:p w:rsidR="00582E92" w:rsidRDefault="00582E92" w:rsidP="00582E92">
      <w:pPr>
        <w:pStyle w:val="Corpodetexto"/>
        <w:ind w:left="246"/>
        <w:rPr>
          <w:sz w:val="20"/>
        </w:rPr>
      </w:pPr>
      <w:r>
        <w:rPr>
          <w:noProof/>
          <w:sz w:val="20"/>
          <w:lang w:val="pt-BR" w:eastAsia="pt-BR"/>
        </w:rPr>
        <w:drawing>
          <wp:inline distT="0" distB="0" distL="0" distR="0" wp14:anchorId="45DFD117" wp14:editId="366535AC">
            <wp:extent cx="5740102" cy="2904363"/>
            <wp:effectExtent l="0" t="0" r="0" b="0"/>
            <wp:docPr id="7" name="image3.jpeg" descr="Z:\2021\07 - DETALHES - PADRÃO AMMOC\10_PLACA DE OBRAS AMMOC\PLACA 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740102" cy="2904363"/>
                    </a:xfrm>
                    <a:prstGeom prst="rect">
                      <a:avLst/>
                    </a:prstGeom>
                  </pic:spPr>
                </pic:pic>
              </a:graphicData>
            </a:graphic>
          </wp:inline>
        </w:drawing>
      </w:r>
    </w:p>
    <w:p w:rsidR="00582E92" w:rsidRDefault="00582E92" w:rsidP="00582E92">
      <w:pPr>
        <w:pStyle w:val="Corpodetexto"/>
        <w:rPr>
          <w:sz w:val="20"/>
        </w:rPr>
      </w:pPr>
    </w:p>
    <w:p w:rsidR="00582E92" w:rsidRDefault="00582E92" w:rsidP="00582E92">
      <w:pPr>
        <w:pStyle w:val="Corpodetexto"/>
        <w:spacing w:before="9"/>
        <w:rPr>
          <w:sz w:val="20"/>
        </w:rPr>
      </w:pPr>
    </w:p>
    <w:p w:rsidR="00582E92" w:rsidRDefault="00582E92" w:rsidP="00582E92">
      <w:pPr>
        <w:pStyle w:val="Corpodetexto"/>
        <w:spacing w:line="360" w:lineRule="auto"/>
        <w:ind w:left="142" w:firstLine="707"/>
      </w:pPr>
      <w:r>
        <w:t>O</w:t>
      </w:r>
      <w:r>
        <w:rPr>
          <w:spacing w:val="-11"/>
        </w:rPr>
        <w:t xml:space="preserve"> </w:t>
      </w:r>
      <w:r>
        <w:t>tamanho/medidas</w:t>
      </w:r>
      <w:r>
        <w:rPr>
          <w:spacing w:val="-10"/>
        </w:rPr>
        <w:t xml:space="preserve"> </w:t>
      </w:r>
      <w:r>
        <w:t>não</w:t>
      </w:r>
      <w:r>
        <w:rPr>
          <w:spacing w:val="-12"/>
        </w:rPr>
        <w:t xml:space="preserve"> </w:t>
      </w:r>
      <w:r>
        <w:t>poderão</w:t>
      </w:r>
      <w:r>
        <w:rPr>
          <w:spacing w:val="-12"/>
        </w:rPr>
        <w:t xml:space="preserve"> </w:t>
      </w:r>
      <w:r>
        <w:t>ser</w:t>
      </w:r>
      <w:r>
        <w:rPr>
          <w:spacing w:val="-10"/>
        </w:rPr>
        <w:t xml:space="preserve"> </w:t>
      </w:r>
      <w:r>
        <w:t>inferiores</w:t>
      </w:r>
      <w:r>
        <w:rPr>
          <w:spacing w:val="-10"/>
        </w:rPr>
        <w:t xml:space="preserve"> </w:t>
      </w:r>
      <w:r>
        <w:t>às</w:t>
      </w:r>
      <w:r>
        <w:rPr>
          <w:spacing w:val="-12"/>
        </w:rPr>
        <w:t xml:space="preserve"> </w:t>
      </w:r>
      <w:r>
        <w:t>das</w:t>
      </w:r>
      <w:r>
        <w:rPr>
          <w:spacing w:val="-10"/>
        </w:rPr>
        <w:t xml:space="preserve"> </w:t>
      </w:r>
      <w:r>
        <w:t>outras</w:t>
      </w:r>
      <w:r>
        <w:rPr>
          <w:spacing w:val="-10"/>
        </w:rPr>
        <w:t xml:space="preserve"> </w:t>
      </w:r>
      <w:r>
        <w:t>placas</w:t>
      </w:r>
      <w:r>
        <w:rPr>
          <w:spacing w:val="-12"/>
        </w:rPr>
        <w:t xml:space="preserve"> </w:t>
      </w:r>
      <w:r>
        <w:t>presentes</w:t>
      </w:r>
      <w:r>
        <w:rPr>
          <w:spacing w:val="-10"/>
        </w:rPr>
        <w:t xml:space="preserve"> </w:t>
      </w:r>
      <w:r>
        <w:t>na</w:t>
      </w:r>
      <w:r>
        <w:rPr>
          <w:spacing w:val="-10"/>
        </w:rPr>
        <w:t xml:space="preserve"> </w:t>
      </w:r>
      <w:r>
        <w:t>obra, respeitadas, no mínimo, as dimensões de 2,00 x 1,25 m.</w:t>
      </w:r>
    </w:p>
    <w:p w:rsidR="00582E92" w:rsidRDefault="00582E92" w:rsidP="00582E92">
      <w:pPr>
        <w:pStyle w:val="Corpodetexto"/>
        <w:spacing w:before="1"/>
        <w:rPr>
          <w:sz w:val="33"/>
        </w:rPr>
      </w:pPr>
    </w:p>
    <w:p w:rsidR="00582E92" w:rsidRDefault="00582E92" w:rsidP="00582E92">
      <w:pPr>
        <w:pStyle w:val="Ttulo1"/>
        <w:numPr>
          <w:ilvl w:val="0"/>
          <w:numId w:val="10"/>
        </w:numPr>
        <w:tabs>
          <w:tab w:val="left" w:pos="849"/>
          <w:tab w:val="left" w:pos="850"/>
        </w:tabs>
      </w:pPr>
      <w:bookmarkStart w:id="6" w:name="_bookmark6"/>
      <w:bookmarkEnd w:id="6"/>
      <w:r>
        <w:rPr>
          <w:spacing w:val="-2"/>
        </w:rPr>
        <w:t>PROJETOS</w:t>
      </w:r>
    </w:p>
    <w:p w:rsidR="00582E92" w:rsidRDefault="00582E92" w:rsidP="00582E92">
      <w:pPr>
        <w:pStyle w:val="Corpodetexto"/>
        <w:rPr>
          <w:b/>
          <w:sz w:val="28"/>
        </w:rPr>
      </w:pPr>
    </w:p>
    <w:p w:rsidR="00582E92" w:rsidRDefault="00582E92" w:rsidP="00582E92">
      <w:pPr>
        <w:pStyle w:val="Corpodetexto"/>
        <w:spacing w:before="214" w:line="360" w:lineRule="auto"/>
        <w:ind w:left="142" w:firstLine="707"/>
      </w:pPr>
      <w:r>
        <w:t>O</w:t>
      </w:r>
      <w:r>
        <w:rPr>
          <w:spacing w:val="-5"/>
        </w:rPr>
        <w:t xml:space="preserve"> </w:t>
      </w:r>
      <w:r>
        <w:t>Projeto</w:t>
      </w:r>
      <w:r>
        <w:rPr>
          <w:spacing w:val="-4"/>
        </w:rPr>
        <w:t xml:space="preserve"> </w:t>
      </w:r>
      <w:r>
        <w:t>refere-se</w:t>
      </w:r>
      <w:r>
        <w:rPr>
          <w:spacing w:val="-4"/>
        </w:rPr>
        <w:t xml:space="preserve"> </w:t>
      </w:r>
      <w:r>
        <w:t>à</w:t>
      </w:r>
      <w:r>
        <w:rPr>
          <w:spacing w:val="-4"/>
        </w:rPr>
        <w:t xml:space="preserve"> </w:t>
      </w:r>
      <w:r>
        <w:t>pavimentação</w:t>
      </w:r>
      <w:r>
        <w:rPr>
          <w:spacing w:val="-4"/>
        </w:rPr>
        <w:t xml:space="preserve"> </w:t>
      </w:r>
      <w:r>
        <w:t>Asfáltica</w:t>
      </w:r>
      <w:r>
        <w:rPr>
          <w:spacing w:val="-3"/>
        </w:rPr>
        <w:t xml:space="preserve"> </w:t>
      </w:r>
      <w:r>
        <w:t>em</w:t>
      </w:r>
      <w:r>
        <w:rPr>
          <w:spacing w:val="-5"/>
        </w:rPr>
        <w:t xml:space="preserve"> </w:t>
      </w:r>
      <w:r>
        <w:t>C.B.U.Q.</w:t>
      </w:r>
      <w:r>
        <w:rPr>
          <w:spacing w:val="-4"/>
        </w:rPr>
        <w:t xml:space="preserve"> </w:t>
      </w:r>
      <w:r>
        <w:t>juntamente</w:t>
      </w:r>
      <w:r>
        <w:rPr>
          <w:spacing w:val="-4"/>
        </w:rPr>
        <w:t xml:space="preserve"> </w:t>
      </w:r>
      <w:r>
        <w:t>com</w:t>
      </w:r>
      <w:r>
        <w:rPr>
          <w:spacing w:val="-4"/>
        </w:rPr>
        <w:t xml:space="preserve"> </w:t>
      </w:r>
      <w:r>
        <w:t>a</w:t>
      </w:r>
      <w:r>
        <w:rPr>
          <w:spacing w:val="-4"/>
        </w:rPr>
        <w:t xml:space="preserve"> </w:t>
      </w:r>
      <w:r>
        <w:t>drenagem pluvial superficial e sinalização viária. O projeto compõe-se de:</w:t>
      </w:r>
    </w:p>
    <w:p w:rsidR="00582E92" w:rsidRDefault="00582E92" w:rsidP="00582E92">
      <w:pPr>
        <w:pStyle w:val="Corpodetexto"/>
        <w:rPr>
          <w:sz w:val="33"/>
        </w:rPr>
      </w:pPr>
    </w:p>
    <w:p w:rsidR="00582E92" w:rsidRDefault="00582E92" w:rsidP="00582E92">
      <w:pPr>
        <w:pStyle w:val="Corpodetexto"/>
        <w:tabs>
          <w:tab w:val="left" w:pos="1569"/>
        </w:tabs>
        <w:spacing w:before="1"/>
        <w:ind w:left="850"/>
      </w:pPr>
      <w:r>
        <w:rPr>
          <w:rFonts w:ascii="Symbol" w:hAnsi="Symbol"/>
          <w:spacing w:val="-10"/>
        </w:rPr>
        <w:t></w:t>
      </w:r>
      <w:r>
        <w:rPr>
          <w:rFonts w:ascii="Times New Roman" w:hAnsi="Times New Roman"/>
        </w:rPr>
        <w:tab/>
      </w:r>
      <w:r>
        <w:t>Projeto</w:t>
      </w:r>
      <w:r>
        <w:rPr>
          <w:spacing w:val="-4"/>
        </w:rPr>
        <w:t xml:space="preserve"> </w:t>
      </w:r>
      <w:r>
        <w:t>de</w:t>
      </w:r>
      <w:r>
        <w:rPr>
          <w:spacing w:val="-5"/>
        </w:rPr>
        <w:t xml:space="preserve"> </w:t>
      </w:r>
      <w:r>
        <w:t>Pavimentação</w:t>
      </w:r>
      <w:r>
        <w:rPr>
          <w:spacing w:val="-4"/>
        </w:rPr>
        <w:t xml:space="preserve"> </w:t>
      </w:r>
      <w:r>
        <w:rPr>
          <w:spacing w:val="-2"/>
        </w:rPr>
        <w:t>Asfáltica;</w:t>
      </w:r>
    </w:p>
    <w:p w:rsidR="00582E92" w:rsidRDefault="00582E92" w:rsidP="00582E92">
      <w:pPr>
        <w:pStyle w:val="Corpodetexto"/>
        <w:tabs>
          <w:tab w:val="left" w:pos="1569"/>
        </w:tabs>
        <w:spacing w:before="144"/>
        <w:ind w:left="850"/>
      </w:pPr>
      <w:r>
        <w:rPr>
          <w:rFonts w:ascii="Symbol" w:hAnsi="Symbol"/>
          <w:spacing w:val="-10"/>
        </w:rPr>
        <w:t></w:t>
      </w:r>
      <w:r>
        <w:rPr>
          <w:rFonts w:ascii="Times New Roman" w:hAnsi="Times New Roman"/>
        </w:rPr>
        <w:tab/>
      </w:r>
      <w:r>
        <w:t>Projeto</w:t>
      </w:r>
      <w:r>
        <w:rPr>
          <w:spacing w:val="-3"/>
        </w:rPr>
        <w:t xml:space="preserve"> </w:t>
      </w:r>
      <w:r>
        <w:t>de</w:t>
      </w:r>
      <w:r>
        <w:rPr>
          <w:spacing w:val="-5"/>
        </w:rPr>
        <w:t xml:space="preserve"> </w:t>
      </w:r>
      <w:r>
        <w:t>Drenagem</w:t>
      </w:r>
      <w:r>
        <w:rPr>
          <w:spacing w:val="-2"/>
        </w:rPr>
        <w:t xml:space="preserve"> Pluvial;</w:t>
      </w:r>
    </w:p>
    <w:p w:rsidR="00582E92" w:rsidRDefault="00582E92" w:rsidP="00582E92">
      <w:pPr>
        <w:pStyle w:val="Corpodetexto"/>
        <w:tabs>
          <w:tab w:val="left" w:pos="1569"/>
        </w:tabs>
        <w:spacing w:before="146"/>
        <w:ind w:left="850"/>
      </w:pPr>
      <w:r>
        <w:rPr>
          <w:rFonts w:ascii="Symbol" w:hAnsi="Symbol"/>
          <w:spacing w:val="-10"/>
        </w:rPr>
        <w:t></w:t>
      </w:r>
      <w:r>
        <w:rPr>
          <w:rFonts w:ascii="Times New Roman" w:hAnsi="Times New Roman"/>
        </w:rPr>
        <w:tab/>
      </w:r>
      <w:r>
        <w:t>Projeto</w:t>
      </w:r>
      <w:r>
        <w:rPr>
          <w:spacing w:val="-4"/>
        </w:rPr>
        <w:t xml:space="preserve"> </w:t>
      </w:r>
      <w:r>
        <w:t>de</w:t>
      </w:r>
      <w:r>
        <w:rPr>
          <w:spacing w:val="-3"/>
        </w:rPr>
        <w:t xml:space="preserve"> </w:t>
      </w:r>
      <w:r>
        <w:t>Sinalização</w:t>
      </w:r>
      <w:r>
        <w:rPr>
          <w:spacing w:val="-4"/>
        </w:rPr>
        <w:t xml:space="preserve"> </w:t>
      </w:r>
      <w:r>
        <w:t>Viária</w:t>
      </w:r>
      <w:r>
        <w:rPr>
          <w:spacing w:val="-3"/>
        </w:rPr>
        <w:t xml:space="preserve"> </w:t>
      </w:r>
      <w:r>
        <w:t>Horizontal</w:t>
      </w:r>
      <w:r>
        <w:rPr>
          <w:spacing w:val="-4"/>
        </w:rPr>
        <w:t xml:space="preserve"> </w:t>
      </w:r>
      <w:r>
        <w:t>e</w:t>
      </w:r>
      <w:r>
        <w:rPr>
          <w:spacing w:val="-3"/>
        </w:rPr>
        <w:t xml:space="preserve"> </w:t>
      </w:r>
      <w:r>
        <w:rPr>
          <w:spacing w:val="-2"/>
        </w:rPr>
        <w:t>Vertical;</w:t>
      </w:r>
    </w:p>
    <w:p w:rsidR="00582E92" w:rsidRDefault="00582E92" w:rsidP="00582E92">
      <w:pPr>
        <w:pStyle w:val="Corpodetexto"/>
        <w:tabs>
          <w:tab w:val="left" w:pos="1569"/>
        </w:tabs>
        <w:spacing w:before="147"/>
        <w:ind w:left="850"/>
      </w:pPr>
      <w:r>
        <w:rPr>
          <w:rFonts w:ascii="Symbol" w:hAnsi="Symbol"/>
          <w:spacing w:val="-10"/>
        </w:rPr>
        <w:t></w:t>
      </w:r>
      <w:r>
        <w:rPr>
          <w:rFonts w:ascii="Times New Roman" w:hAnsi="Times New Roman"/>
        </w:rPr>
        <w:tab/>
      </w:r>
      <w:r>
        <w:t>Orçamentação,</w:t>
      </w:r>
      <w:r>
        <w:rPr>
          <w:spacing w:val="-8"/>
        </w:rPr>
        <w:t xml:space="preserve"> </w:t>
      </w:r>
      <w:r>
        <w:t>Memorial</w:t>
      </w:r>
      <w:r>
        <w:rPr>
          <w:spacing w:val="-6"/>
        </w:rPr>
        <w:t xml:space="preserve"> </w:t>
      </w:r>
      <w:r>
        <w:t>Descritivo</w:t>
      </w:r>
      <w:r>
        <w:rPr>
          <w:spacing w:val="-3"/>
        </w:rPr>
        <w:t xml:space="preserve"> </w:t>
      </w:r>
      <w:r>
        <w:t>e</w:t>
      </w:r>
      <w:r>
        <w:rPr>
          <w:spacing w:val="-4"/>
        </w:rPr>
        <w:t xml:space="preserve"> </w:t>
      </w:r>
      <w:r>
        <w:rPr>
          <w:spacing w:val="-2"/>
        </w:rPr>
        <w:t>Cronograma;</w:t>
      </w:r>
    </w:p>
    <w:p w:rsidR="00582E92" w:rsidRDefault="00582E92" w:rsidP="00582E92">
      <w:pPr>
        <w:pStyle w:val="Corpodetexto"/>
        <w:rPr>
          <w:sz w:val="28"/>
        </w:rPr>
      </w:pPr>
    </w:p>
    <w:p w:rsidR="00582E92" w:rsidRDefault="00582E92" w:rsidP="00582E92">
      <w:pPr>
        <w:pStyle w:val="Ttulo1"/>
        <w:numPr>
          <w:ilvl w:val="0"/>
          <w:numId w:val="10"/>
        </w:numPr>
        <w:tabs>
          <w:tab w:val="left" w:pos="849"/>
          <w:tab w:val="left" w:pos="850"/>
        </w:tabs>
        <w:spacing w:before="214"/>
      </w:pPr>
      <w:bookmarkStart w:id="7" w:name="_bookmark7"/>
      <w:bookmarkEnd w:id="7"/>
      <w:r>
        <w:rPr>
          <w:spacing w:val="-2"/>
        </w:rPr>
        <w:t>RESPONSABILIDADE</w:t>
      </w:r>
      <w:r>
        <w:rPr>
          <w:spacing w:val="16"/>
        </w:rPr>
        <w:t xml:space="preserve"> </w:t>
      </w:r>
      <w:r>
        <w:rPr>
          <w:spacing w:val="-2"/>
        </w:rPr>
        <w:t>TÉCNICA</w:t>
      </w:r>
    </w:p>
    <w:p w:rsidR="00582E92" w:rsidRDefault="00582E92" w:rsidP="00582E92">
      <w:pPr>
        <w:pStyle w:val="Corpodetexto"/>
        <w:rPr>
          <w:b/>
          <w:sz w:val="28"/>
        </w:rPr>
      </w:pPr>
    </w:p>
    <w:p w:rsidR="00582E92" w:rsidRDefault="00582E92" w:rsidP="00582E92">
      <w:pPr>
        <w:pStyle w:val="Corpodetexto"/>
        <w:spacing w:before="213" w:line="360" w:lineRule="auto"/>
        <w:ind w:left="142" w:firstLine="707"/>
      </w:pPr>
      <w:r>
        <w:t>O projeto terá sua Anotação de Responsabilidade Técnica (ART), anotada perante o</w:t>
      </w:r>
      <w:r>
        <w:rPr>
          <w:spacing w:val="80"/>
        </w:rPr>
        <w:t xml:space="preserve"> </w:t>
      </w:r>
      <w:r>
        <w:t>CREA/SC,</w:t>
      </w:r>
      <w:r>
        <w:rPr>
          <w:spacing w:val="-8"/>
        </w:rPr>
        <w:t xml:space="preserve"> </w:t>
      </w:r>
      <w:r>
        <w:t>pelo</w:t>
      </w:r>
      <w:r>
        <w:rPr>
          <w:spacing w:val="-9"/>
        </w:rPr>
        <w:t xml:space="preserve"> </w:t>
      </w:r>
      <w:r>
        <w:t>Engenheiro</w:t>
      </w:r>
      <w:r>
        <w:rPr>
          <w:spacing w:val="-7"/>
        </w:rPr>
        <w:t xml:space="preserve"> </w:t>
      </w:r>
      <w:r>
        <w:t>Civil</w:t>
      </w:r>
      <w:r>
        <w:rPr>
          <w:spacing w:val="-8"/>
        </w:rPr>
        <w:t xml:space="preserve"> </w:t>
      </w:r>
      <w:r>
        <w:t>Fábio</w:t>
      </w:r>
      <w:r>
        <w:rPr>
          <w:spacing w:val="-7"/>
        </w:rPr>
        <w:t xml:space="preserve"> </w:t>
      </w:r>
      <w:r>
        <w:t>Zilio</w:t>
      </w:r>
      <w:r>
        <w:rPr>
          <w:spacing w:val="-8"/>
        </w:rPr>
        <w:t xml:space="preserve"> </w:t>
      </w:r>
      <w:r>
        <w:t>Caron,</w:t>
      </w:r>
      <w:r>
        <w:rPr>
          <w:spacing w:val="-9"/>
        </w:rPr>
        <w:t xml:space="preserve"> </w:t>
      </w:r>
      <w:r>
        <w:t>sob</w:t>
      </w:r>
      <w:r>
        <w:rPr>
          <w:spacing w:val="-7"/>
        </w:rPr>
        <w:t xml:space="preserve"> </w:t>
      </w:r>
      <w:r>
        <w:t>o</w:t>
      </w:r>
      <w:r>
        <w:rPr>
          <w:spacing w:val="-7"/>
        </w:rPr>
        <w:t xml:space="preserve"> </w:t>
      </w:r>
      <w:r>
        <w:t>CREA/SC</w:t>
      </w:r>
      <w:r>
        <w:rPr>
          <w:spacing w:val="-6"/>
        </w:rPr>
        <w:t xml:space="preserve"> </w:t>
      </w:r>
      <w:r>
        <w:t>nº</w:t>
      </w:r>
      <w:r>
        <w:rPr>
          <w:spacing w:val="-9"/>
        </w:rPr>
        <w:t xml:space="preserve"> </w:t>
      </w:r>
      <w:r>
        <w:t>140.642-7,</w:t>
      </w:r>
      <w:r>
        <w:rPr>
          <w:spacing w:val="-7"/>
        </w:rPr>
        <w:t xml:space="preserve"> </w:t>
      </w:r>
      <w:r>
        <w:t>funcionário</w:t>
      </w:r>
      <w:r>
        <w:rPr>
          <w:spacing w:val="-7"/>
        </w:rPr>
        <w:t xml:space="preserve"> </w:t>
      </w:r>
      <w:r>
        <w:rPr>
          <w:spacing w:val="-5"/>
        </w:rPr>
        <w:t>da</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pPr>
      <w:r>
        <w:t>AMMOC – Associação dos Municípios</w:t>
      </w:r>
      <w:r>
        <w:rPr>
          <w:spacing w:val="-1"/>
        </w:rPr>
        <w:t xml:space="preserve"> </w:t>
      </w:r>
      <w:r>
        <w:t>do</w:t>
      </w:r>
      <w:r>
        <w:rPr>
          <w:spacing w:val="-3"/>
        </w:rPr>
        <w:t xml:space="preserve"> </w:t>
      </w:r>
      <w:r>
        <w:t>Meio Oeste Catarinense. A</w:t>
      </w:r>
      <w:r>
        <w:rPr>
          <w:spacing w:val="-1"/>
        </w:rPr>
        <w:t xml:space="preserve"> </w:t>
      </w:r>
      <w:r>
        <w:t>ART</w:t>
      </w:r>
      <w:r>
        <w:rPr>
          <w:spacing w:val="-3"/>
        </w:rPr>
        <w:t xml:space="preserve"> </w:t>
      </w:r>
      <w:r>
        <w:t>de</w:t>
      </w:r>
      <w:r>
        <w:rPr>
          <w:spacing w:val="-1"/>
        </w:rPr>
        <w:t xml:space="preserve"> </w:t>
      </w:r>
      <w:r>
        <w:t>execução deverá ser apresentada pela empresa executora.</w:t>
      </w:r>
    </w:p>
    <w:p w:rsidR="00582E92" w:rsidRDefault="00582E92" w:rsidP="00582E92">
      <w:pPr>
        <w:pStyle w:val="Corpodetexto"/>
        <w:spacing w:before="1"/>
        <w:rPr>
          <w:sz w:val="33"/>
        </w:rPr>
      </w:pPr>
    </w:p>
    <w:p w:rsidR="00582E92" w:rsidRDefault="00582E92" w:rsidP="00582E92">
      <w:pPr>
        <w:pStyle w:val="Ttulo1"/>
        <w:numPr>
          <w:ilvl w:val="0"/>
          <w:numId w:val="10"/>
        </w:numPr>
        <w:tabs>
          <w:tab w:val="left" w:pos="849"/>
          <w:tab w:val="left" w:pos="850"/>
        </w:tabs>
      </w:pPr>
      <w:bookmarkStart w:id="8" w:name="_bookmark8"/>
      <w:bookmarkEnd w:id="8"/>
      <w:r>
        <w:t>RETIRADA</w:t>
      </w:r>
      <w:r>
        <w:rPr>
          <w:spacing w:val="-4"/>
        </w:rPr>
        <w:t xml:space="preserve"> </w:t>
      </w:r>
      <w:r>
        <w:t>DE</w:t>
      </w:r>
      <w:r>
        <w:rPr>
          <w:spacing w:val="-4"/>
        </w:rPr>
        <w:t xml:space="preserve"> </w:t>
      </w:r>
      <w:r>
        <w:t>CAMADA</w:t>
      </w:r>
      <w:r>
        <w:rPr>
          <w:spacing w:val="-5"/>
        </w:rPr>
        <w:t xml:space="preserve"> </w:t>
      </w:r>
      <w:r>
        <w:rPr>
          <w:spacing w:val="-2"/>
        </w:rPr>
        <w:t>VEGETAL</w:t>
      </w:r>
    </w:p>
    <w:p w:rsidR="00582E92" w:rsidRDefault="00582E92" w:rsidP="00582E92">
      <w:pPr>
        <w:pStyle w:val="Corpodetexto"/>
        <w:rPr>
          <w:b/>
          <w:sz w:val="28"/>
        </w:rPr>
      </w:pPr>
    </w:p>
    <w:p w:rsidR="00582E92" w:rsidRDefault="00582E92" w:rsidP="00582E92">
      <w:pPr>
        <w:pStyle w:val="Corpodetexto"/>
        <w:spacing w:before="211" w:line="360" w:lineRule="auto"/>
        <w:ind w:left="142" w:right="110" w:firstLine="707"/>
        <w:jc w:val="both"/>
      </w:pPr>
      <w:r>
        <w:t>Todo o material vegetal e orgânico deverá ser retirado a fim de liberar o terreno as intervenções necessárias.</w:t>
      </w:r>
    </w:p>
    <w:p w:rsidR="00582E92" w:rsidRDefault="00582E92" w:rsidP="00582E92">
      <w:pPr>
        <w:pStyle w:val="Corpodetexto"/>
        <w:spacing w:before="1"/>
        <w:rPr>
          <w:sz w:val="33"/>
        </w:rPr>
      </w:pPr>
    </w:p>
    <w:p w:rsidR="00582E92" w:rsidRDefault="00582E92" w:rsidP="00582E92">
      <w:pPr>
        <w:pStyle w:val="Ttulo1"/>
        <w:numPr>
          <w:ilvl w:val="0"/>
          <w:numId w:val="10"/>
        </w:numPr>
        <w:tabs>
          <w:tab w:val="left" w:pos="849"/>
          <w:tab w:val="left" w:pos="850"/>
        </w:tabs>
      </w:pPr>
      <w:bookmarkStart w:id="9" w:name="_bookmark9"/>
      <w:bookmarkEnd w:id="9"/>
      <w:r>
        <w:t>RELOCAÇÃO</w:t>
      </w:r>
      <w:r>
        <w:rPr>
          <w:spacing w:val="-5"/>
        </w:rPr>
        <w:t xml:space="preserve"> </w:t>
      </w:r>
      <w:r>
        <w:t>DOS</w:t>
      </w:r>
      <w:r>
        <w:rPr>
          <w:spacing w:val="-5"/>
        </w:rPr>
        <w:t xml:space="preserve"> </w:t>
      </w:r>
      <w:r>
        <w:rPr>
          <w:spacing w:val="-2"/>
        </w:rPr>
        <w:t>POSTES</w:t>
      </w:r>
    </w:p>
    <w:p w:rsidR="00582E92" w:rsidRDefault="00582E92" w:rsidP="00582E92">
      <w:pPr>
        <w:pStyle w:val="Corpodetexto"/>
        <w:rPr>
          <w:b/>
          <w:sz w:val="28"/>
        </w:rPr>
      </w:pPr>
    </w:p>
    <w:p w:rsidR="00582E92" w:rsidRDefault="00582E92" w:rsidP="00582E92">
      <w:pPr>
        <w:pStyle w:val="Corpodetexto"/>
        <w:spacing w:before="214" w:line="360" w:lineRule="auto"/>
        <w:ind w:left="142" w:right="111" w:firstLine="707"/>
        <w:jc w:val="both"/>
      </w:pPr>
      <w:r>
        <w:t xml:space="preserve">Os postes a serem relocados ficarão a encargo da prefeitura municipal de </w:t>
      </w:r>
      <w:r>
        <w:rPr>
          <w:spacing w:val="-2"/>
        </w:rPr>
        <w:t>CATANDUVAS.</w:t>
      </w:r>
    </w:p>
    <w:p w:rsidR="00582E92" w:rsidRDefault="00582E92" w:rsidP="00582E92">
      <w:pPr>
        <w:pStyle w:val="Corpodetexto"/>
        <w:rPr>
          <w:sz w:val="33"/>
        </w:rPr>
      </w:pPr>
    </w:p>
    <w:p w:rsidR="00582E92" w:rsidRDefault="00582E92" w:rsidP="00582E92">
      <w:pPr>
        <w:pStyle w:val="Ttulo1"/>
        <w:numPr>
          <w:ilvl w:val="0"/>
          <w:numId w:val="10"/>
        </w:numPr>
        <w:tabs>
          <w:tab w:val="left" w:pos="849"/>
          <w:tab w:val="left" w:pos="850"/>
        </w:tabs>
        <w:spacing w:before="1"/>
      </w:pPr>
      <w:bookmarkStart w:id="10" w:name="_bookmark10"/>
      <w:bookmarkEnd w:id="10"/>
      <w:r>
        <w:t>LOCAÇÃO</w:t>
      </w:r>
      <w:r>
        <w:rPr>
          <w:spacing w:val="-8"/>
        </w:rPr>
        <w:t xml:space="preserve"> </w:t>
      </w:r>
      <w:r>
        <w:t>DE</w:t>
      </w:r>
      <w:r>
        <w:rPr>
          <w:spacing w:val="-6"/>
        </w:rPr>
        <w:t xml:space="preserve"> </w:t>
      </w:r>
      <w:r>
        <w:t>OBRA</w:t>
      </w:r>
      <w:r>
        <w:rPr>
          <w:spacing w:val="-6"/>
        </w:rPr>
        <w:t xml:space="preserve"> </w:t>
      </w:r>
      <w:r>
        <w:t>COM</w:t>
      </w:r>
      <w:r>
        <w:rPr>
          <w:spacing w:val="-6"/>
        </w:rPr>
        <w:t xml:space="preserve"> </w:t>
      </w:r>
      <w:r>
        <w:t>EQUIPAMENTOS</w:t>
      </w:r>
      <w:r>
        <w:rPr>
          <w:spacing w:val="-5"/>
        </w:rPr>
        <w:t xml:space="preserve"> </w:t>
      </w:r>
      <w:r>
        <w:rPr>
          <w:spacing w:val="-2"/>
        </w:rPr>
        <w:t>TOPOGRÁFICOS</w:t>
      </w:r>
    </w:p>
    <w:p w:rsidR="00582E92" w:rsidRDefault="00582E92" w:rsidP="00582E92">
      <w:pPr>
        <w:pStyle w:val="Corpodetexto"/>
        <w:rPr>
          <w:b/>
          <w:sz w:val="28"/>
        </w:rPr>
      </w:pPr>
    </w:p>
    <w:p w:rsidR="00582E92" w:rsidRDefault="00582E92" w:rsidP="00582E92">
      <w:pPr>
        <w:pStyle w:val="Corpodetexto"/>
        <w:spacing w:before="211" w:line="360" w:lineRule="auto"/>
        <w:ind w:left="142" w:right="107" w:firstLine="707"/>
        <w:jc w:val="both"/>
      </w:pPr>
      <w:r>
        <w:t>Deverá ser locada a obra com equipamentos de topografia, conforme projeto, no momento</w:t>
      </w:r>
      <w:r>
        <w:rPr>
          <w:spacing w:val="-5"/>
        </w:rPr>
        <w:t xml:space="preserve"> </w:t>
      </w:r>
      <w:r>
        <w:t>da</w:t>
      </w:r>
      <w:r>
        <w:rPr>
          <w:spacing w:val="-8"/>
        </w:rPr>
        <w:t xml:space="preserve"> </w:t>
      </w:r>
      <w:r>
        <w:t>execução</w:t>
      </w:r>
      <w:r>
        <w:rPr>
          <w:spacing w:val="-4"/>
        </w:rPr>
        <w:t xml:space="preserve"> </w:t>
      </w:r>
      <w:r>
        <w:t>a</w:t>
      </w:r>
      <w:r>
        <w:rPr>
          <w:spacing w:val="-9"/>
        </w:rPr>
        <w:t xml:space="preserve"> </w:t>
      </w:r>
      <w:r>
        <w:t>AMMOC</w:t>
      </w:r>
      <w:r>
        <w:rPr>
          <w:spacing w:val="-7"/>
        </w:rPr>
        <w:t xml:space="preserve"> </w:t>
      </w:r>
      <w:r>
        <w:t>passará</w:t>
      </w:r>
      <w:r>
        <w:rPr>
          <w:spacing w:val="-7"/>
        </w:rPr>
        <w:t xml:space="preserve"> </w:t>
      </w:r>
      <w:r>
        <w:t>o</w:t>
      </w:r>
      <w:r>
        <w:rPr>
          <w:spacing w:val="-5"/>
        </w:rPr>
        <w:t xml:space="preserve"> </w:t>
      </w:r>
      <w:r>
        <w:t>arquivo</w:t>
      </w:r>
      <w:r>
        <w:rPr>
          <w:spacing w:val="-5"/>
        </w:rPr>
        <w:t xml:space="preserve"> </w:t>
      </w:r>
      <w:r>
        <w:t>digital</w:t>
      </w:r>
      <w:r>
        <w:rPr>
          <w:spacing w:val="-5"/>
        </w:rPr>
        <w:t xml:space="preserve"> </w:t>
      </w:r>
      <w:r>
        <w:t>contendo</w:t>
      </w:r>
      <w:r>
        <w:rPr>
          <w:spacing w:val="-8"/>
        </w:rPr>
        <w:t xml:space="preserve"> </w:t>
      </w:r>
      <w:r>
        <w:t>os</w:t>
      </w:r>
      <w:r>
        <w:rPr>
          <w:spacing w:val="-5"/>
        </w:rPr>
        <w:t xml:space="preserve"> </w:t>
      </w:r>
      <w:r>
        <w:t>pontos</w:t>
      </w:r>
      <w:r>
        <w:rPr>
          <w:spacing w:val="-5"/>
        </w:rPr>
        <w:t xml:space="preserve"> </w:t>
      </w:r>
      <w:r>
        <w:t>de</w:t>
      </w:r>
      <w:r>
        <w:rPr>
          <w:spacing w:val="-8"/>
        </w:rPr>
        <w:t xml:space="preserve"> </w:t>
      </w:r>
      <w:r>
        <w:t>amarração do projeto que estão materializados ao longo do trecho da via.</w:t>
      </w:r>
    </w:p>
    <w:p w:rsidR="00582E92" w:rsidRDefault="00582E92" w:rsidP="00582E92">
      <w:pPr>
        <w:pStyle w:val="Corpodetexto"/>
        <w:spacing w:before="1" w:line="360" w:lineRule="auto"/>
        <w:ind w:left="142" w:right="106" w:firstLine="707"/>
        <w:jc w:val="both"/>
      </w:pPr>
      <w:r>
        <w:t xml:space="preserve">A empresa deverá fornecer nota de serviço dos serviços de aterro, escavação e detonações em 3ª categoria, previstos em projeto para quantificação dos reais volumes executados, bem como relatório dos elementos de drenagens, cotas, fundos de bocas e inclinações finais em </w:t>
      </w:r>
      <w:r>
        <w:rPr>
          <w:u w:val="single"/>
        </w:rPr>
        <w:t>asbuilt fornecido pela empresa</w:t>
      </w:r>
      <w:r>
        <w:t>.</w:t>
      </w:r>
    </w:p>
    <w:p w:rsidR="00582E92" w:rsidRDefault="00582E92" w:rsidP="00582E92">
      <w:pPr>
        <w:pStyle w:val="Corpodetexto"/>
        <w:spacing w:before="4"/>
        <w:rPr>
          <w:sz w:val="25"/>
        </w:rPr>
      </w:pPr>
    </w:p>
    <w:p w:rsidR="00582E92" w:rsidRDefault="00582E92" w:rsidP="00582E92">
      <w:pPr>
        <w:pStyle w:val="Ttulo1"/>
        <w:numPr>
          <w:ilvl w:val="0"/>
          <w:numId w:val="10"/>
        </w:numPr>
        <w:tabs>
          <w:tab w:val="left" w:pos="849"/>
          <w:tab w:val="left" w:pos="850"/>
        </w:tabs>
        <w:spacing w:before="101"/>
      </w:pPr>
      <w:bookmarkStart w:id="11" w:name="_bookmark11"/>
      <w:bookmarkEnd w:id="11"/>
      <w:r>
        <w:t>PAVIMENTAÇÃO</w:t>
      </w:r>
      <w:r>
        <w:rPr>
          <w:spacing w:val="-7"/>
        </w:rPr>
        <w:t xml:space="preserve"> </w:t>
      </w:r>
      <w:r>
        <w:t>ASFÁLTICA</w:t>
      </w:r>
      <w:r>
        <w:rPr>
          <w:spacing w:val="-7"/>
        </w:rPr>
        <w:t xml:space="preserve"> </w:t>
      </w:r>
      <w:r>
        <w:t>EM</w:t>
      </w:r>
      <w:r>
        <w:rPr>
          <w:spacing w:val="-6"/>
        </w:rPr>
        <w:t xml:space="preserve"> </w:t>
      </w:r>
      <w:r>
        <w:rPr>
          <w:spacing w:val="-2"/>
        </w:rPr>
        <w:t>C.A.U.Q</w:t>
      </w:r>
    </w:p>
    <w:p w:rsidR="00582E92" w:rsidRDefault="00582E92" w:rsidP="00582E92">
      <w:pPr>
        <w:pStyle w:val="Corpodetexto"/>
        <w:rPr>
          <w:b/>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4" w:line="240" w:lineRule="auto"/>
      </w:pPr>
      <w:bookmarkStart w:id="12" w:name="_bookmark12"/>
      <w:bookmarkEnd w:id="12"/>
      <w:r>
        <w:rPr>
          <w:sz w:val="22"/>
        </w:rPr>
        <w:t>ESTUDOS</w:t>
      </w:r>
      <w:r>
        <w:rPr>
          <w:spacing w:val="-6"/>
          <w:sz w:val="22"/>
        </w:rPr>
        <w:t xml:space="preserve"> </w:t>
      </w:r>
      <w:r>
        <w:rPr>
          <w:spacing w:val="-2"/>
          <w:sz w:val="22"/>
        </w:rPr>
        <w:t>TOPOGRÁFICOS</w:t>
      </w:r>
    </w:p>
    <w:p w:rsidR="00582E92" w:rsidRDefault="00582E92" w:rsidP="00582E92">
      <w:pPr>
        <w:pStyle w:val="Corpodetexto"/>
        <w:rPr>
          <w:sz w:val="28"/>
        </w:rPr>
      </w:pPr>
    </w:p>
    <w:p w:rsidR="00582E92" w:rsidRDefault="00582E92" w:rsidP="00582E92">
      <w:pPr>
        <w:pStyle w:val="Corpodetexto"/>
        <w:spacing w:before="214" w:line="360" w:lineRule="auto"/>
        <w:ind w:left="142" w:firstLine="707"/>
      </w:pPr>
      <w:r>
        <w:t xml:space="preserve">A locação foi efetuada através do levantamento topográfico </w:t>
      </w:r>
      <w:r>
        <w:rPr>
          <w:i/>
        </w:rPr>
        <w:t>in loco</w:t>
      </w:r>
      <w:r>
        <w:t>, com o auxílio de estação</w:t>
      </w:r>
      <w:r>
        <w:rPr>
          <w:spacing w:val="-4"/>
        </w:rPr>
        <w:t xml:space="preserve"> </w:t>
      </w:r>
      <w:r>
        <w:t>total.</w:t>
      </w:r>
      <w:r>
        <w:rPr>
          <w:spacing w:val="-5"/>
        </w:rPr>
        <w:t xml:space="preserve"> </w:t>
      </w:r>
      <w:r>
        <w:t>Não</w:t>
      </w:r>
      <w:r>
        <w:rPr>
          <w:spacing w:val="-5"/>
        </w:rPr>
        <w:t xml:space="preserve"> </w:t>
      </w:r>
      <w:r>
        <w:t>serão</w:t>
      </w:r>
      <w:r>
        <w:rPr>
          <w:spacing w:val="-7"/>
        </w:rPr>
        <w:t xml:space="preserve"> </w:t>
      </w:r>
      <w:r>
        <w:t>necessárias</w:t>
      </w:r>
      <w:r>
        <w:rPr>
          <w:spacing w:val="-5"/>
        </w:rPr>
        <w:t xml:space="preserve"> </w:t>
      </w:r>
      <w:r>
        <w:t>grandes</w:t>
      </w:r>
      <w:r>
        <w:rPr>
          <w:spacing w:val="-5"/>
        </w:rPr>
        <w:t xml:space="preserve"> </w:t>
      </w:r>
      <w:r>
        <w:t>movimentações</w:t>
      </w:r>
      <w:r>
        <w:rPr>
          <w:spacing w:val="-5"/>
        </w:rPr>
        <w:t xml:space="preserve"> </w:t>
      </w:r>
      <w:r>
        <w:t>de</w:t>
      </w:r>
      <w:r>
        <w:rPr>
          <w:spacing w:val="-5"/>
        </w:rPr>
        <w:t xml:space="preserve"> </w:t>
      </w:r>
      <w:r>
        <w:t>terra,</w:t>
      </w:r>
      <w:r>
        <w:rPr>
          <w:spacing w:val="-5"/>
        </w:rPr>
        <w:t xml:space="preserve"> </w:t>
      </w:r>
      <w:r>
        <w:t>pois</w:t>
      </w:r>
      <w:r>
        <w:rPr>
          <w:spacing w:val="-8"/>
        </w:rPr>
        <w:t xml:space="preserve"> </w:t>
      </w:r>
      <w:r>
        <w:t>o</w:t>
      </w:r>
      <w:r>
        <w:rPr>
          <w:spacing w:val="-5"/>
        </w:rPr>
        <w:t xml:space="preserve"> </w:t>
      </w:r>
      <w:r>
        <w:t>traçado</w:t>
      </w:r>
      <w:r>
        <w:rPr>
          <w:spacing w:val="-5"/>
        </w:rPr>
        <w:t xml:space="preserve"> </w:t>
      </w:r>
      <w:r>
        <w:t>da</w:t>
      </w:r>
      <w:r>
        <w:rPr>
          <w:spacing w:val="-5"/>
        </w:rPr>
        <w:t xml:space="preserve"> </w:t>
      </w:r>
      <w:r>
        <w:t>via</w:t>
      </w:r>
      <w:r>
        <w:rPr>
          <w:spacing w:val="-4"/>
        </w:rPr>
        <w:t xml:space="preserve"> </w:t>
      </w:r>
      <w:r>
        <w:rPr>
          <w:spacing w:val="-5"/>
        </w:rPr>
        <w:t>já</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11"/>
        <w:jc w:val="both"/>
      </w:pPr>
      <w:r>
        <w:t>se encontra definido, exceto as movimentações provenientes de drenagens pluviais e regularização do sub leito.</w:t>
      </w:r>
    </w:p>
    <w:p w:rsidR="00582E92" w:rsidRDefault="00582E92" w:rsidP="00582E92">
      <w:pPr>
        <w:pStyle w:val="Corpodetexto"/>
        <w:spacing w:before="1" w:line="360" w:lineRule="auto"/>
        <w:ind w:left="142" w:right="106" w:firstLine="707"/>
        <w:jc w:val="both"/>
      </w:pPr>
      <w:r>
        <w:t>Projetou-se o traçado da via pelas conformidades das retas existentes lançando-se as tangentes para a definição dos Pontos de Intersecção (PIS). Cada eixo foi estaqueado de 20 em 20 metros, proporcionando assim um melhor detalhamento vertical e horizontal da rua e as medidas das distâncias entre os piquetes foram realizadas com trena de fibra de vidro, segundo a horizontal.</w:t>
      </w:r>
    </w:p>
    <w:p w:rsidR="00582E92" w:rsidRDefault="00582E92" w:rsidP="00582E92">
      <w:pPr>
        <w:pStyle w:val="Corpodetexto"/>
        <w:spacing w:before="13"/>
        <w:rPr>
          <w:sz w:val="32"/>
        </w:rPr>
      </w:pPr>
    </w:p>
    <w:p w:rsidR="00582E92" w:rsidRDefault="00582E92" w:rsidP="00582E92">
      <w:pPr>
        <w:pStyle w:val="PargrafodaLista"/>
        <w:widowControl w:val="0"/>
        <w:numPr>
          <w:ilvl w:val="1"/>
          <w:numId w:val="10"/>
        </w:numPr>
        <w:tabs>
          <w:tab w:val="left" w:pos="993"/>
          <w:tab w:val="left" w:pos="994"/>
        </w:tabs>
        <w:autoSpaceDE w:val="0"/>
        <w:autoSpaceDN w:val="0"/>
        <w:spacing w:line="240" w:lineRule="auto"/>
      </w:pPr>
      <w:bookmarkStart w:id="13" w:name="_bookmark13"/>
      <w:bookmarkEnd w:id="13"/>
      <w:r>
        <w:rPr>
          <w:sz w:val="22"/>
        </w:rPr>
        <w:t>PROJETO</w:t>
      </w:r>
      <w:r>
        <w:rPr>
          <w:spacing w:val="-6"/>
          <w:sz w:val="22"/>
        </w:rPr>
        <w:t xml:space="preserve"> </w:t>
      </w:r>
      <w:r>
        <w:rPr>
          <w:spacing w:val="-2"/>
          <w:sz w:val="22"/>
        </w:rPr>
        <w:t>GEOMÉTRICO</w:t>
      </w:r>
    </w:p>
    <w:p w:rsidR="00582E92" w:rsidRDefault="00582E92" w:rsidP="00582E92">
      <w:pPr>
        <w:pStyle w:val="Corpodetexto"/>
        <w:rPr>
          <w:sz w:val="28"/>
        </w:rPr>
      </w:pPr>
    </w:p>
    <w:p w:rsidR="00582E92" w:rsidRDefault="00582E92" w:rsidP="00582E92">
      <w:pPr>
        <w:pStyle w:val="Corpodetexto"/>
        <w:spacing w:before="213" w:line="360" w:lineRule="auto"/>
        <w:ind w:left="142" w:right="106" w:firstLine="707"/>
        <w:jc w:val="both"/>
      </w:pPr>
      <w:r>
        <w:t>O projeto geométrico foi desenvolvido tendo por base as características técnicas preconizadas</w:t>
      </w:r>
      <w:r>
        <w:rPr>
          <w:spacing w:val="-8"/>
        </w:rPr>
        <w:t xml:space="preserve"> </w:t>
      </w:r>
      <w:r>
        <w:t>nas</w:t>
      </w:r>
      <w:r>
        <w:rPr>
          <w:spacing w:val="-10"/>
        </w:rPr>
        <w:t xml:space="preserve"> </w:t>
      </w:r>
      <w:r>
        <w:t>Normas</w:t>
      </w:r>
      <w:r>
        <w:rPr>
          <w:spacing w:val="-8"/>
        </w:rPr>
        <w:t xml:space="preserve"> </w:t>
      </w:r>
      <w:r>
        <w:t>para</w:t>
      </w:r>
      <w:r>
        <w:rPr>
          <w:spacing w:val="-9"/>
        </w:rPr>
        <w:t xml:space="preserve"> </w:t>
      </w:r>
      <w:r>
        <w:t>Projetos</w:t>
      </w:r>
      <w:r>
        <w:rPr>
          <w:spacing w:val="-8"/>
        </w:rPr>
        <w:t xml:space="preserve"> </w:t>
      </w:r>
      <w:r>
        <w:t>Geométricos</w:t>
      </w:r>
      <w:r>
        <w:rPr>
          <w:spacing w:val="-7"/>
        </w:rPr>
        <w:t xml:space="preserve"> </w:t>
      </w:r>
      <w:r>
        <w:t>de</w:t>
      </w:r>
      <w:r>
        <w:rPr>
          <w:spacing w:val="-8"/>
        </w:rPr>
        <w:t xml:space="preserve"> </w:t>
      </w:r>
      <w:r>
        <w:t>Logradouros</w:t>
      </w:r>
      <w:r>
        <w:rPr>
          <w:spacing w:val="-10"/>
        </w:rPr>
        <w:t xml:space="preserve"> </w:t>
      </w:r>
      <w:r>
        <w:t>Urbanos,</w:t>
      </w:r>
      <w:r>
        <w:rPr>
          <w:spacing w:val="-8"/>
        </w:rPr>
        <w:t xml:space="preserve"> </w:t>
      </w:r>
      <w:r>
        <w:t>e</w:t>
      </w:r>
      <w:r>
        <w:rPr>
          <w:spacing w:val="-10"/>
        </w:rPr>
        <w:t xml:space="preserve"> </w:t>
      </w:r>
      <w:r>
        <w:t>foi</w:t>
      </w:r>
      <w:r>
        <w:rPr>
          <w:spacing w:val="-8"/>
        </w:rPr>
        <w:t xml:space="preserve"> </w:t>
      </w:r>
      <w:r>
        <w:t>ordenado aos elementos básicos reconhecidos pelos estudos Topográficos.</w:t>
      </w:r>
    </w:p>
    <w:p w:rsidR="00582E92" w:rsidRDefault="00582E92" w:rsidP="00582E92">
      <w:pPr>
        <w:pStyle w:val="Corpodetexto"/>
        <w:spacing w:before="1" w:line="357" w:lineRule="auto"/>
        <w:ind w:left="142" w:right="109" w:firstLine="707"/>
        <w:jc w:val="both"/>
      </w:pPr>
      <w:r>
        <w:t>Para a execução do projeto geométrico, buscou-se realizar alguns estudos a fim de viabilizar a realização da obra da rua. Esse estudo tem por finalidade os seguintes objetivos:</w:t>
      </w:r>
    </w:p>
    <w:p w:rsidR="00582E92" w:rsidRDefault="00582E92" w:rsidP="00582E92">
      <w:pPr>
        <w:pStyle w:val="PargrafodaLista"/>
        <w:widowControl w:val="0"/>
        <w:numPr>
          <w:ilvl w:val="0"/>
          <w:numId w:val="8"/>
        </w:numPr>
        <w:tabs>
          <w:tab w:val="left" w:pos="1275"/>
        </w:tabs>
        <w:autoSpaceDE w:val="0"/>
        <w:autoSpaceDN w:val="0"/>
        <w:spacing w:before="4" w:line="240" w:lineRule="auto"/>
      </w:pPr>
      <w:r>
        <w:rPr>
          <w:sz w:val="22"/>
        </w:rPr>
        <w:t>Execução</w:t>
      </w:r>
      <w:r>
        <w:rPr>
          <w:spacing w:val="-6"/>
          <w:sz w:val="22"/>
        </w:rPr>
        <w:t xml:space="preserve"> </w:t>
      </w:r>
      <w:r>
        <w:rPr>
          <w:sz w:val="22"/>
        </w:rPr>
        <w:t>do</w:t>
      </w:r>
      <w:r>
        <w:rPr>
          <w:spacing w:val="-3"/>
          <w:sz w:val="22"/>
        </w:rPr>
        <w:t xml:space="preserve"> </w:t>
      </w:r>
      <w:r>
        <w:rPr>
          <w:sz w:val="22"/>
        </w:rPr>
        <w:t>projeto</w:t>
      </w:r>
      <w:r>
        <w:rPr>
          <w:spacing w:val="-4"/>
          <w:sz w:val="22"/>
        </w:rPr>
        <w:t xml:space="preserve"> </w:t>
      </w:r>
      <w:r>
        <w:rPr>
          <w:sz w:val="22"/>
        </w:rPr>
        <w:t>horizontal</w:t>
      </w:r>
      <w:r>
        <w:rPr>
          <w:spacing w:val="-3"/>
          <w:sz w:val="22"/>
        </w:rPr>
        <w:t xml:space="preserve"> </w:t>
      </w:r>
      <w:r>
        <w:rPr>
          <w:sz w:val="22"/>
        </w:rPr>
        <w:t>e</w:t>
      </w:r>
      <w:r>
        <w:rPr>
          <w:spacing w:val="-4"/>
          <w:sz w:val="22"/>
        </w:rPr>
        <w:t xml:space="preserve"> </w:t>
      </w:r>
      <w:r>
        <w:rPr>
          <w:sz w:val="22"/>
        </w:rPr>
        <w:t>vertical</w:t>
      </w:r>
      <w:r>
        <w:rPr>
          <w:spacing w:val="-4"/>
          <w:sz w:val="22"/>
        </w:rPr>
        <w:t xml:space="preserve"> </w:t>
      </w:r>
      <w:r>
        <w:rPr>
          <w:sz w:val="22"/>
        </w:rPr>
        <w:t>da</w:t>
      </w:r>
      <w:r>
        <w:rPr>
          <w:spacing w:val="-3"/>
          <w:sz w:val="22"/>
        </w:rPr>
        <w:t xml:space="preserve"> </w:t>
      </w:r>
      <w:r>
        <w:rPr>
          <w:sz w:val="22"/>
        </w:rPr>
        <w:t>pavimentação</w:t>
      </w:r>
      <w:r>
        <w:rPr>
          <w:spacing w:val="-3"/>
          <w:sz w:val="22"/>
        </w:rPr>
        <w:t xml:space="preserve"> </w:t>
      </w:r>
      <w:r>
        <w:rPr>
          <w:sz w:val="22"/>
        </w:rPr>
        <w:t>em</w:t>
      </w:r>
      <w:r>
        <w:rPr>
          <w:spacing w:val="-4"/>
          <w:sz w:val="22"/>
        </w:rPr>
        <w:t xml:space="preserve"> </w:t>
      </w:r>
      <w:r>
        <w:rPr>
          <w:sz w:val="22"/>
        </w:rPr>
        <w:t>concreto</w:t>
      </w:r>
      <w:r>
        <w:rPr>
          <w:spacing w:val="-3"/>
          <w:sz w:val="22"/>
        </w:rPr>
        <w:t xml:space="preserve"> </w:t>
      </w:r>
      <w:r>
        <w:rPr>
          <w:spacing w:val="-2"/>
          <w:sz w:val="22"/>
        </w:rPr>
        <w:t>asfáltico;</w:t>
      </w:r>
    </w:p>
    <w:p w:rsidR="00582E92" w:rsidRDefault="00582E92" w:rsidP="00582E92">
      <w:pPr>
        <w:pStyle w:val="PargrafodaLista"/>
        <w:widowControl w:val="0"/>
        <w:numPr>
          <w:ilvl w:val="0"/>
          <w:numId w:val="8"/>
        </w:numPr>
        <w:tabs>
          <w:tab w:val="left" w:pos="1275"/>
        </w:tabs>
        <w:autoSpaceDE w:val="0"/>
        <w:autoSpaceDN w:val="0"/>
        <w:spacing w:before="147" w:line="240" w:lineRule="auto"/>
      </w:pPr>
      <w:r>
        <w:rPr>
          <w:sz w:val="22"/>
        </w:rPr>
        <w:t>Dimensionamento</w:t>
      </w:r>
      <w:r>
        <w:rPr>
          <w:spacing w:val="-4"/>
          <w:sz w:val="22"/>
        </w:rPr>
        <w:t xml:space="preserve"> </w:t>
      </w:r>
      <w:r>
        <w:rPr>
          <w:sz w:val="22"/>
        </w:rPr>
        <w:t>de</w:t>
      </w:r>
      <w:r>
        <w:rPr>
          <w:spacing w:val="-3"/>
          <w:sz w:val="22"/>
        </w:rPr>
        <w:t xml:space="preserve"> </w:t>
      </w:r>
      <w:r>
        <w:rPr>
          <w:sz w:val="22"/>
        </w:rPr>
        <w:t>drenagem</w:t>
      </w:r>
      <w:r>
        <w:rPr>
          <w:spacing w:val="-5"/>
          <w:sz w:val="22"/>
        </w:rPr>
        <w:t xml:space="preserve"> </w:t>
      </w:r>
      <w:r>
        <w:rPr>
          <w:sz w:val="22"/>
        </w:rPr>
        <w:t>e</w:t>
      </w:r>
      <w:r>
        <w:rPr>
          <w:spacing w:val="-3"/>
          <w:sz w:val="22"/>
        </w:rPr>
        <w:t xml:space="preserve"> </w:t>
      </w:r>
      <w:r>
        <w:rPr>
          <w:sz w:val="22"/>
        </w:rPr>
        <w:t>das</w:t>
      </w:r>
      <w:r>
        <w:rPr>
          <w:spacing w:val="-2"/>
          <w:sz w:val="22"/>
        </w:rPr>
        <w:t xml:space="preserve"> pavimentações;</w:t>
      </w:r>
    </w:p>
    <w:p w:rsidR="00582E92" w:rsidRDefault="00582E92" w:rsidP="00582E92">
      <w:pPr>
        <w:pStyle w:val="PargrafodaLista"/>
        <w:widowControl w:val="0"/>
        <w:numPr>
          <w:ilvl w:val="0"/>
          <w:numId w:val="8"/>
        </w:numPr>
        <w:tabs>
          <w:tab w:val="left" w:pos="1275"/>
        </w:tabs>
        <w:autoSpaceDE w:val="0"/>
        <w:autoSpaceDN w:val="0"/>
        <w:spacing w:before="147" w:line="240" w:lineRule="auto"/>
      </w:pPr>
      <w:r>
        <w:rPr>
          <w:sz w:val="22"/>
        </w:rPr>
        <w:t>Orçamento</w:t>
      </w:r>
      <w:r>
        <w:rPr>
          <w:spacing w:val="-3"/>
          <w:sz w:val="22"/>
        </w:rPr>
        <w:t xml:space="preserve"> </w:t>
      </w:r>
      <w:r>
        <w:rPr>
          <w:sz w:val="22"/>
        </w:rPr>
        <w:t>do</w:t>
      </w:r>
      <w:r>
        <w:rPr>
          <w:spacing w:val="-2"/>
          <w:sz w:val="22"/>
        </w:rPr>
        <w:t xml:space="preserve"> </w:t>
      </w:r>
      <w:r>
        <w:rPr>
          <w:sz w:val="22"/>
        </w:rPr>
        <w:t>trecho</w:t>
      </w:r>
      <w:r>
        <w:rPr>
          <w:spacing w:val="-3"/>
          <w:sz w:val="22"/>
        </w:rPr>
        <w:t xml:space="preserve"> </w:t>
      </w:r>
      <w:r>
        <w:rPr>
          <w:sz w:val="22"/>
        </w:rPr>
        <w:t>a</w:t>
      </w:r>
      <w:r>
        <w:rPr>
          <w:spacing w:val="-2"/>
          <w:sz w:val="22"/>
        </w:rPr>
        <w:t xml:space="preserve"> </w:t>
      </w:r>
      <w:r>
        <w:rPr>
          <w:sz w:val="22"/>
        </w:rPr>
        <w:t>ser</w:t>
      </w:r>
      <w:r>
        <w:rPr>
          <w:spacing w:val="-3"/>
          <w:sz w:val="22"/>
        </w:rPr>
        <w:t xml:space="preserve"> </w:t>
      </w:r>
      <w:r>
        <w:rPr>
          <w:spacing w:val="-2"/>
          <w:sz w:val="22"/>
        </w:rPr>
        <w:t>pavimentado.</w:t>
      </w:r>
    </w:p>
    <w:p w:rsidR="00582E92" w:rsidRDefault="00582E92" w:rsidP="00582E92">
      <w:pPr>
        <w:pStyle w:val="Corpodetexto"/>
        <w:rPr>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3" w:line="240" w:lineRule="auto"/>
      </w:pPr>
      <w:bookmarkStart w:id="14" w:name="_bookmark14"/>
      <w:bookmarkEnd w:id="14"/>
      <w:r>
        <w:rPr>
          <w:sz w:val="22"/>
        </w:rPr>
        <w:t>PROJETO</w:t>
      </w:r>
      <w:r>
        <w:rPr>
          <w:spacing w:val="-6"/>
          <w:sz w:val="22"/>
        </w:rPr>
        <w:t xml:space="preserve"> </w:t>
      </w:r>
      <w:r>
        <w:rPr>
          <w:spacing w:val="-2"/>
          <w:sz w:val="22"/>
        </w:rPr>
        <w:t>PLANIALTIMÉTRICO</w:t>
      </w:r>
    </w:p>
    <w:p w:rsidR="00582E92" w:rsidRDefault="00582E92" w:rsidP="00582E92">
      <w:pPr>
        <w:pStyle w:val="Corpodetexto"/>
        <w:rPr>
          <w:sz w:val="28"/>
        </w:rPr>
      </w:pPr>
    </w:p>
    <w:p w:rsidR="00582E92" w:rsidRDefault="00582E92" w:rsidP="00582E92">
      <w:pPr>
        <w:pStyle w:val="Corpodetexto"/>
        <w:spacing w:before="213" w:line="360" w:lineRule="auto"/>
        <w:ind w:left="142" w:right="106" w:firstLine="707"/>
        <w:jc w:val="both"/>
      </w:pPr>
      <w:r>
        <w:t>O</w:t>
      </w:r>
      <w:r>
        <w:rPr>
          <w:spacing w:val="-7"/>
        </w:rPr>
        <w:t xml:space="preserve"> </w:t>
      </w:r>
      <w:r>
        <w:t>projeto</w:t>
      </w:r>
      <w:r>
        <w:rPr>
          <w:spacing w:val="-6"/>
        </w:rPr>
        <w:t xml:space="preserve"> </w:t>
      </w:r>
      <w:r>
        <w:t>Planialtimétrico</w:t>
      </w:r>
      <w:r>
        <w:rPr>
          <w:spacing w:val="-6"/>
        </w:rPr>
        <w:t xml:space="preserve"> </w:t>
      </w:r>
      <w:r>
        <w:t>constitui-se</w:t>
      </w:r>
      <w:r>
        <w:rPr>
          <w:spacing w:val="-6"/>
        </w:rPr>
        <w:t xml:space="preserve"> </w:t>
      </w:r>
      <w:r>
        <w:t>na</w:t>
      </w:r>
      <w:r>
        <w:rPr>
          <w:spacing w:val="-8"/>
        </w:rPr>
        <w:t xml:space="preserve"> </w:t>
      </w:r>
      <w:r>
        <w:t>representação</w:t>
      </w:r>
      <w:r>
        <w:rPr>
          <w:spacing w:val="-5"/>
        </w:rPr>
        <w:t xml:space="preserve"> </w:t>
      </w:r>
      <w:r>
        <w:t>gráfica</w:t>
      </w:r>
      <w:r>
        <w:rPr>
          <w:spacing w:val="-6"/>
        </w:rPr>
        <w:t xml:space="preserve"> </w:t>
      </w:r>
      <w:r>
        <w:t>dos</w:t>
      </w:r>
      <w:r>
        <w:rPr>
          <w:spacing w:val="-6"/>
        </w:rPr>
        <w:t xml:space="preserve"> </w:t>
      </w:r>
      <w:r>
        <w:t>dados</w:t>
      </w:r>
      <w:r>
        <w:rPr>
          <w:spacing w:val="-8"/>
        </w:rPr>
        <w:t xml:space="preserve"> </w:t>
      </w:r>
      <w:r>
        <w:t>obtidos</w:t>
      </w:r>
      <w:r>
        <w:rPr>
          <w:spacing w:val="-6"/>
        </w:rPr>
        <w:t xml:space="preserve"> </w:t>
      </w:r>
      <w:r>
        <w:t>nos Estudos Topográficos, resultando da exploração realizada em campo com Estação Total. O projeto planialtimétrico do local está exposto em anexo.</w:t>
      </w:r>
    </w:p>
    <w:p w:rsidR="00582E92" w:rsidRDefault="00582E92" w:rsidP="00582E92">
      <w:pPr>
        <w:pStyle w:val="Corpodetexto"/>
        <w:rPr>
          <w:sz w:val="33"/>
        </w:rPr>
      </w:pPr>
    </w:p>
    <w:p w:rsidR="00582E92" w:rsidRDefault="00582E92" w:rsidP="00582E92">
      <w:pPr>
        <w:pStyle w:val="Ttulo1"/>
        <w:numPr>
          <w:ilvl w:val="0"/>
          <w:numId w:val="10"/>
        </w:numPr>
        <w:tabs>
          <w:tab w:val="left" w:pos="849"/>
          <w:tab w:val="left" w:pos="850"/>
        </w:tabs>
      </w:pPr>
      <w:bookmarkStart w:id="15" w:name="_bookmark15"/>
      <w:bookmarkEnd w:id="15"/>
      <w:r>
        <w:t>PROJETO</w:t>
      </w:r>
      <w:r>
        <w:rPr>
          <w:spacing w:val="-8"/>
        </w:rPr>
        <w:t xml:space="preserve"> </w:t>
      </w:r>
      <w:r>
        <w:t>DE</w:t>
      </w:r>
      <w:r>
        <w:rPr>
          <w:spacing w:val="-5"/>
        </w:rPr>
        <w:t xml:space="preserve"> </w:t>
      </w:r>
      <w:r>
        <w:t>PAVIMENTAÇÃO</w:t>
      </w:r>
      <w:r>
        <w:rPr>
          <w:spacing w:val="-4"/>
        </w:rPr>
        <w:t xml:space="preserve"> </w:t>
      </w:r>
      <w:r>
        <w:rPr>
          <w:spacing w:val="-2"/>
        </w:rPr>
        <w:t>ASFÁLTICA</w:t>
      </w:r>
    </w:p>
    <w:p w:rsidR="00582E92" w:rsidRDefault="00582E92" w:rsidP="00582E92">
      <w:pPr>
        <w:pStyle w:val="Corpodetexto"/>
        <w:rPr>
          <w:b/>
          <w:sz w:val="28"/>
        </w:rPr>
      </w:pPr>
    </w:p>
    <w:p w:rsidR="00582E92" w:rsidRDefault="00582E92" w:rsidP="00582E92">
      <w:pPr>
        <w:pStyle w:val="Corpodetexto"/>
        <w:spacing w:before="213" w:line="360" w:lineRule="auto"/>
        <w:ind w:left="142" w:right="106" w:firstLine="707"/>
        <w:jc w:val="both"/>
      </w:pPr>
      <w:r>
        <w:t>O Projeto de pavimentação tem por finalidade definir as espessuras das camadas do pavimento,</w:t>
      </w:r>
      <w:r>
        <w:rPr>
          <w:spacing w:val="-10"/>
        </w:rPr>
        <w:t xml:space="preserve"> </w:t>
      </w:r>
      <w:r>
        <w:t>o</w:t>
      </w:r>
      <w:r>
        <w:rPr>
          <w:spacing w:val="-7"/>
        </w:rPr>
        <w:t xml:space="preserve"> </w:t>
      </w:r>
      <w:r>
        <w:t>tipo</w:t>
      </w:r>
      <w:r>
        <w:rPr>
          <w:spacing w:val="-7"/>
        </w:rPr>
        <w:t xml:space="preserve"> </w:t>
      </w:r>
      <w:r>
        <w:t>de</w:t>
      </w:r>
      <w:r>
        <w:rPr>
          <w:spacing w:val="-8"/>
        </w:rPr>
        <w:t xml:space="preserve"> </w:t>
      </w:r>
      <w:r>
        <w:t>pavimento,</w:t>
      </w:r>
      <w:r>
        <w:rPr>
          <w:spacing w:val="-7"/>
        </w:rPr>
        <w:t xml:space="preserve"> </w:t>
      </w:r>
      <w:r>
        <w:t>o</w:t>
      </w:r>
      <w:r>
        <w:rPr>
          <w:spacing w:val="-7"/>
        </w:rPr>
        <w:t xml:space="preserve"> </w:t>
      </w:r>
      <w:r>
        <w:t>tipo</w:t>
      </w:r>
      <w:r>
        <w:rPr>
          <w:spacing w:val="-8"/>
        </w:rPr>
        <w:t xml:space="preserve"> </w:t>
      </w:r>
      <w:r>
        <w:t>de</w:t>
      </w:r>
      <w:r>
        <w:rPr>
          <w:spacing w:val="-8"/>
        </w:rPr>
        <w:t xml:space="preserve"> </w:t>
      </w:r>
      <w:r>
        <w:t>material</w:t>
      </w:r>
      <w:r>
        <w:rPr>
          <w:spacing w:val="-8"/>
        </w:rPr>
        <w:t xml:space="preserve"> </w:t>
      </w:r>
      <w:r>
        <w:t>a</w:t>
      </w:r>
      <w:r>
        <w:rPr>
          <w:spacing w:val="-7"/>
        </w:rPr>
        <w:t xml:space="preserve"> </w:t>
      </w:r>
      <w:r>
        <w:t>ser</w:t>
      </w:r>
      <w:r>
        <w:rPr>
          <w:spacing w:val="-8"/>
        </w:rPr>
        <w:t xml:space="preserve"> </w:t>
      </w:r>
      <w:r>
        <w:t>empregado,</w:t>
      </w:r>
      <w:r>
        <w:rPr>
          <w:spacing w:val="-7"/>
        </w:rPr>
        <w:t xml:space="preserve"> </w:t>
      </w:r>
      <w:r>
        <w:t>de</w:t>
      </w:r>
      <w:r>
        <w:rPr>
          <w:spacing w:val="-11"/>
        </w:rPr>
        <w:t xml:space="preserve"> </w:t>
      </w:r>
      <w:r>
        <w:t>acordo</w:t>
      </w:r>
      <w:r>
        <w:rPr>
          <w:spacing w:val="-8"/>
        </w:rPr>
        <w:t xml:space="preserve"> </w:t>
      </w:r>
      <w:r>
        <w:t>com</w:t>
      </w:r>
      <w:r>
        <w:rPr>
          <w:spacing w:val="-8"/>
        </w:rPr>
        <w:t xml:space="preserve"> </w:t>
      </w:r>
      <w:r>
        <w:t>o</w:t>
      </w:r>
      <w:r>
        <w:rPr>
          <w:spacing w:val="-8"/>
        </w:rPr>
        <w:t xml:space="preserve"> </w:t>
      </w:r>
      <w:r>
        <w:t>tipo</w:t>
      </w:r>
      <w:r>
        <w:rPr>
          <w:spacing w:val="-9"/>
        </w:rPr>
        <w:t xml:space="preserve"> </w:t>
      </w:r>
      <w:r>
        <w:rPr>
          <w:spacing w:val="-5"/>
        </w:rPr>
        <w:t>de</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07"/>
        <w:jc w:val="both"/>
      </w:pPr>
      <w:r>
        <w:t>material existente no sub-leito, bem como a topografia da região. O mesmo define a seção transversal do pavimento, e sua variação ao longo do eixo. Estabelece também o tipo de pavimentação definindo o tipo de revestimento e as demais camadas estruturais capazes de suportar as cargas previstas durante o período de vida útil.</w:t>
      </w:r>
    </w:p>
    <w:p w:rsidR="00582E92" w:rsidRDefault="00582E92" w:rsidP="00582E92">
      <w:pPr>
        <w:pStyle w:val="Corpodetexto"/>
        <w:spacing w:before="1" w:line="360" w:lineRule="auto"/>
        <w:ind w:left="142" w:right="109" w:firstLine="707"/>
        <w:jc w:val="both"/>
      </w:pPr>
      <w:r>
        <w:t>Além disso, define geometricamente as diferentes camadas componentes estabelecendo os materiais constituintes, especificando valores mínimos e máximos das características físico-mecânicas desses materiais.</w:t>
      </w:r>
    </w:p>
    <w:p w:rsidR="00582E92" w:rsidRDefault="00582E92" w:rsidP="00582E92">
      <w:pPr>
        <w:pStyle w:val="Corpodetexto"/>
        <w:spacing w:before="13"/>
        <w:rPr>
          <w:sz w:val="32"/>
        </w:rPr>
      </w:pPr>
    </w:p>
    <w:p w:rsidR="00582E92" w:rsidRDefault="00582E92" w:rsidP="00582E92">
      <w:pPr>
        <w:pStyle w:val="PargrafodaLista"/>
        <w:widowControl w:val="0"/>
        <w:numPr>
          <w:ilvl w:val="1"/>
          <w:numId w:val="10"/>
        </w:numPr>
        <w:tabs>
          <w:tab w:val="left" w:pos="993"/>
          <w:tab w:val="left" w:pos="994"/>
        </w:tabs>
        <w:autoSpaceDE w:val="0"/>
        <w:autoSpaceDN w:val="0"/>
        <w:spacing w:line="240" w:lineRule="auto"/>
      </w:pPr>
      <w:bookmarkStart w:id="16" w:name="_bookmark16"/>
      <w:bookmarkEnd w:id="16"/>
      <w:r>
        <w:rPr>
          <w:sz w:val="22"/>
        </w:rPr>
        <w:t>TERRAPLANAGEM</w:t>
      </w:r>
      <w:r>
        <w:rPr>
          <w:spacing w:val="-6"/>
          <w:sz w:val="22"/>
        </w:rPr>
        <w:t xml:space="preserve"> </w:t>
      </w:r>
      <w:r>
        <w:rPr>
          <w:sz w:val="22"/>
        </w:rPr>
        <w:t>E</w:t>
      </w:r>
      <w:r>
        <w:rPr>
          <w:spacing w:val="-7"/>
          <w:sz w:val="22"/>
        </w:rPr>
        <w:t xml:space="preserve"> </w:t>
      </w:r>
      <w:r>
        <w:rPr>
          <w:spacing w:val="-2"/>
          <w:sz w:val="22"/>
        </w:rPr>
        <w:t>COMPACTAÇÃO</w:t>
      </w:r>
    </w:p>
    <w:p w:rsidR="00582E92" w:rsidRDefault="00582E92" w:rsidP="00582E92">
      <w:pPr>
        <w:pStyle w:val="Corpodetexto"/>
        <w:rPr>
          <w:sz w:val="28"/>
        </w:rPr>
      </w:pPr>
    </w:p>
    <w:p w:rsidR="00582E92" w:rsidRDefault="00582E92" w:rsidP="00582E92">
      <w:pPr>
        <w:pStyle w:val="Corpodetexto"/>
        <w:spacing w:before="213" w:line="360" w:lineRule="auto"/>
        <w:ind w:left="142" w:right="105" w:firstLine="707"/>
        <w:jc w:val="both"/>
      </w:pPr>
      <w:r>
        <w:t>O projeto de terraplanagem compreende em sua maioria, raspagens da superfície ao longo</w:t>
      </w:r>
      <w:r>
        <w:rPr>
          <w:spacing w:val="-2"/>
        </w:rPr>
        <w:t xml:space="preserve"> </w:t>
      </w:r>
      <w:r>
        <w:t>do</w:t>
      </w:r>
      <w:r>
        <w:rPr>
          <w:spacing w:val="-2"/>
        </w:rPr>
        <w:t xml:space="preserve"> </w:t>
      </w:r>
      <w:r>
        <w:t>segmento.</w:t>
      </w:r>
      <w:r>
        <w:rPr>
          <w:spacing w:val="-1"/>
        </w:rPr>
        <w:t xml:space="preserve"> </w:t>
      </w:r>
      <w:r>
        <w:t>Alguns</w:t>
      </w:r>
      <w:r>
        <w:rPr>
          <w:spacing w:val="-3"/>
        </w:rPr>
        <w:t xml:space="preserve"> </w:t>
      </w:r>
      <w:r>
        <w:t>trechos</w:t>
      </w:r>
      <w:r>
        <w:rPr>
          <w:spacing w:val="-2"/>
        </w:rPr>
        <w:t xml:space="preserve"> </w:t>
      </w:r>
      <w:r>
        <w:t>deverão</w:t>
      </w:r>
      <w:r>
        <w:rPr>
          <w:spacing w:val="-2"/>
        </w:rPr>
        <w:t xml:space="preserve"> </w:t>
      </w:r>
      <w:r>
        <w:t>serem</w:t>
      </w:r>
      <w:r>
        <w:rPr>
          <w:spacing w:val="-4"/>
        </w:rPr>
        <w:t xml:space="preserve"> </w:t>
      </w:r>
      <w:r>
        <w:t>alargados</w:t>
      </w:r>
      <w:r>
        <w:rPr>
          <w:spacing w:val="-2"/>
        </w:rPr>
        <w:t xml:space="preserve"> </w:t>
      </w:r>
      <w:r>
        <w:t>com</w:t>
      </w:r>
      <w:r>
        <w:rPr>
          <w:spacing w:val="-3"/>
        </w:rPr>
        <w:t xml:space="preserve"> </w:t>
      </w:r>
      <w:r>
        <w:t>cortes</w:t>
      </w:r>
      <w:r>
        <w:rPr>
          <w:spacing w:val="-5"/>
        </w:rPr>
        <w:t xml:space="preserve"> </w:t>
      </w:r>
      <w:r>
        <w:t>e</w:t>
      </w:r>
      <w:r>
        <w:rPr>
          <w:spacing w:val="-3"/>
        </w:rPr>
        <w:t xml:space="preserve"> </w:t>
      </w:r>
      <w:r>
        <w:t>aterros</w:t>
      </w:r>
      <w:r>
        <w:rPr>
          <w:spacing w:val="-3"/>
        </w:rPr>
        <w:t xml:space="preserve"> </w:t>
      </w:r>
      <w:r>
        <w:t>de</w:t>
      </w:r>
      <w:r>
        <w:rPr>
          <w:spacing w:val="-3"/>
        </w:rPr>
        <w:t xml:space="preserve"> </w:t>
      </w:r>
      <w:r>
        <w:t>taludes e acerto do greide. Os taludes deverão seguir a inclinação de no máximo 1:2 dependendo do solo encontrado no trecho terraplanado.</w:t>
      </w:r>
    </w:p>
    <w:p w:rsidR="00582E92" w:rsidRDefault="00582E92" w:rsidP="00582E92">
      <w:pPr>
        <w:pStyle w:val="Corpodetexto"/>
        <w:spacing w:line="360" w:lineRule="auto"/>
        <w:ind w:left="142" w:right="107" w:firstLine="707"/>
        <w:jc w:val="both"/>
      </w:pPr>
      <w:r>
        <w:t>Na terraplanagem da plataforma onde o sub-leito apresentar baixo índice de suporte ou</w:t>
      </w:r>
      <w:r>
        <w:rPr>
          <w:spacing w:val="-10"/>
        </w:rPr>
        <w:t xml:space="preserve"> </w:t>
      </w:r>
      <w:r>
        <w:t>elevada</w:t>
      </w:r>
      <w:r>
        <w:rPr>
          <w:spacing w:val="-10"/>
        </w:rPr>
        <w:t xml:space="preserve"> </w:t>
      </w:r>
      <w:r>
        <w:t>expansão,</w:t>
      </w:r>
      <w:r>
        <w:rPr>
          <w:spacing w:val="-9"/>
        </w:rPr>
        <w:t xml:space="preserve"> </w:t>
      </w:r>
      <w:r>
        <w:t>deverá</w:t>
      </w:r>
      <w:r>
        <w:rPr>
          <w:spacing w:val="-10"/>
        </w:rPr>
        <w:t xml:space="preserve"> </w:t>
      </w:r>
      <w:r>
        <w:t>ser</w:t>
      </w:r>
      <w:r>
        <w:rPr>
          <w:spacing w:val="-10"/>
        </w:rPr>
        <w:t xml:space="preserve"> </w:t>
      </w:r>
      <w:r>
        <w:t>feito</w:t>
      </w:r>
      <w:r>
        <w:rPr>
          <w:spacing w:val="-12"/>
        </w:rPr>
        <w:t xml:space="preserve"> </w:t>
      </w:r>
      <w:r>
        <w:t>a</w:t>
      </w:r>
      <w:r>
        <w:rPr>
          <w:spacing w:val="-9"/>
        </w:rPr>
        <w:t xml:space="preserve"> </w:t>
      </w:r>
      <w:r>
        <w:t>utilização</w:t>
      </w:r>
      <w:r>
        <w:rPr>
          <w:spacing w:val="-12"/>
        </w:rPr>
        <w:t xml:space="preserve"> </w:t>
      </w:r>
      <w:r>
        <w:t>de</w:t>
      </w:r>
      <w:r>
        <w:rPr>
          <w:spacing w:val="-11"/>
        </w:rPr>
        <w:t xml:space="preserve"> </w:t>
      </w:r>
      <w:r>
        <w:t>um</w:t>
      </w:r>
      <w:r>
        <w:rPr>
          <w:spacing w:val="-11"/>
        </w:rPr>
        <w:t xml:space="preserve"> </w:t>
      </w:r>
      <w:r>
        <w:t>reforço</w:t>
      </w:r>
      <w:r>
        <w:rPr>
          <w:spacing w:val="-10"/>
        </w:rPr>
        <w:t xml:space="preserve"> </w:t>
      </w:r>
      <w:r>
        <w:t>do</w:t>
      </w:r>
      <w:r>
        <w:rPr>
          <w:spacing w:val="-10"/>
        </w:rPr>
        <w:t xml:space="preserve"> </w:t>
      </w:r>
      <w:r>
        <w:t>sub-leito</w:t>
      </w:r>
      <w:r>
        <w:rPr>
          <w:spacing w:val="-10"/>
        </w:rPr>
        <w:t xml:space="preserve"> </w:t>
      </w:r>
      <w:r>
        <w:t>com</w:t>
      </w:r>
      <w:r>
        <w:rPr>
          <w:spacing w:val="-10"/>
        </w:rPr>
        <w:t xml:space="preserve"> </w:t>
      </w:r>
      <w:r>
        <w:t>rachão</w:t>
      </w:r>
      <w:r>
        <w:rPr>
          <w:spacing w:val="-11"/>
        </w:rPr>
        <w:t xml:space="preserve"> </w:t>
      </w:r>
      <w:r>
        <w:t>além da camada prevista em projeto.</w:t>
      </w:r>
    </w:p>
    <w:p w:rsidR="00582E92" w:rsidRDefault="00582E92" w:rsidP="00582E92">
      <w:pPr>
        <w:pStyle w:val="Corpodetexto"/>
        <w:spacing w:line="360" w:lineRule="auto"/>
        <w:ind w:left="142" w:right="111" w:firstLine="707"/>
        <w:jc w:val="both"/>
      </w:pPr>
      <w:r>
        <w:t>A superfície do subleito deverá ser regularizada na largura de toda a pista, de modo que assuma a forma determinada pela seção transversal do projeto.</w:t>
      </w:r>
    </w:p>
    <w:p w:rsidR="00582E92" w:rsidRDefault="00582E92" w:rsidP="00582E92">
      <w:pPr>
        <w:pStyle w:val="Corpodetexto"/>
        <w:spacing w:before="1" w:line="360" w:lineRule="auto"/>
        <w:ind w:left="142" w:right="106" w:firstLine="707"/>
        <w:jc w:val="both"/>
      </w:pPr>
      <w:r>
        <w:t>A compactação do subleito deverá iniciar-se nas bordas e progredir para o centro, devendo</w:t>
      </w:r>
      <w:r>
        <w:rPr>
          <w:spacing w:val="-11"/>
        </w:rPr>
        <w:t xml:space="preserve"> </w:t>
      </w:r>
      <w:r>
        <w:t>cada</w:t>
      </w:r>
      <w:r>
        <w:rPr>
          <w:spacing w:val="-12"/>
        </w:rPr>
        <w:t xml:space="preserve"> </w:t>
      </w:r>
      <w:r>
        <w:t>passada</w:t>
      </w:r>
      <w:r>
        <w:rPr>
          <w:spacing w:val="-10"/>
        </w:rPr>
        <w:t xml:space="preserve"> </w:t>
      </w:r>
      <w:r>
        <w:t>do</w:t>
      </w:r>
      <w:r>
        <w:rPr>
          <w:spacing w:val="-11"/>
        </w:rPr>
        <w:t xml:space="preserve"> </w:t>
      </w:r>
      <w:r>
        <w:t>compressor</w:t>
      </w:r>
      <w:r>
        <w:rPr>
          <w:spacing w:val="-11"/>
        </w:rPr>
        <w:t xml:space="preserve"> </w:t>
      </w:r>
      <w:r>
        <w:t>cobrir,</w:t>
      </w:r>
      <w:r>
        <w:rPr>
          <w:spacing w:val="-12"/>
        </w:rPr>
        <w:t xml:space="preserve"> </w:t>
      </w:r>
      <w:r>
        <w:t>pelo</w:t>
      </w:r>
      <w:r>
        <w:rPr>
          <w:spacing w:val="-11"/>
        </w:rPr>
        <w:t xml:space="preserve"> </w:t>
      </w:r>
      <w:r>
        <w:t>menos,</w:t>
      </w:r>
      <w:r>
        <w:rPr>
          <w:spacing w:val="-12"/>
        </w:rPr>
        <w:t xml:space="preserve"> </w:t>
      </w:r>
      <w:r>
        <w:t>metade</w:t>
      </w:r>
      <w:r>
        <w:rPr>
          <w:spacing w:val="-12"/>
        </w:rPr>
        <w:t xml:space="preserve"> </w:t>
      </w:r>
      <w:r>
        <w:t>da</w:t>
      </w:r>
      <w:r>
        <w:rPr>
          <w:spacing w:val="-10"/>
        </w:rPr>
        <w:t xml:space="preserve"> </w:t>
      </w:r>
      <w:r>
        <w:t>faixa</w:t>
      </w:r>
      <w:r>
        <w:rPr>
          <w:spacing w:val="-10"/>
        </w:rPr>
        <w:t xml:space="preserve"> </w:t>
      </w:r>
      <w:r>
        <w:t>coberta</w:t>
      </w:r>
      <w:r>
        <w:rPr>
          <w:spacing w:val="-12"/>
        </w:rPr>
        <w:t xml:space="preserve"> </w:t>
      </w:r>
      <w:r>
        <w:t>na</w:t>
      </w:r>
      <w:r>
        <w:rPr>
          <w:spacing w:val="-11"/>
        </w:rPr>
        <w:t xml:space="preserve"> </w:t>
      </w:r>
      <w:r>
        <w:t>passada anterior. Nas curvas, a compressão deverá ser iniciada na borda interna, e progredir para a borda externa. Finalizando a compactação do sub-leito cada pista deverá apresentar uma inclinação de 3 % de declividade para as bordas da pavimentação.</w:t>
      </w:r>
    </w:p>
    <w:p w:rsidR="00582E92" w:rsidRDefault="00582E92" w:rsidP="00582E92">
      <w:pPr>
        <w:pStyle w:val="Corpodetexto"/>
        <w:spacing w:before="13"/>
        <w:rPr>
          <w:sz w:val="32"/>
        </w:rPr>
      </w:pPr>
    </w:p>
    <w:p w:rsidR="00582E92" w:rsidRDefault="00582E92" w:rsidP="00582E92">
      <w:pPr>
        <w:pStyle w:val="Ttulo2"/>
        <w:numPr>
          <w:ilvl w:val="2"/>
          <w:numId w:val="10"/>
        </w:numPr>
        <w:tabs>
          <w:tab w:val="left" w:pos="850"/>
        </w:tabs>
      </w:pPr>
      <w:bookmarkStart w:id="17" w:name="_bookmark17"/>
      <w:bookmarkEnd w:id="17"/>
      <w:r>
        <w:t>Sub-</w:t>
      </w:r>
      <w:r>
        <w:rPr>
          <w:spacing w:val="-4"/>
        </w:rPr>
        <w:t>Base</w:t>
      </w:r>
    </w:p>
    <w:p w:rsidR="00582E92" w:rsidRDefault="00582E92" w:rsidP="00582E92">
      <w:pPr>
        <w:pStyle w:val="Corpodetexto"/>
        <w:rPr>
          <w:b/>
          <w:sz w:val="28"/>
        </w:rPr>
      </w:pPr>
    </w:p>
    <w:p w:rsidR="00582E92" w:rsidRDefault="00582E92" w:rsidP="00582E92">
      <w:pPr>
        <w:pStyle w:val="Corpodetexto"/>
        <w:spacing w:before="213" w:line="360" w:lineRule="auto"/>
        <w:ind w:left="142" w:right="107" w:firstLine="707"/>
        <w:jc w:val="both"/>
      </w:pPr>
      <w:r>
        <w:t>Tendo em vista a disponibilidade de material basáltico na região, optou-se por este tipo</w:t>
      </w:r>
      <w:r>
        <w:rPr>
          <w:spacing w:val="-9"/>
        </w:rPr>
        <w:t xml:space="preserve"> </w:t>
      </w:r>
      <w:r>
        <w:t>de</w:t>
      </w:r>
      <w:r>
        <w:rPr>
          <w:spacing w:val="-10"/>
        </w:rPr>
        <w:t xml:space="preserve"> </w:t>
      </w:r>
      <w:r>
        <w:t>material,</w:t>
      </w:r>
      <w:r>
        <w:rPr>
          <w:spacing w:val="-9"/>
        </w:rPr>
        <w:t xml:space="preserve"> </w:t>
      </w:r>
      <w:r>
        <w:t>será</w:t>
      </w:r>
      <w:r>
        <w:rPr>
          <w:spacing w:val="-9"/>
        </w:rPr>
        <w:t xml:space="preserve"> </w:t>
      </w:r>
      <w:r>
        <w:t>utilizado</w:t>
      </w:r>
      <w:r>
        <w:rPr>
          <w:spacing w:val="-9"/>
        </w:rPr>
        <w:t xml:space="preserve"> </w:t>
      </w:r>
      <w:r>
        <w:t>rachão,</w:t>
      </w:r>
      <w:r>
        <w:rPr>
          <w:spacing w:val="-9"/>
        </w:rPr>
        <w:t xml:space="preserve"> </w:t>
      </w:r>
      <w:r>
        <w:t>com</w:t>
      </w:r>
      <w:r>
        <w:rPr>
          <w:spacing w:val="-9"/>
        </w:rPr>
        <w:t xml:space="preserve"> </w:t>
      </w:r>
      <w:r>
        <w:t>diâmetro</w:t>
      </w:r>
      <w:r>
        <w:rPr>
          <w:spacing w:val="-9"/>
        </w:rPr>
        <w:t xml:space="preserve"> </w:t>
      </w:r>
      <w:r>
        <w:t>máximo</w:t>
      </w:r>
      <w:r>
        <w:rPr>
          <w:spacing w:val="-9"/>
        </w:rPr>
        <w:t xml:space="preserve"> </w:t>
      </w:r>
      <w:r>
        <w:t>de</w:t>
      </w:r>
      <w:r>
        <w:rPr>
          <w:spacing w:val="-10"/>
        </w:rPr>
        <w:t xml:space="preserve"> </w:t>
      </w:r>
      <w:r>
        <w:t>4”.</w:t>
      </w:r>
      <w:r>
        <w:rPr>
          <w:spacing w:val="-7"/>
        </w:rPr>
        <w:t xml:space="preserve"> </w:t>
      </w:r>
      <w:r>
        <w:t>Este</w:t>
      </w:r>
      <w:r>
        <w:rPr>
          <w:spacing w:val="-10"/>
        </w:rPr>
        <w:t xml:space="preserve"> </w:t>
      </w:r>
      <w:r>
        <w:t>material</w:t>
      </w:r>
      <w:r>
        <w:rPr>
          <w:spacing w:val="-9"/>
        </w:rPr>
        <w:t xml:space="preserve"> </w:t>
      </w:r>
      <w:r>
        <w:t>permite</w:t>
      </w:r>
      <w:r>
        <w:rPr>
          <w:spacing w:val="-9"/>
        </w:rPr>
        <w:t xml:space="preserve"> </w:t>
      </w:r>
      <w:r>
        <w:t>uma</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08"/>
        <w:jc w:val="both"/>
      </w:pPr>
      <w:r>
        <w:t>melhor drenagem principalmente nos locais onde possa existir afloramento de águas subterrâneas e de suma importância para a dissipação dos esforços provenientes do tráfego de veículos.</w:t>
      </w:r>
    </w:p>
    <w:p w:rsidR="00582E92" w:rsidRDefault="00582E92" w:rsidP="00582E92">
      <w:pPr>
        <w:pStyle w:val="Corpodetexto"/>
        <w:spacing w:before="1"/>
        <w:rPr>
          <w:sz w:val="33"/>
        </w:rPr>
      </w:pPr>
    </w:p>
    <w:p w:rsidR="00582E92" w:rsidRDefault="00582E92" w:rsidP="00582E92">
      <w:pPr>
        <w:pStyle w:val="Ttulo2"/>
        <w:numPr>
          <w:ilvl w:val="2"/>
          <w:numId w:val="10"/>
        </w:numPr>
        <w:tabs>
          <w:tab w:val="left" w:pos="850"/>
        </w:tabs>
      </w:pPr>
      <w:bookmarkStart w:id="18" w:name="_bookmark18"/>
      <w:bookmarkEnd w:id="18"/>
      <w:r>
        <w:rPr>
          <w:spacing w:val="-4"/>
        </w:rPr>
        <w:t>Base</w:t>
      </w:r>
    </w:p>
    <w:p w:rsidR="00582E92" w:rsidRDefault="00582E92" w:rsidP="00582E92">
      <w:pPr>
        <w:pStyle w:val="Corpodetexto"/>
        <w:rPr>
          <w:b/>
          <w:sz w:val="28"/>
        </w:rPr>
      </w:pPr>
    </w:p>
    <w:p w:rsidR="00582E92" w:rsidRDefault="00582E92" w:rsidP="00582E92">
      <w:pPr>
        <w:pStyle w:val="Corpodetexto"/>
        <w:spacing w:before="211" w:line="360" w:lineRule="auto"/>
        <w:ind w:left="142" w:right="106" w:firstLine="707"/>
        <w:jc w:val="both"/>
      </w:pPr>
      <w:r>
        <w:t>O material empregado para sub-base, será a brita graduada de diâmetro máximo de 1”, que servirá para travamento do rachão. Conforme os diâmetros empregados no material de base e sub-base haverá uma inserção de parte da brita graduada na camada de rachão, estima-se</w:t>
      </w:r>
      <w:r>
        <w:rPr>
          <w:spacing w:val="-12"/>
        </w:rPr>
        <w:t xml:space="preserve"> </w:t>
      </w:r>
      <w:r>
        <w:t>de</w:t>
      </w:r>
      <w:r>
        <w:rPr>
          <w:spacing w:val="-14"/>
        </w:rPr>
        <w:t xml:space="preserve"> </w:t>
      </w:r>
      <w:r>
        <w:t>acordo</w:t>
      </w:r>
      <w:r>
        <w:rPr>
          <w:spacing w:val="-14"/>
        </w:rPr>
        <w:t xml:space="preserve"> </w:t>
      </w:r>
      <w:r>
        <w:t>com</w:t>
      </w:r>
      <w:r>
        <w:rPr>
          <w:spacing w:val="-14"/>
        </w:rPr>
        <w:t xml:space="preserve"> </w:t>
      </w:r>
      <w:r>
        <w:t>estudos</w:t>
      </w:r>
      <w:r>
        <w:rPr>
          <w:spacing w:val="-12"/>
        </w:rPr>
        <w:t xml:space="preserve"> </w:t>
      </w:r>
      <w:r>
        <w:t>comprovados</w:t>
      </w:r>
      <w:r>
        <w:rPr>
          <w:spacing w:val="-11"/>
        </w:rPr>
        <w:t xml:space="preserve"> </w:t>
      </w:r>
      <w:r>
        <w:t>uma</w:t>
      </w:r>
      <w:r>
        <w:rPr>
          <w:spacing w:val="-12"/>
        </w:rPr>
        <w:t xml:space="preserve"> </w:t>
      </w:r>
      <w:r>
        <w:t>taxa</w:t>
      </w:r>
      <w:r>
        <w:rPr>
          <w:spacing w:val="-14"/>
        </w:rPr>
        <w:t xml:space="preserve"> </w:t>
      </w:r>
      <w:r>
        <w:t>de</w:t>
      </w:r>
      <w:r>
        <w:rPr>
          <w:spacing w:val="-14"/>
        </w:rPr>
        <w:t xml:space="preserve"> </w:t>
      </w:r>
      <w:r>
        <w:t>30%,</w:t>
      </w:r>
      <w:r>
        <w:rPr>
          <w:spacing w:val="-14"/>
        </w:rPr>
        <w:t xml:space="preserve"> </w:t>
      </w:r>
      <w:r>
        <w:t>já</w:t>
      </w:r>
      <w:r>
        <w:rPr>
          <w:spacing w:val="-12"/>
        </w:rPr>
        <w:t xml:space="preserve"> </w:t>
      </w:r>
      <w:r>
        <w:t>inclusa</w:t>
      </w:r>
      <w:r>
        <w:rPr>
          <w:spacing w:val="-11"/>
        </w:rPr>
        <w:t xml:space="preserve"> </w:t>
      </w:r>
      <w:r>
        <w:t>no</w:t>
      </w:r>
      <w:r>
        <w:rPr>
          <w:spacing w:val="-14"/>
        </w:rPr>
        <w:t xml:space="preserve"> </w:t>
      </w:r>
      <w:r>
        <w:t>valor</w:t>
      </w:r>
      <w:r>
        <w:rPr>
          <w:spacing w:val="-14"/>
        </w:rPr>
        <w:t xml:space="preserve"> </w:t>
      </w:r>
      <w:r>
        <w:t>fornecido pela tabela SINAPI.</w:t>
      </w:r>
    </w:p>
    <w:p w:rsidR="00582E92" w:rsidRDefault="00582E92" w:rsidP="00582E92">
      <w:pPr>
        <w:pStyle w:val="Corpodetexto"/>
        <w:spacing w:before="2"/>
        <w:rPr>
          <w:sz w:val="33"/>
        </w:rPr>
      </w:pPr>
    </w:p>
    <w:p w:rsidR="00582E92" w:rsidRDefault="00582E92" w:rsidP="00582E92">
      <w:pPr>
        <w:pStyle w:val="Ttulo2"/>
        <w:numPr>
          <w:ilvl w:val="2"/>
          <w:numId w:val="10"/>
        </w:numPr>
        <w:tabs>
          <w:tab w:val="left" w:pos="850"/>
        </w:tabs>
        <w:spacing w:before="1"/>
      </w:pPr>
      <w:bookmarkStart w:id="19" w:name="_bookmark19"/>
      <w:bookmarkEnd w:id="19"/>
      <w:r>
        <w:rPr>
          <w:spacing w:val="-2"/>
        </w:rPr>
        <w:t>Revestimento</w:t>
      </w:r>
    </w:p>
    <w:p w:rsidR="00582E92" w:rsidRDefault="00582E92" w:rsidP="00582E92">
      <w:pPr>
        <w:pStyle w:val="Corpodetexto"/>
        <w:rPr>
          <w:b/>
          <w:sz w:val="28"/>
        </w:rPr>
      </w:pPr>
    </w:p>
    <w:p w:rsidR="00582E92" w:rsidRDefault="00582E92" w:rsidP="00582E92">
      <w:pPr>
        <w:pStyle w:val="Corpodetexto"/>
        <w:spacing w:before="211" w:line="360" w:lineRule="auto"/>
        <w:ind w:left="142" w:right="106" w:firstLine="707"/>
        <w:jc w:val="both"/>
      </w:pPr>
      <w:r>
        <w:t>Determinou-se que o revestimento utilizado será em C.B.U.Q. (Concreto Betuminoso Usinado a Quente). O mesmo será espalhado com vibroacabadora e compactado com rolo compactador conforme indica o detalhe das seções transversais do pavimento, esta terá uma declividade transversal de 2% cada pista de rolamento.</w:t>
      </w:r>
    </w:p>
    <w:p w:rsidR="00582E92" w:rsidRDefault="00582E92" w:rsidP="00582E92">
      <w:pPr>
        <w:pStyle w:val="Corpodetexto"/>
        <w:spacing w:before="1"/>
        <w:rPr>
          <w:sz w:val="33"/>
        </w:rPr>
      </w:pPr>
    </w:p>
    <w:p w:rsidR="00582E92" w:rsidRDefault="00582E92" w:rsidP="00582E92">
      <w:pPr>
        <w:pStyle w:val="PargrafodaLista"/>
        <w:widowControl w:val="0"/>
        <w:numPr>
          <w:ilvl w:val="1"/>
          <w:numId w:val="10"/>
        </w:numPr>
        <w:tabs>
          <w:tab w:val="left" w:pos="993"/>
          <w:tab w:val="left" w:pos="994"/>
        </w:tabs>
        <w:autoSpaceDE w:val="0"/>
        <w:autoSpaceDN w:val="0"/>
        <w:spacing w:line="240" w:lineRule="auto"/>
      </w:pPr>
      <w:bookmarkStart w:id="20" w:name="_bookmark20"/>
      <w:bookmarkEnd w:id="20"/>
      <w:r>
        <w:rPr>
          <w:sz w:val="22"/>
        </w:rPr>
        <w:t>EXECUÇÃO</w:t>
      </w:r>
      <w:r>
        <w:rPr>
          <w:spacing w:val="-5"/>
          <w:sz w:val="22"/>
        </w:rPr>
        <w:t xml:space="preserve"> </w:t>
      </w:r>
      <w:r>
        <w:rPr>
          <w:sz w:val="22"/>
        </w:rPr>
        <w:t>DOS</w:t>
      </w:r>
      <w:r>
        <w:rPr>
          <w:spacing w:val="-4"/>
          <w:sz w:val="22"/>
        </w:rPr>
        <w:t xml:space="preserve"> </w:t>
      </w:r>
      <w:r>
        <w:rPr>
          <w:spacing w:val="-2"/>
          <w:sz w:val="22"/>
        </w:rPr>
        <w:t>SERVIÇOS</w:t>
      </w:r>
    </w:p>
    <w:p w:rsidR="00582E92" w:rsidRDefault="00582E92" w:rsidP="00582E92">
      <w:pPr>
        <w:pStyle w:val="Corpodetexto"/>
        <w:rPr>
          <w:sz w:val="28"/>
        </w:rPr>
      </w:pPr>
    </w:p>
    <w:p w:rsidR="00582E92" w:rsidRDefault="00582E92" w:rsidP="00582E92">
      <w:pPr>
        <w:pStyle w:val="Ttulo2"/>
        <w:numPr>
          <w:ilvl w:val="2"/>
          <w:numId w:val="10"/>
        </w:numPr>
        <w:tabs>
          <w:tab w:val="left" w:pos="850"/>
        </w:tabs>
        <w:spacing w:before="214"/>
      </w:pPr>
      <w:bookmarkStart w:id="21" w:name="_bookmark21"/>
      <w:bookmarkEnd w:id="21"/>
      <w:r>
        <w:t>Regularização</w:t>
      </w:r>
      <w:r>
        <w:rPr>
          <w:spacing w:val="-7"/>
        </w:rPr>
        <w:t xml:space="preserve"> </w:t>
      </w:r>
      <w:r>
        <w:t>do</w:t>
      </w:r>
      <w:r>
        <w:rPr>
          <w:spacing w:val="-6"/>
        </w:rPr>
        <w:t xml:space="preserve"> </w:t>
      </w:r>
      <w:r>
        <w:rPr>
          <w:spacing w:val="-2"/>
        </w:rPr>
        <w:t>Subleito</w:t>
      </w:r>
    </w:p>
    <w:p w:rsidR="00582E92" w:rsidRDefault="00582E92" w:rsidP="00582E92">
      <w:pPr>
        <w:pStyle w:val="Corpodetexto"/>
        <w:rPr>
          <w:b/>
          <w:sz w:val="28"/>
        </w:rPr>
      </w:pPr>
    </w:p>
    <w:p w:rsidR="00582E92" w:rsidRDefault="00582E92" w:rsidP="00582E92">
      <w:pPr>
        <w:pStyle w:val="Corpodetexto"/>
        <w:spacing w:before="211" w:line="360" w:lineRule="auto"/>
        <w:ind w:left="142" w:right="111" w:firstLine="707"/>
        <w:jc w:val="both"/>
      </w:pPr>
      <w:r>
        <w:t>Os serviços de regularização do subleito serão efetuados nos cortes que não foram objetos de rebaixamento e nos aterros de altura inferiores a 0,30 m.</w:t>
      </w:r>
    </w:p>
    <w:p w:rsidR="00582E92" w:rsidRDefault="00582E92" w:rsidP="00582E92">
      <w:pPr>
        <w:pStyle w:val="Corpodetexto"/>
        <w:spacing w:before="1" w:line="360" w:lineRule="auto"/>
        <w:ind w:left="142" w:right="106" w:firstLine="707"/>
        <w:jc w:val="both"/>
      </w:pPr>
      <w:r>
        <w:t>Em</w:t>
      </w:r>
      <w:r>
        <w:rPr>
          <w:spacing w:val="-14"/>
        </w:rPr>
        <w:t xml:space="preserve"> </w:t>
      </w:r>
      <w:r>
        <w:t>ambos</w:t>
      </w:r>
      <w:r>
        <w:rPr>
          <w:spacing w:val="-14"/>
        </w:rPr>
        <w:t xml:space="preserve"> </w:t>
      </w:r>
      <w:r>
        <w:t>os</w:t>
      </w:r>
      <w:r>
        <w:rPr>
          <w:spacing w:val="-14"/>
        </w:rPr>
        <w:t xml:space="preserve"> </w:t>
      </w:r>
      <w:r>
        <w:t>casos,</w:t>
      </w:r>
      <w:r>
        <w:rPr>
          <w:spacing w:val="-13"/>
        </w:rPr>
        <w:t xml:space="preserve"> </w:t>
      </w:r>
      <w:r>
        <w:t>o</w:t>
      </w:r>
      <w:r>
        <w:rPr>
          <w:spacing w:val="-14"/>
        </w:rPr>
        <w:t xml:space="preserve"> </w:t>
      </w:r>
      <w:r>
        <w:t>material</w:t>
      </w:r>
      <w:r>
        <w:rPr>
          <w:spacing w:val="-14"/>
        </w:rPr>
        <w:t xml:space="preserve"> </w:t>
      </w:r>
      <w:r>
        <w:t>será</w:t>
      </w:r>
      <w:r>
        <w:rPr>
          <w:spacing w:val="-14"/>
        </w:rPr>
        <w:t xml:space="preserve"> </w:t>
      </w:r>
      <w:r>
        <w:t>escarificado</w:t>
      </w:r>
      <w:r>
        <w:rPr>
          <w:spacing w:val="-14"/>
        </w:rPr>
        <w:t xml:space="preserve"> </w:t>
      </w:r>
      <w:r>
        <w:t>até</w:t>
      </w:r>
      <w:r>
        <w:rPr>
          <w:spacing w:val="-14"/>
        </w:rPr>
        <w:t xml:space="preserve"> </w:t>
      </w:r>
      <w:r>
        <w:t>0,30</w:t>
      </w:r>
      <w:r>
        <w:rPr>
          <w:spacing w:val="-13"/>
        </w:rPr>
        <w:t xml:space="preserve"> </w:t>
      </w:r>
      <w:r>
        <w:t>m</w:t>
      </w:r>
      <w:r>
        <w:rPr>
          <w:spacing w:val="-14"/>
        </w:rPr>
        <w:t xml:space="preserve"> </w:t>
      </w:r>
      <w:r>
        <w:t>de</w:t>
      </w:r>
      <w:r>
        <w:rPr>
          <w:spacing w:val="-14"/>
        </w:rPr>
        <w:t xml:space="preserve"> </w:t>
      </w:r>
      <w:r>
        <w:t>profundidade</w:t>
      </w:r>
      <w:r>
        <w:rPr>
          <w:spacing w:val="-14"/>
        </w:rPr>
        <w:t xml:space="preserve"> </w:t>
      </w:r>
      <w:r>
        <w:t>em</w:t>
      </w:r>
      <w:r>
        <w:rPr>
          <w:spacing w:val="-15"/>
        </w:rPr>
        <w:t xml:space="preserve"> </w:t>
      </w:r>
      <w:r>
        <w:t>relação ao</w:t>
      </w:r>
      <w:r>
        <w:rPr>
          <w:spacing w:val="-8"/>
        </w:rPr>
        <w:t xml:space="preserve"> </w:t>
      </w:r>
      <w:r>
        <w:t>greide</w:t>
      </w:r>
      <w:r>
        <w:rPr>
          <w:spacing w:val="-9"/>
        </w:rPr>
        <w:t xml:space="preserve"> </w:t>
      </w:r>
      <w:r>
        <w:t>de</w:t>
      </w:r>
      <w:r>
        <w:rPr>
          <w:spacing w:val="-10"/>
        </w:rPr>
        <w:t xml:space="preserve"> </w:t>
      </w:r>
      <w:r>
        <w:t>terraplenagem</w:t>
      </w:r>
      <w:r>
        <w:rPr>
          <w:spacing w:val="-10"/>
        </w:rPr>
        <w:t xml:space="preserve"> </w:t>
      </w:r>
      <w:r>
        <w:t>e</w:t>
      </w:r>
      <w:r>
        <w:rPr>
          <w:spacing w:val="-9"/>
        </w:rPr>
        <w:t xml:space="preserve"> </w:t>
      </w:r>
      <w:r>
        <w:t>adicionado</w:t>
      </w:r>
      <w:r>
        <w:rPr>
          <w:spacing w:val="-10"/>
        </w:rPr>
        <w:t xml:space="preserve"> </w:t>
      </w:r>
      <w:r>
        <w:t>material</w:t>
      </w:r>
      <w:r>
        <w:rPr>
          <w:spacing w:val="-12"/>
        </w:rPr>
        <w:t xml:space="preserve"> </w:t>
      </w:r>
      <w:r>
        <w:t>sempre</w:t>
      </w:r>
      <w:r>
        <w:rPr>
          <w:spacing w:val="-8"/>
        </w:rPr>
        <w:t xml:space="preserve"> </w:t>
      </w:r>
      <w:r>
        <w:t>que</w:t>
      </w:r>
      <w:r>
        <w:rPr>
          <w:spacing w:val="-10"/>
        </w:rPr>
        <w:t xml:space="preserve"> </w:t>
      </w:r>
      <w:r>
        <w:t>necessário.</w:t>
      </w:r>
      <w:r>
        <w:rPr>
          <w:spacing w:val="-11"/>
        </w:rPr>
        <w:t xml:space="preserve"> </w:t>
      </w:r>
      <w:r>
        <w:t>Após,</w:t>
      </w:r>
      <w:r>
        <w:rPr>
          <w:spacing w:val="-9"/>
        </w:rPr>
        <w:t xml:space="preserve"> </w:t>
      </w:r>
      <w:r>
        <w:t>o</w:t>
      </w:r>
      <w:r>
        <w:rPr>
          <w:spacing w:val="-9"/>
        </w:rPr>
        <w:t xml:space="preserve"> </w:t>
      </w:r>
      <w:r>
        <w:t>solo</w:t>
      </w:r>
      <w:r>
        <w:rPr>
          <w:spacing w:val="-9"/>
        </w:rPr>
        <w:t xml:space="preserve"> </w:t>
      </w:r>
      <w:r>
        <w:t>deverá ser</w:t>
      </w:r>
      <w:r>
        <w:rPr>
          <w:spacing w:val="-2"/>
        </w:rPr>
        <w:t xml:space="preserve"> </w:t>
      </w:r>
      <w:r>
        <w:t>aerado</w:t>
      </w:r>
      <w:r>
        <w:rPr>
          <w:spacing w:val="-1"/>
        </w:rPr>
        <w:t xml:space="preserve"> </w:t>
      </w:r>
      <w:r>
        <w:t>ou</w:t>
      </w:r>
      <w:r>
        <w:rPr>
          <w:spacing w:val="-2"/>
        </w:rPr>
        <w:t xml:space="preserve"> </w:t>
      </w:r>
      <w:r>
        <w:t>umidificado,</w:t>
      </w:r>
      <w:r>
        <w:rPr>
          <w:spacing w:val="-1"/>
        </w:rPr>
        <w:t xml:space="preserve"> </w:t>
      </w:r>
      <w:r>
        <w:t>compactado</w:t>
      </w:r>
      <w:r>
        <w:rPr>
          <w:spacing w:val="-4"/>
        </w:rPr>
        <w:t xml:space="preserve"> </w:t>
      </w:r>
      <w:r>
        <w:t>e</w:t>
      </w:r>
      <w:r>
        <w:rPr>
          <w:spacing w:val="-2"/>
        </w:rPr>
        <w:t xml:space="preserve"> </w:t>
      </w:r>
      <w:r>
        <w:t>conformado.</w:t>
      </w:r>
      <w:r>
        <w:rPr>
          <w:spacing w:val="-4"/>
        </w:rPr>
        <w:t xml:space="preserve"> </w:t>
      </w:r>
      <w:r>
        <w:t>Nesse</w:t>
      </w:r>
      <w:r>
        <w:rPr>
          <w:spacing w:val="-2"/>
        </w:rPr>
        <w:t xml:space="preserve"> </w:t>
      </w:r>
      <w:r>
        <w:t>serviço</w:t>
      </w:r>
      <w:r>
        <w:rPr>
          <w:spacing w:val="-1"/>
        </w:rPr>
        <w:t xml:space="preserve"> </w:t>
      </w:r>
      <w:r>
        <w:t>estão</w:t>
      </w:r>
      <w:r>
        <w:rPr>
          <w:spacing w:val="-1"/>
        </w:rPr>
        <w:t xml:space="preserve"> </w:t>
      </w:r>
      <w:r>
        <w:t>incluídas</w:t>
      </w:r>
      <w:r>
        <w:rPr>
          <w:spacing w:val="-1"/>
        </w:rPr>
        <w:t xml:space="preserve"> </w:t>
      </w:r>
      <w:r>
        <w:t>todas</w:t>
      </w:r>
      <w:r>
        <w:rPr>
          <w:spacing w:val="-3"/>
        </w:rPr>
        <w:t xml:space="preserve"> </w:t>
      </w:r>
      <w:r>
        <w:t>as operações necessárias a sua execução.</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09" w:firstLine="707"/>
        <w:jc w:val="both"/>
        <w:rPr>
          <w:b/>
        </w:rPr>
      </w:pPr>
      <w:r>
        <w:t xml:space="preserve">Os serviços de regularização do subleito foram orçados em metros quadrados e os quantitativos correspondentes indicados no Orçamento dos Serviços de Pavimentação. Esses serviços são regulados pela </w:t>
      </w:r>
      <w:r>
        <w:rPr>
          <w:b/>
        </w:rPr>
        <w:t>Especificação Geral do DEINFRA-SC.</w:t>
      </w:r>
    </w:p>
    <w:p w:rsidR="00582E92" w:rsidRDefault="00582E92" w:rsidP="00582E92">
      <w:pPr>
        <w:pStyle w:val="Corpodetexto"/>
        <w:spacing w:before="1"/>
        <w:ind w:left="850"/>
        <w:jc w:val="both"/>
      </w:pPr>
      <w:r>
        <w:t>O</w:t>
      </w:r>
      <w:r>
        <w:rPr>
          <w:spacing w:val="-4"/>
        </w:rPr>
        <w:t xml:space="preserve"> </w:t>
      </w:r>
      <w:r>
        <w:t>Corpo</w:t>
      </w:r>
      <w:r>
        <w:rPr>
          <w:spacing w:val="-3"/>
        </w:rPr>
        <w:t xml:space="preserve"> </w:t>
      </w:r>
      <w:r>
        <w:t>do</w:t>
      </w:r>
      <w:r>
        <w:rPr>
          <w:spacing w:val="-4"/>
        </w:rPr>
        <w:t xml:space="preserve"> </w:t>
      </w:r>
      <w:r>
        <w:t>aterro</w:t>
      </w:r>
      <w:r>
        <w:rPr>
          <w:spacing w:val="-2"/>
        </w:rPr>
        <w:t xml:space="preserve"> </w:t>
      </w:r>
      <w:r>
        <w:t>deverá</w:t>
      </w:r>
      <w:r>
        <w:rPr>
          <w:spacing w:val="-3"/>
        </w:rPr>
        <w:t xml:space="preserve"> </w:t>
      </w:r>
      <w:r>
        <w:t>ter</w:t>
      </w:r>
      <w:r>
        <w:rPr>
          <w:spacing w:val="-2"/>
        </w:rPr>
        <w:t xml:space="preserve"> </w:t>
      </w:r>
      <w:r>
        <w:t>Grau</w:t>
      </w:r>
      <w:r>
        <w:rPr>
          <w:spacing w:val="-3"/>
        </w:rPr>
        <w:t xml:space="preserve"> </w:t>
      </w:r>
      <w:r>
        <w:t>de</w:t>
      </w:r>
      <w:r>
        <w:rPr>
          <w:spacing w:val="-3"/>
        </w:rPr>
        <w:t xml:space="preserve"> </w:t>
      </w:r>
      <w:r>
        <w:t>Compatação</w:t>
      </w:r>
      <w:r>
        <w:rPr>
          <w:spacing w:val="-3"/>
        </w:rPr>
        <w:t xml:space="preserve"> </w:t>
      </w:r>
      <w:r>
        <w:t>de</w:t>
      </w:r>
      <w:r>
        <w:rPr>
          <w:spacing w:val="-3"/>
        </w:rPr>
        <w:t xml:space="preserve"> </w:t>
      </w:r>
      <w:r>
        <w:rPr>
          <w:spacing w:val="-4"/>
        </w:rPr>
        <w:t>95%.</w:t>
      </w:r>
    </w:p>
    <w:p w:rsidR="00582E92" w:rsidRDefault="00582E92" w:rsidP="00582E92">
      <w:pPr>
        <w:pStyle w:val="Corpodetexto"/>
        <w:spacing w:before="147" w:line="357" w:lineRule="auto"/>
        <w:ind w:left="142" w:right="111" w:firstLine="707"/>
        <w:jc w:val="both"/>
      </w:pPr>
      <w:r>
        <w:t>A camada final deverá conter 3 camadas de 0,20 a Grau de Compatação de 100% a energia normal ou intermédiara.</w:t>
      </w:r>
    </w:p>
    <w:p w:rsidR="00582E92" w:rsidRDefault="00582E92" w:rsidP="00582E92">
      <w:pPr>
        <w:pStyle w:val="Corpodetexto"/>
        <w:spacing w:before="4" w:line="360" w:lineRule="auto"/>
        <w:ind w:left="142" w:right="106" w:firstLine="707"/>
        <w:jc w:val="both"/>
      </w:pPr>
      <w:r>
        <w:t>O</w:t>
      </w:r>
      <w:r>
        <w:rPr>
          <w:spacing w:val="-8"/>
        </w:rPr>
        <w:t xml:space="preserve"> </w:t>
      </w:r>
      <w:r>
        <w:t>controle</w:t>
      </w:r>
      <w:r>
        <w:rPr>
          <w:spacing w:val="-8"/>
        </w:rPr>
        <w:t xml:space="preserve"> </w:t>
      </w:r>
      <w:r>
        <w:t>tecnológico</w:t>
      </w:r>
      <w:r>
        <w:rPr>
          <w:spacing w:val="-7"/>
        </w:rPr>
        <w:t xml:space="preserve"> </w:t>
      </w:r>
      <w:r>
        <w:t>deverá</w:t>
      </w:r>
      <w:r>
        <w:rPr>
          <w:spacing w:val="-7"/>
        </w:rPr>
        <w:t xml:space="preserve"> </w:t>
      </w:r>
      <w:r>
        <w:t>ser</w:t>
      </w:r>
      <w:r>
        <w:rPr>
          <w:spacing w:val="-8"/>
        </w:rPr>
        <w:t xml:space="preserve"> </w:t>
      </w:r>
      <w:r>
        <w:t>dar</w:t>
      </w:r>
      <w:r>
        <w:rPr>
          <w:spacing w:val="-7"/>
        </w:rPr>
        <w:t xml:space="preserve"> </w:t>
      </w:r>
      <w:r>
        <w:t>através</w:t>
      </w:r>
      <w:r>
        <w:rPr>
          <w:spacing w:val="-7"/>
        </w:rPr>
        <w:t xml:space="preserve"> </w:t>
      </w:r>
      <w:r>
        <w:t>do</w:t>
      </w:r>
      <w:r>
        <w:rPr>
          <w:spacing w:val="-8"/>
        </w:rPr>
        <w:t xml:space="preserve"> </w:t>
      </w:r>
      <w:r>
        <w:t>controle</w:t>
      </w:r>
      <w:r>
        <w:rPr>
          <w:spacing w:val="-8"/>
        </w:rPr>
        <w:t xml:space="preserve"> </w:t>
      </w:r>
      <w:r>
        <w:t>de</w:t>
      </w:r>
      <w:r>
        <w:rPr>
          <w:spacing w:val="-8"/>
        </w:rPr>
        <w:t xml:space="preserve"> </w:t>
      </w:r>
      <w:r>
        <w:t>umidade,</w:t>
      </w:r>
      <w:r>
        <w:rPr>
          <w:spacing w:val="-8"/>
        </w:rPr>
        <w:t xml:space="preserve"> </w:t>
      </w:r>
      <w:r>
        <w:t>da</w:t>
      </w:r>
      <w:r>
        <w:rPr>
          <w:spacing w:val="-7"/>
        </w:rPr>
        <w:t xml:space="preserve"> </w:t>
      </w:r>
      <w:r>
        <w:t>compatação e do CBR, e das deflexões atraves da Viga Benkelman.</w:t>
      </w:r>
    </w:p>
    <w:p w:rsidR="00582E92" w:rsidRDefault="00582E92" w:rsidP="00582E92">
      <w:pPr>
        <w:pStyle w:val="Corpodetexto"/>
        <w:spacing w:before="1"/>
        <w:rPr>
          <w:sz w:val="33"/>
        </w:rPr>
      </w:pPr>
    </w:p>
    <w:p w:rsidR="00582E92" w:rsidRDefault="00582E92" w:rsidP="00582E92">
      <w:pPr>
        <w:pStyle w:val="Ttulo2"/>
        <w:numPr>
          <w:ilvl w:val="2"/>
          <w:numId w:val="10"/>
        </w:numPr>
        <w:tabs>
          <w:tab w:val="left" w:pos="850"/>
        </w:tabs>
      </w:pPr>
      <w:bookmarkStart w:id="22" w:name="_bookmark22"/>
      <w:bookmarkEnd w:id="22"/>
      <w:r>
        <w:t>Camada</w:t>
      </w:r>
      <w:r>
        <w:rPr>
          <w:spacing w:val="-3"/>
        </w:rPr>
        <w:t xml:space="preserve"> </w:t>
      </w:r>
      <w:r>
        <w:t>de</w:t>
      </w:r>
      <w:r>
        <w:rPr>
          <w:spacing w:val="-2"/>
        </w:rPr>
        <w:t xml:space="preserve"> Rachão</w:t>
      </w:r>
    </w:p>
    <w:p w:rsidR="00582E92" w:rsidRDefault="00582E92" w:rsidP="00582E92">
      <w:pPr>
        <w:pStyle w:val="Corpodetexto"/>
        <w:rPr>
          <w:b/>
          <w:sz w:val="28"/>
        </w:rPr>
      </w:pPr>
    </w:p>
    <w:p w:rsidR="00582E92" w:rsidRDefault="00582E92" w:rsidP="00582E92">
      <w:pPr>
        <w:pStyle w:val="Corpodetexto"/>
        <w:spacing w:before="213" w:line="360" w:lineRule="auto"/>
        <w:ind w:left="142" w:right="109" w:firstLine="707"/>
        <w:jc w:val="both"/>
      </w:pPr>
      <w:r>
        <w:t>Após os serviços de regularização do subleito, será executada, na espessura e largura projetadas, a camada de rachão. Neste serviço estão incluídas todas as operações e o fornecimento e transporte de todos os materiais necessários a sua execução.</w:t>
      </w:r>
    </w:p>
    <w:p w:rsidR="00582E92" w:rsidRDefault="00582E92" w:rsidP="00582E92">
      <w:pPr>
        <w:pStyle w:val="Corpodetexto"/>
        <w:spacing w:line="360" w:lineRule="auto"/>
        <w:ind w:left="142" w:right="112" w:firstLine="707"/>
        <w:jc w:val="both"/>
        <w:rPr>
          <w:b/>
        </w:rPr>
      </w:pPr>
      <w:r>
        <w:t>Os</w:t>
      </w:r>
      <w:r>
        <w:rPr>
          <w:spacing w:val="-1"/>
        </w:rPr>
        <w:t xml:space="preserve"> </w:t>
      </w:r>
      <w:r>
        <w:t>serviços foram</w:t>
      </w:r>
      <w:r>
        <w:rPr>
          <w:spacing w:val="-1"/>
        </w:rPr>
        <w:t xml:space="preserve"> </w:t>
      </w:r>
      <w:r>
        <w:t>orçados em</w:t>
      </w:r>
      <w:r>
        <w:rPr>
          <w:spacing w:val="-1"/>
        </w:rPr>
        <w:t xml:space="preserve"> </w:t>
      </w:r>
      <w:r>
        <w:t>metros</w:t>
      </w:r>
      <w:r>
        <w:rPr>
          <w:spacing w:val="-1"/>
        </w:rPr>
        <w:t xml:space="preserve"> </w:t>
      </w:r>
      <w:r>
        <w:t>cúbicos incluso</w:t>
      </w:r>
      <w:r>
        <w:rPr>
          <w:spacing w:val="-1"/>
        </w:rPr>
        <w:t xml:space="preserve"> </w:t>
      </w:r>
      <w:r>
        <w:t>o travamento</w:t>
      </w:r>
      <w:r>
        <w:rPr>
          <w:spacing w:val="-1"/>
        </w:rPr>
        <w:t xml:space="preserve"> </w:t>
      </w:r>
      <w:r>
        <w:t>e</w:t>
      </w:r>
      <w:r>
        <w:rPr>
          <w:spacing w:val="-1"/>
        </w:rPr>
        <w:t xml:space="preserve"> </w:t>
      </w:r>
      <w:r>
        <w:t>os</w:t>
      </w:r>
      <w:r>
        <w:rPr>
          <w:spacing w:val="-2"/>
        </w:rPr>
        <w:t xml:space="preserve"> </w:t>
      </w:r>
      <w:r>
        <w:t xml:space="preserve">quantitativos correspondentes indicados no Orçamento dos serviços de pavimentação. Estes serviços deverão atender ao que preceitua as </w:t>
      </w:r>
      <w:r>
        <w:rPr>
          <w:b/>
        </w:rPr>
        <w:t>Especificações Gerais do DEINFRA-SC.</w:t>
      </w:r>
    </w:p>
    <w:p w:rsidR="00582E92" w:rsidRDefault="00582E92" w:rsidP="00582E92">
      <w:pPr>
        <w:pStyle w:val="Corpodetexto"/>
        <w:rPr>
          <w:b/>
          <w:sz w:val="33"/>
        </w:rPr>
      </w:pPr>
    </w:p>
    <w:p w:rsidR="00582E92" w:rsidRDefault="00582E92" w:rsidP="00582E92">
      <w:pPr>
        <w:pStyle w:val="Ttulo2"/>
        <w:numPr>
          <w:ilvl w:val="2"/>
          <w:numId w:val="10"/>
        </w:numPr>
        <w:tabs>
          <w:tab w:val="left" w:pos="850"/>
        </w:tabs>
      </w:pPr>
      <w:bookmarkStart w:id="23" w:name="_bookmark23"/>
      <w:bookmarkEnd w:id="23"/>
      <w:r>
        <w:t>Camada</w:t>
      </w:r>
      <w:r>
        <w:rPr>
          <w:spacing w:val="-4"/>
        </w:rPr>
        <w:t xml:space="preserve"> </w:t>
      </w:r>
      <w:r>
        <w:t>de</w:t>
      </w:r>
      <w:r>
        <w:rPr>
          <w:spacing w:val="-5"/>
        </w:rPr>
        <w:t xml:space="preserve"> </w:t>
      </w:r>
      <w:r>
        <w:t>Brita</w:t>
      </w:r>
      <w:r>
        <w:rPr>
          <w:spacing w:val="-3"/>
        </w:rPr>
        <w:t xml:space="preserve"> </w:t>
      </w:r>
      <w:r>
        <w:rPr>
          <w:spacing w:val="-2"/>
        </w:rPr>
        <w:t>Graduada</w:t>
      </w:r>
    </w:p>
    <w:p w:rsidR="00582E92" w:rsidRDefault="00582E92" w:rsidP="00582E92">
      <w:pPr>
        <w:pStyle w:val="Corpodetexto"/>
        <w:rPr>
          <w:b/>
          <w:sz w:val="28"/>
        </w:rPr>
      </w:pPr>
    </w:p>
    <w:p w:rsidR="00582E92" w:rsidRDefault="00582E92" w:rsidP="00582E92">
      <w:pPr>
        <w:pStyle w:val="Corpodetexto"/>
        <w:spacing w:before="214" w:line="360" w:lineRule="auto"/>
        <w:ind w:left="142" w:right="108" w:firstLine="707"/>
        <w:jc w:val="both"/>
      </w:pPr>
      <w:r>
        <w:t>Após a execução e aceitação dos serviços de Camada de base, será executada na espessura e largura projetadas, a camada de brita graduada. Neste serviço estão incluídas todas as operações e o fornecimento e transporte de todos os materiais necessários a sua completa execução.</w:t>
      </w:r>
    </w:p>
    <w:p w:rsidR="00582E92" w:rsidRDefault="00582E92" w:rsidP="00582E92">
      <w:pPr>
        <w:pStyle w:val="Corpodetexto"/>
        <w:spacing w:line="360" w:lineRule="auto"/>
        <w:ind w:left="142" w:right="111" w:firstLine="707"/>
        <w:jc w:val="both"/>
        <w:rPr>
          <w:b/>
        </w:rPr>
      </w:pPr>
      <w:r>
        <w:t xml:space="preserve">Os serviços de camada de brita graduada foram orçados em metros cúbicos e os quantitativos correspondentes indicados no Orçamento dos Serviços de Pavimentação. Este serviço deverá atender ao que preceitua as </w:t>
      </w:r>
      <w:r>
        <w:rPr>
          <w:b/>
        </w:rPr>
        <w:t>Especificações Gerais do DEINFRA-SC.</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b/>
          <w:sz w:val="16"/>
        </w:rPr>
      </w:pPr>
    </w:p>
    <w:p w:rsidR="00582E92" w:rsidRDefault="00582E92" w:rsidP="00582E92">
      <w:pPr>
        <w:pStyle w:val="Ttulo2"/>
        <w:numPr>
          <w:ilvl w:val="2"/>
          <w:numId w:val="10"/>
        </w:numPr>
        <w:tabs>
          <w:tab w:val="left" w:pos="850"/>
        </w:tabs>
        <w:spacing w:before="101"/>
      </w:pPr>
      <w:bookmarkStart w:id="24" w:name="_bookmark24"/>
      <w:bookmarkEnd w:id="24"/>
      <w:r>
        <w:rPr>
          <w:spacing w:val="-2"/>
        </w:rPr>
        <w:t>Imprimação</w:t>
      </w:r>
    </w:p>
    <w:p w:rsidR="00582E92" w:rsidRDefault="00582E92" w:rsidP="00582E92">
      <w:pPr>
        <w:pStyle w:val="Corpodetexto"/>
        <w:rPr>
          <w:b/>
          <w:sz w:val="28"/>
        </w:rPr>
      </w:pPr>
    </w:p>
    <w:p w:rsidR="00582E92" w:rsidRDefault="00582E92" w:rsidP="00582E92">
      <w:pPr>
        <w:pStyle w:val="Corpodetexto"/>
        <w:spacing w:before="214" w:line="360" w:lineRule="auto"/>
        <w:ind w:left="142" w:right="110" w:firstLine="707"/>
        <w:jc w:val="both"/>
      </w:pPr>
      <w:r>
        <w:t>A pintura asfáltica de imprimação será feita após a aceitação da camada de brita graduada, numa taxa de 0,80 a 1,0 l/m², com a função de aumentar a coesão superficial, conferir certo grau de impermeabilidade e promover condições de aderência entre a camada de base e o revestimento asfáltico a ser sobreposto. Neste serviço estão incluídas todas as operações e o fornecimento de todos os materiais necessários a sua completa execução.</w:t>
      </w:r>
    </w:p>
    <w:p w:rsidR="00582E92" w:rsidRDefault="00582E92" w:rsidP="00582E92">
      <w:pPr>
        <w:pStyle w:val="Corpodetexto"/>
        <w:spacing w:line="360" w:lineRule="auto"/>
        <w:ind w:left="142" w:right="112" w:firstLine="707"/>
        <w:jc w:val="both"/>
        <w:rPr>
          <w:b/>
        </w:rPr>
      </w:pPr>
      <w:r>
        <w:t xml:space="preserve">Os serviços de imprimação foram orçados em metros quadrados e os quantitativos correspondentes indicados no Orçamento dos Serviços de Pavimentação. Este serviço deverá atender ao que preceitua as </w:t>
      </w:r>
      <w:r>
        <w:rPr>
          <w:b/>
        </w:rPr>
        <w:t>Especificações Gerais do DEINFRA-SC.</w:t>
      </w:r>
    </w:p>
    <w:p w:rsidR="00582E92" w:rsidRDefault="00582E92" w:rsidP="00582E92">
      <w:pPr>
        <w:pStyle w:val="Corpodetexto"/>
        <w:rPr>
          <w:b/>
          <w:sz w:val="33"/>
        </w:rPr>
      </w:pPr>
    </w:p>
    <w:p w:rsidR="00582E92" w:rsidRDefault="00582E92" w:rsidP="00582E92">
      <w:pPr>
        <w:pStyle w:val="Ttulo2"/>
        <w:numPr>
          <w:ilvl w:val="2"/>
          <w:numId w:val="10"/>
        </w:numPr>
        <w:tabs>
          <w:tab w:val="left" w:pos="850"/>
        </w:tabs>
      </w:pPr>
      <w:bookmarkStart w:id="25" w:name="_bookmark25"/>
      <w:bookmarkEnd w:id="25"/>
      <w:r>
        <w:t>Pintura</w:t>
      </w:r>
      <w:r>
        <w:rPr>
          <w:spacing w:val="-5"/>
        </w:rPr>
        <w:t xml:space="preserve"> </w:t>
      </w:r>
      <w:r>
        <w:t>de</w:t>
      </w:r>
      <w:r>
        <w:rPr>
          <w:spacing w:val="-4"/>
        </w:rPr>
        <w:t xml:space="preserve"> </w:t>
      </w:r>
      <w:r>
        <w:rPr>
          <w:spacing w:val="-2"/>
        </w:rPr>
        <w:t>Ligação</w:t>
      </w:r>
    </w:p>
    <w:p w:rsidR="00582E92" w:rsidRDefault="00582E92" w:rsidP="00582E92">
      <w:pPr>
        <w:pStyle w:val="Corpodetexto"/>
        <w:rPr>
          <w:b/>
          <w:sz w:val="28"/>
        </w:rPr>
      </w:pPr>
    </w:p>
    <w:p w:rsidR="00582E92" w:rsidRDefault="00582E92" w:rsidP="00582E92">
      <w:pPr>
        <w:pStyle w:val="Corpodetexto"/>
        <w:spacing w:before="214" w:line="360" w:lineRule="auto"/>
        <w:ind w:left="142" w:right="109" w:firstLine="707"/>
        <w:jc w:val="both"/>
      </w:pPr>
      <w:r>
        <w:t>A pintura asfáltica de ligação será feita previamente ao lançamento da camada de revestimento asfáltico, numa taxa de 0,80 a 1,0 l/m². A pintura de ligação será feita com o objetivo de promover a aderência entre a camada de base e o revestimento asfáltico a ser sobreposto,</w:t>
      </w:r>
      <w:r>
        <w:rPr>
          <w:spacing w:val="-7"/>
        </w:rPr>
        <w:t xml:space="preserve"> </w:t>
      </w:r>
      <w:r>
        <w:t>nos</w:t>
      </w:r>
      <w:r>
        <w:rPr>
          <w:spacing w:val="-8"/>
        </w:rPr>
        <w:t xml:space="preserve"> </w:t>
      </w:r>
      <w:r>
        <w:t>segmentos</w:t>
      </w:r>
      <w:r>
        <w:rPr>
          <w:spacing w:val="-7"/>
        </w:rPr>
        <w:t xml:space="preserve"> </w:t>
      </w:r>
      <w:r>
        <w:t>em</w:t>
      </w:r>
      <w:r>
        <w:rPr>
          <w:spacing w:val="-8"/>
        </w:rPr>
        <w:t xml:space="preserve"> </w:t>
      </w:r>
      <w:r>
        <w:t>que</w:t>
      </w:r>
      <w:r>
        <w:rPr>
          <w:spacing w:val="-8"/>
        </w:rPr>
        <w:t xml:space="preserve"> </w:t>
      </w:r>
      <w:r>
        <w:t>a</w:t>
      </w:r>
      <w:r>
        <w:rPr>
          <w:spacing w:val="-7"/>
        </w:rPr>
        <w:t xml:space="preserve"> </w:t>
      </w:r>
      <w:r>
        <w:t>imprimação</w:t>
      </w:r>
      <w:r>
        <w:rPr>
          <w:spacing w:val="-9"/>
        </w:rPr>
        <w:t xml:space="preserve"> </w:t>
      </w:r>
      <w:r>
        <w:t>tenha</w:t>
      </w:r>
      <w:r>
        <w:rPr>
          <w:spacing w:val="-8"/>
        </w:rPr>
        <w:t xml:space="preserve"> </w:t>
      </w:r>
      <w:r>
        <w:t>ficado</w:t>
      </w:r>
      <w:r>
        <w:rPr>
          <w:spacing w:val="-7"/>
        </w:rPr>
        <w:t xml:space="preserve"> </w:t>
      </w:r>
      <w:r>
        <w:t>exposta</w:t>
      </w:r>
      <w:r>
        <w:rPr>
          <w:spacing w:val="-10"/>
        </w:rPr>
        <w:t xml:space="preserve"> </w:t>
      </w:r>
      <w:r>
        <w:t>ao</w:t>
      </w:r>
      <w:r>
        <w:rPr>
          <w:spacing w:val="-7"/>
        </w:rPr>
        <w:t xml:space="preserve"> </w:t>
      </w:r>
      <w:r>
        <w:t>tempo</w:t>
      </w:r>
      <w:r>
        <w:rPr>
          <w:spacing w:val="-8"/>
        </w:rPr>
        <w:t xml:space="preserve"> </w:t>
      </w:r>
      <w:r>
        <w:t>por</w:t>
      </w:r>
      <w:r>
        <w:rPr>
          <w:spacing w:val="-8"/>
        </w:rPr>
        <w:t xml:space="preserve"> </w:t>
      </w:r>
      <w:r>
        <w:t>mais</w:t>
      </w:r>
      <w:r>
        <w:rPr>
          <w:spacing w:val="-8"/>
        </w:rPr>
        <w:t xml:space="preserve"> </w:t>
      </w:r>
      <w:r>
        <w:t>de 07</w:t>
      </w:r>
      <w:r>
        <w:rPr>
          <w:spacing w:val="-1"/>
        </w:rPr>
        <w:t xml:space="preserve"> </w:t>
      </w:r>
      <w:r>
        <w:t>dias</w:t>
      </w:r>
      <w:r>
        <w:rPr>
          <w:spacing w:val="-2"/>
        </w:rPr>
        <w:t xml:space="preserve"> </w:t>
      </w:r>
      <w:r>
        <w:t>ou</w:t>
      </w:r>
      <w:r>
        <w:rPr>
          <w:spacing w:val="-1"/>
        </w:rPr>
        <w:t xml:space="preserve"> </w:t>
      </w:r>
      <w:r>
        <w:t>tenha</w:t>
      </w:r>
      <w:r>
        <w:rPr>
          <w:spacing w:val="-2"/>
        </w:rPr>
        <w:t xml:space="preserve"> </w:t>
      </w:r>
      <w:r>
        <w:t>recebido</w:t>
      </w:r>
      <w:r>
        <w:rPr>
          <w:spacing w:val="-2"/>
        </w:rPr>
        <w:t xml:space="preserve"> </w:t>
      </w:r>
      <w:r>
        <w:t>trafego</w:t>
      </w:r>
      <w:r>
        <w:rPr>
          <w:spacing w:val="-1"/>
        </w:rPr>
        <w:t xml:space="preserve"> </w:t>
      </w:r>
      <w:r>
        <w:t>intenso.</w:t>
      </w:r>
      <w:r>
        <w:rPr>
          <w:spacing w:val="-1"/>
        </w:rPr>
        <w:t xml:space="preserve"> </w:t>
      </w:r>
      <w:r>
        <w:t>Neste</w:t>
      </w:r>
      <w:r>
        <w:rPr>
          <w:spacing w:val="-2"/>
        </w:rPr>
        <w:t xml:space="preserve"> </w:t>
      </w:r>
      <w:r>
        <w:t>serviço</w:t>
      </w:r>
      <w:r>
        <w:rPr>
          <w:spacing w:val="-1"/>
        </w:rPr>
        <w:t xml:space="preserve"> </w:t>
      </w:r>
      <w:r>
        <w:t>estão</w:t>
      </w:r>
      <w:r>
        <w:rPr>
          <w:spacing w:val="-1"/>
        </w:rPr>
        <w:t xml:space="preserve"> </w:t>
      </w:r>
      <w:r>
        <w:t>incluídas</w:t>
      </w:r>
      <w:r>
        <w:rPr>
          <w:spacing w:val="-1"/>
        </w:rPr>
        <w:t xml:space="preserve"> </w:t>
      </w:r>
      <w:r>
        <w:t>todas</w:t>
      </w:r>
      <w:r>
        <w:rPr>
          <w:spacing w:val="-1"/>
        </w:rPr>
        <w:t xml:space="preserve"> </w:t>
      </w:r>
      <w:r>
        <w:t>as</w:t>
      </w:r>
      <w:r>
        <w:rPr>
          <w:spacing w:val="-2"/>
        </w:rPr>
        <w:t xml:space="preserve"> </w:t>
      </w:r>
      <w:r>
        <w:t>operações</w:t>
      </w:r>
      <w:r>
        <w:rPr>
          <w:spacing w:val="-1"/>
        </w:rPr>
        <w:t xml:space="preserve"> </w:t>
      </w:r>
      <w:r>
        <w:t>e o fornecimento e transporte de todos os materiais necessários a sua completa execução.</w:t>
      </w:r>
    </w:p>
    <w:p w:rsidR="00582E92" w:rsidRDefault="00582E92" w:rsidP="00582E92">
      <w:pPr>
        <w:ind w:left="142" w:right="111" w:firstLine="707"/>
        <w:rPr>
          <w:b/>
        </w:rPr>
      </w:pPr>
      <w:r>
        <w:rPr>
          <w:sz w:val="22"/>
        </w:rPr>
        <w:t xml:space="preserve">Os serviços de pintura asfáltica de ligação foram orçados em metros quadrados. Este serviço deverá atender ao que preceitua as </w:t>
      </w:r>
      <w:r>
        <w:rPr>
          <w:b/>
          <w:sz w:val="22"/>
        </w:rPr>
        <w:t>Especificações Gerais do DEINFRA-SC.</w:t>
      </w:r>
    </w:p>
    <w:p w:rsidR="00582E92" w:rsidRDefault="00582E92" w:rsidP="00582E92">
      <w:pPr>
        <w:pStyle w:val="Corpodetexto"/>
        <w:spacing w:before="11"/>
        <w:rPr>
          <w:b/>
          <w:sz w:val="32"/>
        </w:rPr>
      </w:pPr>
    </w:p>
    <w:p w:rsidR="00582E92" w:rsidRDefault="00582E92" w:rsidP="00582E92">
      <w:pPr>
        <w:pStyle w:val="Ttulo2"/>
        <w:numPr>
          <w:ilvl w:val="2"/>
          <w:numId w:val="10"/>
        </w:numPr>
        <w:tabs>
          <w:tab w:val="left" w:pos="850"/>
        </w:tabs>
      </w:pPr>
      <w:bookmarkStart w:id="26" w:name="_bookmark26"/>
      <w:bookmarkEnd w:id="26"/>
      <w:r>
        <w:t>Materiais</w:t>
      </w:r>
      <w:r>
        <w:rPr>
          <w:spacing w:val="-8"/>
        </w:rPr>
        <w:t xml:space="preserve"> </w:t>
      </w:r>
      <w:r>
        <w:rPr>
          <w:spacing w:val="-2"/>
        </w:rPr>
        <w:t>Asfálticos</w:t>
      </w:r>
    </w:p>
    <w:p w:rsidR="00582E92" w:rsidRDefault="00582E92" w:rsidP="00582E92">
      <w:pPr>
        <w:pStyle w:val="Corpodetexto"/>
        <w:rPr>
          <w:b/>
          <w:sz w:val="28"/>
        </w:rPr>
      </w:pPr>
    </w:p>
    <w:p w:rsidR="00582E92" w:rsidRDefault="00582E92" w:rsidP="00582E92">
      <w:pPr>
        <w:pStyle w:val="Corpodetexto"/>
        <w:spacing w:before="213" w:line="360" w:lineRule="auto"/>
        <w:ind w:left="142" w:right="110" w:firstLine="707"/>
        <w:jc w:val="both"/>
      </w:pPr>
      <w:r>
        <w:t>Os</w:t>
      </w:r>
      <w:r>
        <w:rPr>
          <w:spacing w:val="-3"/>
        </w:rPr>
        <w:t xml:space="preserve"> </w:t>
      </w:r>
      <w:r>
        <w:t>materiais</w:t>
      </w:r>
      <w:r>
        <w:rPr>
          <w:spacing w:val="-4"/>
        </w:rPr>
        <w:t xml:space="preserve"> </w:t>
      </w:r>
      <w:r>
        <w:t>a</w:t>
      </w:r>
      <w:r>
        <w:rPr>
          <w:spacing w:val="-3"/>
        </w:rPr>
        <w:t xml:space="preserve"> </w:t>
      </w:r>
      <w:r>
        <w:t>serem</w:t>
      </w:r>
      <w:r>
        <w:rPr>
          <w:spacing w:val="-5"/>
        </w:rPr>
        <w:t xml:space="preserve"> </w:t>
      </w:r>
      <w:r>
        <w:t>utilizados</w:t>
      </w:r>
      <w:r>
        <w:rPr>
          <w:spacing w:val="-3"/>
        </w:rPr>
        <w:t xml:space="preserve"> </w:t>
      </w:r>
      <w:r>
        <w:t>nos</w:t>
      </w:r>
      <w:r>
        <w:rPr>
          <w:spacing w:val="-3"/>
        </w:rPr>
        <w:t xml:space="preserve"> </w:t>
      </w:r>
      <w:r>
        <w:t>Tratamentos</w:t>
      </w:r>
      <w:r>
        <w:rPr>
          <w:spacing w:val="-3"/>
        </w:rPr>
        <w:t xml:space="preserve"> </w:t>
      </w:r>
      <w:r>
        <w:t>Superficiais</w:t>
      </w:r>
      <w:r>
        <w:rPr>
          <w:spacing w:val="-3"/>
        </w:rPr>
        <w:t xml:space="preserve"> </w:t>
      </w:r>
      <w:r>
        <w:t>Asfálticos</w:t>
      </w:r>
      <w:r>
        <w:rPr>
          <w:spacing w:val="-3"/>
        </w:rPr>
        <w:t xml:space="preserve"> </w:t>
      </w:r>
      <w:r>
        <w:t>por</w:t>
      </w:r>
      <w:r>
        <w:rPr>
          <w:spacing w:val="-7"/>
        </w:rPr>
        <w:t xml:space="preserve"> </w:t>
      </w:r>
      <w:r>
        <w:t>Penetração podem ser do tipo:</w:t>
      </w:r>
    </w:p>
    <w:p w:rsidR="00582E92" w:rsidRDefault="00582E92" w:rsidP="00582E92">
      <w:pPr>
        <w:pStyle w:val="PargrafodaLista"/>
        <w:widowControl w:val="0"/>
        <w:numPr>
          <w:ilvl w:val="0"/>
          <w:numId w:val="4"/>
        </w:numPr>
        <w:tabs>
          <w:tab w:val="left" w:pos="1418"/>
          <w:tab w:val="left" w:pos="1419"/>
        </w:tabs>
        <w:autoSpaceDE w:val="0"/>
        <w:autoSpaceDN w:val="0"/>
        <w:spacing w:before="2" w:line="240" w:lineRule="auto"/>
        <w:jc w:val="left"/>
      </w:pPr>
      <w:r>
        <w:rPr>
          <w:sz w:val="22"/>
        </w:rPr>
        <w:t>Cimento</w:t>
      </w:r>
      <w:r>
        <w:rPr>
          <w:spacing w:val="-6"/>
          <w:sz w:val="22"/>
        </w:rPr>
        <w:t xml:space="preserve"> </w:t>
      </w:r>
      <w:r>
        <w:rPr>
          <w:sz w:val="22"/>
        </w:rPr>
        <w:t>Asfáltico</w:t>
      </w:r>
      <w:r>
        <w:rPr>
          <w:spacing w:val="-5"/>
          <w:sz w:val="22"/>
        </w:rPr>
        <w:t xml:space="preserve"> </w:t>
      </w:r>
      <w:r>
        <w:rPr>
          <w:sz w:val="22"/>
        </w:rPr>
        <w:t>de</w:t>
      </w:r>
      <w:r>
        <w:rPr>
          <w:spacing w:val="-6"/>
          <w:sz w:val="22"/>
        </w:rPr>
        <w:t xml:space="preserve"> </w:t>
      </w:r>
      <w:r>
        <w:rPr>
          <w:sz w:val="22"/>
        </w:rPr>
        <w:t>Petróleo</w:t>
      </w:r>
      <w:r>
        <w:rPr>
          <w:spacing w:val="-5"/>
          <w:sz w:val="22"/>
        </w:rPr>
        <w:t xml:space="preserve"> </w:t>
      </w:r>
      <w:r>
        <w:rPr>
          <w:sz w:val="22"/>
        </w:rPr>
        <w:t>–</w:t>
      </w:r>
      <w:r>
        <w:rPr>
          <w:spacing w:val="-5"/>
          <w:sz w:val="22"/>
        </w:rPr>
        <w:t xml:space="preserve"> </w:t>
      </w:r>
      <w:r>
        <w:rPr>
          <w:sz w:val="22"/>
        </w:rPr>
        <w:t>CAP-</w:t>
      </w:r>
      <w:r>
        <w:rPr>
          <w:spacing w:val="-2"/>
          <w:sz w:val="22"/>
        </w:rPr>
        <w:t>50/70;</w:t>
      </w:r>
    </w:p>
    <w:p w:rsidR="00582E92" w:rsidRDefault="00582E92" w:rsidP="00582E92">
      <w:pPr>
        <w:pStyle w:val="PargrafodaLista"/>
        <w:widowControl w:val="0"/>
        <w:numPr>
          <w:ilvl w:val="0"/>
          <w:numId w:val="4"/>
        </w:numPr>
        <w:tabs>
          <w:tab w:val="left" w:pos="1418"/>
          <w:tab w:val="left" w:pos="1419"/>
        </w:tabs>
        <w:autoSpaceDE w:val="0"/>
        <w:autoSpaceDN w:val="0"/>
        <w:spacing w:before="146" w:line="240" w:lineRule="auto"/>
        <w:jc w:val="left"/>
      </w:pPr>
      <w:r>
        <w:rPr>
          <w:sz w:val="22"/>
        </w:rPr>
        <w:t>Emulsões</w:t>
      </w:r>
      <w:r>
        <w:rPr>
          <w:spacing w:val="-5"/>
          <w:sz w:val="22"/>
        </w:rPr>
        <w:t xml:space="preserve"> </w:t>
      </w:r>
      <w:r>
        <w:rPr>
          <w:sz w:val="22"/>
        </w:rPr>
        <w:t>asfálticas</w:t>
      </w:r>
      <w:r>
        <w:rPr>
          <w:spacing w:val="-4"/>
          <w:sz w:val="22"/>
        </w:rPr>
        <w:t xml:space="preserve"> </w:t>
      </w:r>
      <w:r>
        <w:rPr>
          <w:sz w:val="22"/>
        </w:rPr>
        <w:t>de</w:t>
      </w:r>
      <w:r>
        <w:rPr>
          <w:spacing w:val="-6"/>
          <w:sz w:val="22"/>
        </w:rPr>
        <w:t xml:space="preserve"> </w:t>
      </w:r>
      <w:r>
        <w:rPr>
          <w:sz w:val="22"/>
        </w:rPr>
        <w:t>Ruptura</w:t>
      </w:r>
      <w:r>
        <w:rPr>
          <w:spacing w:val="-4"/>
          <w:sz w:val="22"/>
        </w:rPr>
        <w:t xml:space="preserve"> </w:t>
      </w:r>
      <w:r>
        <w:rPr>
          <w:sz w:val="22"/>
        </w:rPr>
        <w:t>Rápida</w:t>
      </w:r>
      <w:r>
        <w:rPr>
          <w:spacing w:val="-6"/>
          <w:sz w:val="22"/>
        </w:rPr>
        <w:t xml:space="preserve"> </w:t>
      </w:r>
      <w:r>
        <w:rPr>
          <w:sz w:val="22"/>
        </w:rPr>
        <w:t>–</w:t>
      </w:r>
      <w:r>
        <w:rPr>
          <w:spacing w:val="-5"/>
          <w:sz w:val="22"/>
        </w:rPr>
        <w:t xml:space="preserve"> </w:t>
      </w:r>
      <w:r>
        <w:rPr>
          <w:sz w:val="22"/>
        </w:rPr>
        <w:t>RR-</w:t>
      </w:r>
      <w:r>
        <w:rPr>
          <w:spacing w:val="-5"/>
          <w:sz w:val="22"/>
        </w:rPr>
        <w:t>2C;</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PargrafodaLista"/>
        <w:widowControl w:val="0"/>
        <w:numPr>
          <w:ilvl w:val="0"/>
          <w:numId w:val="4"/>
        </w:numPr>
        <w:tabs>
          <w:tab w:val="left" w:pos="1418"/>
          <w:tab w:val="left" w:pos="1419"/>
        </w:tabs>
        <w:autoSpaceDE w:val="0"/>
        <w:autoSpaceDN w:val="0"/>
        <w:spacing w:before="101"/>
        <w:ind w:right="108"/>
        <w:jc w:val="left"/>
      </w:pPr>
      <w:r>
        <w:rPr>
          <w:sz w:val="22"/>
        </w:rPr>
        <w:t>Outros</w:t>
      </w:r>
      <w:r>
        <w:rPr>
          <w:spacing w:val="80"/>
          <w:w w:val="150"/>
          <w:sz w:val="22"/>
        </w:rPr>
        <w:t xml:space="preserve"> </w:t>
      </w:r>
      <w:r>
        <w:rPr>
          <w:sz w:val="22"/>
        </w:rPr>
        <w:t>tipos</w:t>
      </w:r>
      <w:r>
        <w:rPr>
          <w:spacing w:val="80"/>
          <w:w w:val="150"/>
          <w:sz w:val="22"/>
        </w:rPr>
        <w:t xml:space="preserve"> </w:t>
      </w:r>
      <w:r>
        <w:rPr>
          <w:sz w:val="22"/>
        </w:rPr>
        <w:t>de</w:t>
      </w:r>
      <w:r>
        <w:rPr>
          <w:spacing w:val="80"/>
          <w:w w:val="150"/>
          <w:sz w:val="22"/>
        </w:rPr>
        <w:t xml:space="preserve"> </w:t>
      </w:r>
      <w:r>
        <w:rPr>
          <w:sz w:val="22"/>
        </w:rPr>
        <w:t>matérias</w:t>
      </w:r>
      <w:r>
        <w:rPr>
          <w:spacing w:val="80"/>
          <w:w w:val="150"/>
          <w:sz w:val="22"/>
        </w:rPr>
        <w:t xml:space="preserve"> </w:t>
      </w:r>
      <w:r>
        <w:rPr>
          <w:sz w:val="22"/>
        </w:rPr>
        <w:t>asfálticos</w:t>
      </w:r>
      <w:r>
        <w:rPr>
          <w:spacing w:val="80"/>
          <w:w w:val="150"/>
          <w:sz w:val="22"/>
        </w:rPr>
        <w:t xml:space="preserve"> </w:t>
      </w:r>
      <w:r>
        <w:rPr>
          <w:sz w:val="22"/>
        </w:rPr>
        <w:t>poderão</w:t>
      </w:r>
      <w:r>
        <w:rPr>
          <w:spacing w:val="80"/>
          <w:w w:val="150"/>
          <w:sz w:val="22"/>
        </w:rPr>
        <w:t xml:space="preserve"> </w:t>
      </w:r>
      <w:r>
        <w:rPr>
          <w:sz w:val="22"/>
        </w:rPr>
        <w:t>ser</w:t>
      </w:r>
      <w:r>
        <w:rPr>
          <w:spacing w:val="80"/>
          <w:w w:val="150"/>
          <w:sz w:val="22"/>
        </w:rPr>
        <w:t xml:space="preserve"> </w:t>
      </w:r>
      <w:r>
        <w:rPr>
          <w:sz w:val="22"/>
        </w:rPr>
        <w:t>admitidos,</w:t>
      </w:r>
      <w:r>
        <w:rPr>
          <w:spacing w:val="80"/>
          <w:w w:val="150"/>
          <w:sz w:val="22"/>
        </w:rPr>
        <w:t xml:space="preserve"> </w:t>
      </w:r>
      <w:r>
        <w:rPr>
          <w:sz w:val="22"/>
        </w:rPr>
        <w:t>desde</w:t>
      </w:r>
      <w:r>
        <w:rPr>
          <w:spacing w:val="80"/>
          <w:w w:val="150"/>
          <w:sz w:val="22"/>
        </w:rPr>
        <w:t xml:space="preserve"> </w:t>
      </w:r>
      <w:r>
        <w:rPr>
          <w:sz w:val="22"/>
        </w:rPr>
        <w:t>que devidamente justificados.</w:t>
      </w:r>
    </w:p>
    <w:p w:rsidR="00582E92" w:rsidRDefault="00582E92" w:rsidP="00582E92">
      <w:pPr>
        <w:pStyle w:val="Ttulo2"/>
        <w:spacing w:before="1" w:line="360" w:lineRule="auto"/>
        <w:ind w:left="142" w:right="113" w:firstLine="707"/>
        <w:jc w:val="both"/>
      </w:pPr>
      <w:r>
        <w:rPr>
          <w:b w:val="0"/>
        </w:rPr>
        <w:t xml:space="preserve">Nota Importante: </w:t>
      </w:r>
      <w:r>
        <w:t>Todo o processo de tratamento superficial deve seguir as orientações de serviços do DER-SC-ES-08/92.</w:t>
      </w:r>
    </w:p>
    <w:p w:rsidR="00582E92" w:rsidRDefault="00582E92" w:rsidP="00582E92">
      <w:pPr>
        <w:pStyle w:val="Corpodetexto"/>
        <w:spacing w:before="11"/>
        <w:rPr>
          <w:b/>
          <w:sz w:val="32"/>
        </w:rPr>
      </w:pPr>
    </w:p>
    <w:p w:rsidR="00582E92" w:rsidRDefault="00582E92" w:rsidP="00582E92">
      <w:pPr>
        <w:pStyle w:val="Ttulo2"/>
        <w:numPr>
          <w:ilvl w:val="2"/>
          <w:numId w:val="10"/>
        </w:numPr>
        <w:tabs>
          <w:tab w:val="left" w:pos="850"/>
        </w:tabs>
        <w:spacing w:before="1"/>
      </w:pPr>
      <w:bookmarkStart w:id="27" w:name="_bookmark27"/>
      <w:bookmarkEnd w:id="27"/>
      <w:r>
        <w:t>Camada</w:t>
      </w:r>
      <w:r>
        <w:rPr>
          <w:spacing w:val="-5"/>
        </w:rPr>
        <w:t xml:space="preserve"> </w:t>
      </w:r>
      <w:r>
        <w:t>de</w:t>
      </w:r>
      <w:r>
        <w:rPr>
          <w:spacing w:val="-6"/>
        </w:rPr>
        <w:t xml:space="preserve"> </w:t>
      </w:r>
      <w:r>
        <w:t>Concreto</w:t>
      </w:r>
      <w:r>
        <w:rPr>
          <w:spacing w:val="-6"/>
        </w:rPr>
        <w:t xml:space="preserve"> </w:t>
      </w:r>
      <w:r>
        <w:t>Asfáltico</w:t>
      </w:r>
      <w:r>
        <w:rPr>
          <w:spacing w:val="-7"/>
        </w:rPr>
        <w:t xml:space="preserve"> </w:t>
      </w:r>
      <w:r>
        <w:t>Usinado</w:t>
      </w:r>
      <w:r>
        <w:rPr>
          <w:spacing w:val="-9"/>
        </w:rPr>
        <w:t xml:space="preserve"> </w:t>
      </w:r>
      <w:r>
        <w:t>a</w:t>
      </w:r>
      <w:r>
        <w:rPr>
          <w:spacing w:val="-4"/>
        </w:rPr>
        <w:t xml:space="preserve"> </w:t>
      </w:r>
      <w:r>
        <w:rPr>
          <w:spacing w:val="-2"/>
        </w:rPr>
        <w:t>Quente</w:t>
      </w:r>
    </w:p>
    <w:p w:rsidR="00582E92" w:rsidRDefault="00582E92" w:rsidP="00582E92">
      <w:pPr>
        <w:pStyle w:val="Corpodetexto"/>
        <w:rPr>
          <w:b/>
          <w:sz w:val="28"/>
        </w:rPr>
      </w:pPr>
    </w:p>
    <w:p w:rsidR="00582E92" w:rsidRDefault="00582E92" w:rsidP="00582E92">
      <w:pPr>
        <w:pStyle w:val="Corpodetexto"/>
        <w:spacing w:before="214" w:line="360" w:lineRule="auto"/>
        <w:ind w:left="142" w:right="106" w:firstLine="707"/>
        <w:jc w:val="both"/>
      </w:pPr>
      <w:r>
        <w:t>O asfalto deverá ter</w:t>
      </w:r>
      <w:r>
        <w:rPr>
          <w:spacing w:val="-1"/>
        </w:rPr>
        <w:t xml:space="preserve"> </w:t>
      </w:r>
      <w:r>
        <w:t xml:space="preserve">um traço ao que preceitua as </w:t>
      </w:r>
      <w:r>
        <w:rPr>
          <w:b/>
        </w:rPr>
        <w:t xml:space="preserve">Especificações Gerais do DNIT. </w:t>
      </w:r>
      <w:r>
        <w:t>As faixas granulométricas das misturas de agregados a serem adotadas são: Faixa C, para a camada</w:t>
      </w:r>
      <w:r>
        <w:rPr>
          <w:spacing w:val="-14"/>
        </w:rPr>
        <w:t xml:space="preserve"> </w:t>
      </w:r>
      <w:r>
        <w:t>de</w:t>
      </w:r>
      <w:r>
        <w:rPr>
          <w:spacing w:val="-15"/>
        </w:rPr>
        <w:t xml:space="preserve"> </w:t>
      </w:r>
      <w:r>
        <w:t>revestimento</w:t>
      </w:r>
      <w:r>
        <w:rPr>
          <w:spacing w:val="-16"/>
        </w:rPr>
        <w:t xml:space="preserve"> </w:t>
      </w:r>
      <w:r>
        <w:t>da</w:t>
      </w:r>
      <w:r>
        <w:rPr>
          <w:spacing w:val="-11"/>
        </w:rPr>
        <w:t xml:space="preserve"> </w:t>
      </w:r>
      <w:r>
        <w:t>pista</w:t>
      </w:r>
      <w:r>
        <w:rPr>
          <w:spacing w:val="-13"/>
        </w:rPr>
        <w:t xml:space="preserve"> </w:t>
      </w:r>
      <w:r>
        <w:t>de</w:t>
      </w:r>
      <w:r>
        <w:rPr>
          <w:spacing w:val="-15"/>
        </w:rPr>
        <w:t xml:space="preserve"> </w:t>
      </w:r>
      <w:r>
        <w:t>rolamento.</w:t>
      </w:r>
      <w:r>
        <w:rPr>
          <w:spacing w:val="-14"/>
        </w:rPr>
        <w:t xml:space="preserve"> </w:t>
      </w:r>
      <w:r>
        <w:t>Deverá</w:t>
      </w:r>
      <w:r>
        <w:rPr>
          <w:spacing w:val="-12"/>
        </w:rPr>
        <w:t xml:space="preserve"> </w:t>
      </w:r>
      <w:r>
        <w:t>seguir</w:t>
      </w:r>
      <w:r>
        <w:rPr>
          <w:spacing w:val="-15"/>
        </w:rPr>
        <w:t xml:space="preserve"> </w:t>
      </w:r>
      <w:r>
        <w:t>a</w:t>
      </w:r>
      <w:r>
        <w:rPr>
          <w:spacing w:val="-12"/>
        </w:rPr>
        <w:t xml:space="preserve"> </w:t>
      </w:r>
      <w:r>
        <w:t>espessura</w:t>
      </w:r>
      <w:r>
        <w:rPr>
          <w:spacing w:val="-12"/>
        </w:rPr>
        <w:t xml:space="preserve"> </w:t>
      </w:r>
      <w:r>
        <w:t>indicada</w:t>
      </w:r>
      <w:r>
        <w:rPr>
          <w:spacing w:val="-12"/>
        </w:rPr>
        <w:t xml:space="preserve"> </w:t>
      </w:r>
      <w:r>
        <w:t>em</w:t>
      </w:r>
      <w:r>
        <w:rPr>
          <w:spacing w:val="-13"/>
        </w:rPr>
        <w:t xml:space="preserve"> </w:t>
      </w:r>
      <w:r>
        <w:t xml:space="preserve">projeto </w:t>
      </w:r>
      <w:r>
        <w:rPr>
          <w:spacing w:val="-2"/>
        </w:rPr>
        <w:t>compactada.</w:t>
      </w:r>
    </w:p>
    <w:p w:rsidR="00582E92" w:rsidRDefault="00582E92" w:rsidP="00582E92">
      <w:pPr>
        <w:pStyle w:val="Corpodetexto"/>
        <w:spacing w:before="1"/>
        <w:rPr>
          <w:sz w:val="33"/>
        </w:rPr>
      </w:pPr>
    </w:p>
    <w:p w:rsidR="00582E92" w:rsidRDefault="00582E92" w:rsidP="00582E92">
      <w:pPr>
        <w:pStyle w:val="Ttulo2"/>
        <w:numPr>
          <w:ilvl w:val="2"/>
          <w:numId w:val="10"/>
        </w:numPr>
        <w:tabs>
          <w:tab w:val="left" w:pos="862"/>
        </w:tabs>
        <w:ind w:left="862" w:hanging="720"/>
      </w:pPr>
      <w:bookmarkStart w:id="28" w:name="_bookmark28"/>
      <w:bookmarkEnd w:id="28"/>
      <w:r>
        <w:t>Laudo</w:t>
      </w:r>
      <w:r>
        <w:rPr>
          <w:spacing w:val="-7"/>
        </w:rPr>
        <w:t xml:space="preserve"> </w:t>
      </w:r>
      <w:r>
        <w:t>Técnico</w:t>
      </w:r>
      <w:r>
        <w:rPr>
          <w:spacing w:val="-6"/>
        </w:rPr>
        <w:t xml:space="preserve"> </w:t>
      </w:r>
      <w:r>
        <w:t>de</w:t>
      </w:r>
      <w:r>
        <w:rPr>
          <w:spacing w:val="-4"/>
        </w:rPr>
        <w:t xml:space="preserve"> </w:t>
      </w:r>
      <w:r>
        <w:t>Controle</w:t>
      </w:r>
      <w:r>
        <w:rPr>
          <w:spacing w:val="-4"/>
        </w:rPr>
        <w:t xml:space="preserve"> </w:t>
      </w:r>
      <w:r>
        <w:rPr>
          <w:spacing w:val="-2"/>
        </w:rPr>
        <w:t>Tecnológico</w:t>
      </w:r>
    </w:p>
    <w:p w:rsidR="00582E92" w:rsidRDefault="00582E92" w:rsidP="00582E92">
      <w:pPr>
        <w:pStyle w:val="Corpodetexto"/>
        <w:rPr>
          <w:b/>
          <w:sz w:val="28"/>
        </w:rPr>
      </w:pPr>
    </w:p>
    <w:p w:rsidR="00582E92" w:rsidRDefault="00582E92" w:rsidP="00582E92">
      <w:pPr>
        <w:pStyle w:val="Corpodetexto"/>
        <w:spacing w:before="211" w:line="360" w:lineRule="auto"/>
        <w:ind w:left="142" w:firstLine="707"/>
      </w:pPr>
      <w:r>
        <w:t>O</w:t>
      </w:r>
      <w:r>
        <w:rPr>
          <w:spacing w:val="26"/>
        </w:rPr>
        <w:t xml:space="preserve"> </w:t>
      </w:r>
      <w:r>
        <w:t>corpo</w:t>
      </w:r>
      <w:r>
        <w:rPr>
          <w:spacing w:val="27"/>
        </w:rPr>
        <w:t xml:space="preserve"> </w:t>
      </w:r>
      <w:r>
        <w:t>de</w:t>
      </w:r>
      <w:r>
        <w:rPr>
          <w:spacing w:val="26"/>
        </w:rPr>
        <w:t xml:space="preserve"> </w:t>
      </w:r>
      <w:r>
        <w:t>prova</w:t>
      </w:r>
      <w:r>
        <w:rPr>
          <w:spacing w:val="27"/>
        </w:rPr>
        <w:t xml:space="preserve"> </w:t>
      </w:r>
      <w:r>
        <w:t>do</w:t>
      </w:r>
      <w:r>
        <w:rPr>
          <w:spacing w:val="27"/>
        </w:rPr>
        <w:t xml:space="preserve"> </w:t>
      </w:r>
      <w:r>
        <w:t>asfalto</w:t>
      </w:r>
      <w:r>
        <w:rPr>
          <w:spacing w:val="27"/>
        </w:rPr>
        <w:t xml:space="preserve"> </w:t>
      </w:r>
      <w:r>
        <w:t>e</w:t>
      </w:r>
      <w:r>
        <w:rPr>
          <w:spacing w:val="27"/>
        </w:rPr>
        <w:t xml:space="preserve"> </w:t>
      </w:r>
      <w:r>
        <w:t>a</w:t>
      </w:r>
      <w:r>
        <w:rPr>
          <w:spacing w:val="27"/>
        </w:rPr>
        <w:t xml:space="preserve"> </w:t>
      </w:r>
      <w:r>
        <w:t>realização</w:t>
      </w:r>
      <w:r>
        <w:rPr>
          <w:spacing w:val="28"/>
        </w:rPr>
        <w:t xml:space="preserve"> </w:t>
      </w:r>
      <w:r>
        <w:t>de</w:t>
      </w:r>
      <w:r>
        <w:rPr>
          <w:spacing w:val="26"/>
        </w:rPr>
        <w:t xml:space="preserve"> </w:t>
      </w:r>
      <w:r>
        <w:t>ensaios</w:t>
      </w:r>
      <w:r>
        <w:rPr>
          <w:spacing w:val="27"/>
        </w:rPr>
        <w:t xml:space="preserve"> </w:t>
      </w:r>
      <w:r>
        <w:t>de</w:t>
      </w:r>
      <w:r>
        <w:rPr>
          <w:spacing w:val="26"/>
        </w:rPr>
        <w:t xml:space="preserve"> </w:t>
      </w:r>
      <w:r>
        <w:t>verificação</w:t>
      </w:r>
      <w:r>
        <w:rPr>
          <w:spacing w:val="28"/>
        </w:rPr>
        <w:t xml:space="preserve"> </w:t>
      </w:r>
      <w:r>
        <w:t>de</w:t>
      </w:r>
      <w:r>
        <w:rPr>
          <w:spacing w:val="26"/>
        </w:rPr>
        <w:t xml:space="preserve"> </w:t>
      </w:r>
      <w:r>
        <w:t>espessura, densidade e traço deverá ser realizado por empresa especializada de acordo com as Normas técnicas</w:t>
      </w:r>
      <w:r>
        <w:rPr>
          <w:spacing w:val="-2"/>
        </w:rPr>
        <w:t xml:space="preserve"> </w:t>
      </w:r>
      <w:r>
        <w:t>vigentes</w:t>
      </w:r>
      <w:r>
        <w:rPr>
          <w:spacing w:val="-2"/>
        </w:rPr>
        <w:t xml:space="preserve"> </w:t>
      </w:r>
      <w:r>
        <w:t>e</w:t>
      </w:r>
      <w:r>
        <w:rPr>
          <w:spacing w:val="-3"/>
        </w:rPr>
        <w:t xml:space="preserve"> </w:t>
      </w:r>
      <w:r>
        <w:t>do</w:t>
      </w:r>
      <w:r>
        <w:rPr>
          <w:spacing w:val="-2"/>
        </w:rPr>
        <w:t xml:space="preserve"> </w:t>
      </w:r>
      <w:r>
        <w:t>DNIT,</w:t>
      </w:r>
      <w:r>
        <w:rPr>
          <w:spacing w:val="-3"/>
        </w:rPr>
        <w:t xml:space="preserve"> </w:t>
      </w:r>
      <w:r>
        <w:t>todos</w:t>
      </w:r>
      <w:r>
        <w:rPr>
          <w:spacing w:val="-2"/>
        </w:rPr>
        <w:t xml:space="preserve"> </w:t>
      </w:r>
      <w:r>
        <w:t>assinados</w:t>
      </w:r>
      <w:r>
        <w:rPr>
          <w:spacing w:val="-2"/>
        </w:rPr>
        <w:t xml:space="preserve"> </w:t>
      </w:r>
      <w:r>
        <w:t>por</w:t>
      </w:r>
      <w:r>
        <w:rPr>
          <w:spacing w:val="-5"/>
        </w:rPr>
        <w:t xml:space="preserve"> </w:t>
      </w:r>
      <w:r>
        <w:t>responsável</w:t>
      </w:r>
      <w:r>
        <w:rPr>
          <w:spacing w:val="-3"/>
        </w:rPr>
        <w:t xml:space="preserve"> </w:t>
      </w:r>
      <w:r>
        <w:t>técnico</w:t>
      </w:r>
      <w:r>
        <w:rPr>
          <w:spacing w:val="-2"/>
        </w:rPr>
        <w:t xml:space="preserve"> </w:t>
      </w:r>
      <w:r>
        <w:t>acompanhado</w:t>
      </w:r>
      <w:r>
        <w:rPr>
          <w:spacing w:val="80"/>
        </w:rPr>
        <w:t xml:space="preserve"> </w:t>
      </w:r>
      <w:r>
        <w:t>com</w:t>
      </w:r>
      <w:r>
        <w:rPr>
          <w:spacing w:val="80"/>
        </w:rPr>
        <w:t xml:space="preserve"> </w:t>
      </w:r>
      <w:r>
        <w:t>a respectiva ART, Anotação de Responsabilidade Técnica.</w:t>
      </w:r>
    </w:p>
    <w:p w:rsidR="00582E92" w:rsidRDefault="00582E92" w:rsidP="00582E92">
      <w:pPr>
        <w:pStyle w:val="Corpodetexto"/>
        <w:spacing w:before="1" w:line="360" w:lineRule="auto"/>
        <w:ind w:left="142" w:right="109" w:firstLine="707"/>
        <w:jc w:val="both"/>
      </w:pPr>
      <w:r>
        <w:t>Deverá ser realizado o laudo, após a execução dos serviços e poderá a fiscalização solicitar que sejam retirados em pontos estratégicos os testemunhos para a verificação das espessuras</w:t>
      </w:r>
      <w:r>
        <w:rPr>
          <w:spacing w:val="-2"/>
        </w:rPr>
        <w:t xml:space="preserve"> </w:t>
      </w:r>
      <w:r>
        <w:t>e</w:t>
      </w:r>
      <w:r>
        <w:rPr>
          <w:spacing w:val="-3"/>
        </w:rPr>
        <w:t xml:space="preserve"> </w:t>
      </w:r>
      <w:r>
        <w:t>do</w:t>
      </w:r>
      <w:r>
        <w:rPr>
          <w:spacing w:val="-3"/>
        </w:rPr>
        <w:t xml:space="preserve"> </w:t>
      </w:r>
      <w:r>
        <w:t>traço</w:t>
      </w:r>
      <w:r>
        <w:rPr>
          <w:spacing w:val="-2"/>
        </w:rPr>
        <w:t xml:space="preserve"> </w:t>
      </w:r>
      <w:r>
        <w:t>utilizado</w:t>
      </w:r>
      <w:r>
        <w:rPr>
          <w:spacing w:val="-2"/>
        </w:rPr>
        <w:t xml:space="preserve"> </w:t>
      </w:r>
      <w:r>
        <w:t>e</w:t>
      </w:r>
      <w:r>
        <w:rPr>
          <w:spacing w:val="-3"/>
        </w:rPr>
        <w:t xml:space="preserve"> </w:t>
      </w:r>
      <w:r>
        <w:t>o</w:t>
      </w:r>
      <w:r>
        <w:rPr>
          <w:spacing w:val="-2"/>
        </w:rPr>
        <w:t xml:space="preserve"> </w:t>
      </w:r>
      <w:r>
        <w:t>custo</w:t>
      </w:r>
      <w:r>
        <w:rPr>
          <w:spacing w:val="-3"/>
        </w:rPr>
        <w:t xml:space="preserve"> </w:t>
      </w:r>
      <w:r>
        <w:t>com</w:t>
      </w:r>
      <w:r>
        <w:rPr>
          <w:spacing w:val="-3"/>
        </w:rPr>
        <w:t xml:space="preserve"> </w:t>
      </w:r>
      <w:r>
        <w:t>esse</w:t>
      </w:r>
      <w:r>
        <w:rPr>
          <w:spacing w:val="-3"/>
        </w:rPr>
        <w:t xml:space="preserve"> </w:t>
      </w:r>
      <w:r>
        <w:t>serviço</w:t>
      </w:r>
      <w:r>
        <w:rPr>
          <w:spacing w:val="-2"/>
        </w:rPr>
        <w:t xml:space="preserve"> </w:t>
      </w:r>
      <w:r>
        <w:t>será</w:t>
      </w:r>
      <w:r>
        <w:rPr>
          <w:spacing w:val="-3"/>
        </w:rPr>
        <w:t xml:space="preserve"> </w:t>
      </w:r>
      <w:r>
        <w:t>de</w:t>
      </w:r>
      <w:r>
        <w:rPr>
          <w:spacing w:val="-3"/>
        </w:rPr>
        <w:t xml:space="preserve"> </w:t>
      </w:r>
      <w:r>
        <w:t>inteira</w:t>
      </w:r>
      <w:r>
        <w:rPr>
          <w:spacing w:val="-2"/>
        </w:rPr>
        <w:t xml:space="preserve"> </w:t>
      </w:r>
      <w:r>
        <w:t>responsabilidade</w:t>
      </w:r>
      <w:r>
        <w:rPr>
          <w:spacing w:val="-3"/>
        </w:rPr>
        <w:t xml:space="preserve"> </w:t>
      </w:r>
      <w:r>
        <w:t>da empresa executora.</w:t>
      </w:r>
    </w:p>
    <w:p w:rsidR="00582E92" w:rsidRDefault="00582E92" w:rsidP="00582E92">
      <w:pPr>
        <w:pStyle w:val="Corpodetexto"/>
        <w:spacing w:line="360" w:lineRule="auto"/>
        <w:ind w:left="142" w:firstLine="707"/>
      </w:pPr>
      <w:r>
        <w:t>Será</w:t>
      </w:r>
      <w:r>
        <w:rPr>
          <w:spacing w:val="31"/>
        </w:rPr>
        <w:t xml:space="preserve"> </w:t>
      </w:r>
      <w:r>
        <w:t>condicionante</w:t>
      </w:r>
      <w:r>
        <w:rPr>
          <w:spacing w:val="30"/>
        </w:rPr>
        <w:t xml:space="preserve"> </w:t>
      </w:r>
      <w:r>
        <w:t>para liberação</w:t>
      </w:r>
      <w:r>
        <w:rPr>
          <w:spacing w:val="31"/>
        </w:rPr>
        <w:t xml:space="preserve"> </w:t>
      </w:r>
      <w:r>
        <w:t>do</w:t>
      </w:r>
      <w:r>
        <w:rPr>
          <w:spacing w:val="30"/>
        </w:rPr>
        <w:t xml:space="preserve"> </w:t>
      </w:r>
      <w:r>
        <w:t>último</w:t>
      </w:r>
      <w:r>
        <w:rPr>
          <w:spacing w:val="30"/>
        </w:rPr>
        <w:t xml:space="preserve"> </w:t>
      </w:r>
      <w:r>
        <w:t>desembolso</w:t>
      </w:r>
      <w:r>
        <w:rPr>
          <w:spacing w:val="31"/>
        </w:rPr>
        <w:t xml:space="preserve"> </w:t>
      </w:r>
      <w:r>
        <w:t>a apresentação</w:t>
      </w:r>
      <w:r>
        <w:rPr>
          <w:spacing w:val="31"/>
        </w:rPr>
        <w:t xml:space="preserve"> </w:t>
      </w:r>
      <w:r>
        <w:t>do</w:t>
      </w:r>
      <w:r>
        <w:rPr>
          <w:spacing w:val="30"/>
        </w:rPr>
        <w:t xml:space="preserve"> </w:t>
      </w:r>
      <w:r>
        <w:t xml:space="preserve">Laudo Técnico de Controle Tecnológico e os resultados dos ensaios realizados em cada etapa dos </w:t>
      </w:r>
      <w:r>
        <w:rPr>
          <w:spacing w:val="-2"/>
        </w:rPr>
        <w:t>serviços.</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Ttulo1"/>
        <w:numPr>
          <w:ilvl w:val="0"/>
          <w:numId w:val="10"/>
        </w:numPr>
        <w:tabs>
          <w:tab w:val="left" w:pos="849"/>
          <w:tab w:val="left" w:pos="850"/>
        </w:tabs>
        <w:spacing w:before="101"/>
      </w:pPr>
      <w:bookmarkStart w:id="29" w:name="_bookmark29"/>
      <w:bookmarkEnd w:id="29"/>
      <w:r>
        <w:t>MEIO-FIO</w:t>
      </w:r>
      <w:r>
        <w:rPr>
          <w:spacing w:val="-4"/>
        </w:rPr>
        <w:t xml:space="preserve"> </w:t>
      </w:r>
      <w:r>
        <w:t>DA</w:t>
      </w:r>
      <w:r>
        <w:rPr>
          <w:spacing w:val="-4"/>
        </w:rPr>
        <w:t xml:space="preserve"> </w:t>
      </w:r>
      <w:r>
        <w:t>CAIXA</w:t>
      </w:r>
      <w:r>
        <w:rPr>
          <w:spacing w:val="-3"/>
        </w:rPr>
        <w:t xml:space="preserve"> </w:t>
      </w:r>
      <w:r>
        <w:t>DA</w:t>
      </w:r>
      <w:r>
        <w:rPr>
          <w:spacing w:val="-3"/>
        </w:rPr>
        <w:t xml:space="preserve"> </w:t>
      </w:r>
      <w:r>
        <w:rPr>
          <w:spacing w:val="-5"/>
        </w:rPr>
        <w:t>RUA</w:t>
      </w:r>
    </w:p>
    <w:p w:rsidR="00582E92" w:rsidRDefault="00582E92" w:rsidP="00582E92">
      <w:pPr>
        <w:pStyle w:val="Corpodetexto"/>
        <w:rPr>
          <w:b/>
          <w:sz w:val="28"/>
        </w:rPr>
      </w:pPr>
    </w:p>
    <w:p w:rsidR="00582E92" w:rsidRDefault="00582E92" w:rsidP="00582E92">
      <w:pPr>
        <w:pStyle w:val="Corpodetexto"/>
        <w:spacing w:before="214" w:line="360" w:lineRule="auto"/>
        <w:ind w:left="142" w:right="115" w:firstLine="707"/>
        <w:jc w:val="both"/>
      </w:pPr>
      <w:r>
        <w:t xml:space="preserve">Esta especificação tem por objetivo fixar as características exigidas para os meios fios de concreto moldado </w:t>
      </w:r>
      <w:r>
        <w:rPr>
          <w:i/>
        </w:rPr>
        <w:t xml:space="preserve">in-loco </w:t>
      </w:r>
      <w:r>
        <w:t>empregados nas obras viárias do Município.</w:t>
      </w:r>
    </w:p>
    <w:p w:rsidR="00582E92" w:rsidRDefault="00582E92" w:rsidP="00582E92">
      <w:pPr>
        <w:pStyle w:val="Corpodetexto"/>
        <w:spacing w:line="360" w:lineRule="auto"/>
        <w:ind w:left="142" w:right="106" w:firstLine="707"/>
        <w:jc w:val="both"/>
      </w:pPr>
      <w:r>
        <w:t>Conceituar-se-á</w:t>
      </w:r>
      <w:r>
        <w:rPr>
          <w:spacing w:val="-2"/>
        </w:rPr>
        <w:t xml:space="preserve"> </w:t>
      </w:r>
      <w:r>
        <w:t>como</w:t>
      </w:r>
      <w:r>
        <w:rPr>
          <w:spacing w:val="-2"/>
        </w:rPr>
        <w:t xml:space="preserve"> </w:t>
      </w:r>
      <w:r>
        <w:t>meio-fio</w:t>
      </w:r>
      <w:r>
        <w:rPr>
          <w:spacing w:val="-2"/>
        </w:rPr>
        <w:t xml:space="preserve"> </w:t>
      </w:r>
      <w:r>
        <w:t>a</w:t>
      </w:r>
      <w:r>
        <w:rPr>
          <w:spacing w:val="-2"/>
        </w:rPr>
        <w:t xml:space="preserve"> </w:t>
      </w:r>
      <w:r>
        <w:t>peça</w:t>
      </w:r>
      <w:r>
        <w:rPr>
          <w:spacing w:val="-2"/>
        </w:rPr>
        <w:t xml:space="preserve"> </w:t>
      </w:r>
      <w:r>
        <w:t>prismática</w:t>
      </w:r>
      <w:r>
        <w:rPr>
          <w:spacing w:val="-5"/>
        </w:rPr>
        <w:t xml:space="preserve"> </w:t>
      </w:r>
      <w:r>
        <w:t>retangular</w:t>
      </w:r>
      <w:r>
        <w:rPr>
          <w:spacing w:val="-3"/>
        </w:rPr>
        <w:t xml:space="preserve"> </w:t>
      </w:r>
      <w:r>
        <w:t>de</w:t>
      </w:r>
      <w:r>
        <w:rPr>
          <w:spacing w:val="-3"/>
        </w:rPr>
        <w:t xml:space="preserve"> </w:t>
      </w:r>
      <w:r>
        <w:t>dimensões</w:t>
      </w:r>
      <w:r>
        <w:rPr>
          <w:spacing w:val="-5"/>
        </w:rPr>
        <w:t xml:space="preserve"> </w:t>
      </w:r>
      <w:r>
        <w:t>e</w:t>
      </w:r>
      <w:r>
        <w:rPr>
          <w:spacing w:val="-3"/>
        </w:rPr>
        <w:t xml:space="preserve"> </w:t>
      </w:r>
      <w:r>
        <w:t>formatos adiante discriminados, destinada a oferecer solução de descontinuidade entre a pista de rolamento</w:t>
      </w:r>
      <w:r>
        <w:rPr>
          <w:spacing w:val="-9"/>
        </w:rPr>
        <w:t xml:space="preserve"> </w:t>
      </w:r>
      <w:r>
        <w:t>e</w:t>
      </w:r>
      <w:r>
        <w:rPr>
          <w:spacing w:val="-9"/>
        </w:rPr>
        <w:t xml:space="preserve"> </w:t>
      </w:r>
      <w:r>
        <w:t>o</w:t>
      </w:r>
      <w:r>
        <w:rPr>
          <w:spacing w:val="-9"/>
        </w:rPr>
        <w:t xml:space="preserve"> </w:t>
      </w:r>
      <w:r>
        <w:t>passeio</w:t>
      </w:r>
      <w:r>
        <w:rPr>
          <w:spacing w:val="-11"/>
        </w:rPr>
        <w:t xml:space="preserve"> </w:t>
      </w:r>
      <w:r>
        <w:t>ou</w:t>
      </w:r>
      <w:r>
        <w:rPr>
          <w:spacing w:val="-11"/>
        </w:rPr>
        <w:t xml:space="preserve"> </w:t>
      </w:r>
      <w:r>
        <w:t>o</w:t>
      </w:r>
      <w:r>
        <w:rPr>
          <w:spacing w:val="-9"/>
        </w:rPr>
        <w:t xml:space="preserve"> </w:t>
      </w:r>
      <w:r>
        <w:t>acostamento</w:t>
      </w:r>
      <w:r>
        <w:rPr>
          <w:spacing w:val="-9"/>
        </w:rPr>
        <w:t xml:space="preserve"> </w:t>
      </w:r>
      <w:r>
        <w:t>da</w:t>
      </w:r>
      <w:r>
        <w:rPr>
          <w:spacing w:val="-9"/>
        </w:rPr>
        <w:t xml:space="preserve"> </w:t>
      </w:r>
      <w:r>
        <w:t>via</w:t>
      </w:r>
      <w:r>
        <w:rPr>
          <w:spacing w:val="-8"/>
        </w:rPr>
        <w:t xml:space="preserve"> </w:t>
      </w:r>
      <w:r>
        <w:t>pública.</w:t>
      </w:r>
      <w:r>
        <w:rPr>
          <w:spacing w:val="-8"/>
        </w:rPr>
        <w:t xml:space="preserve"> </w:t>
      </w:r>
      <w:r>
        <w:t>Estas</w:t>
      </w:r>
      <w:r>
        <w:rPr>
          <w:spacing w:val="-9"/>
        </w:rPr>
        <w:t xml:space="preserve"> </w:t>
      </w:r>
      <w:r>
        <w:t>peças</w:t>
      </w:r>
      <w:r>
        <w:rPr>
          <w:spacing w:val="-8"/>
        </w:rPr>
        <w:t xml:space="preserve"> </w:t>
      </w:r>
      <w:r>
        <w:t>são</w:t>
      </w:r>
      <w:r>
        <w:rPr>
          <w:spacing w:val="-8"/>
        </w:rPr>
        <w:t xml:space="preserve"> </w:t>
      </w:r>
      <w:r>
        <w:t>também</w:t>
      </w:r>
      <w:r>
        <w:rPr>
          <w:spacing w:val="-10"/>
        </w:rPr>
        <w:t xml:space="preserve"> </w:t>
      </w:r>
      <w:r>
        <w:t>chamadas</w:t>
      </w:r>
      <w:r>
        <w:rPr>
          <w:spacing w:val="-9"/>
        </w:rPr>
        <w:t xml:space="preserve"> </w:t>
      </w:r>
      <w:r>
        <w:t>de "guias" ou "cordões".</w:t>
      </w:r>
    </w:p>
    <w:p w:rsidR="00582E92" w:rsidRDefault="00582E92" w:rsidP="00582E92">
      <w:pPr>
        <w:pStyle w:val="Corpodetexto"/>
        <w:spacing w:line="360" w:lineRule="auto"/>
        <w:ind w:left="142" w:right="108" w:firstLine="707"/>
        <w:jc w:val="both"/>
      </w:pPr>
      <w:r>
        <w:t>Nas</w:t>
      </w:r>
      <w:r>
        <w:rPr>
          <w:spacing w:val="-7"/>
        </w:rPr>
        <w:t xml:space="preserve"> </w:t>
      </w:r>
      <w:r>
        <w:t>especificações</w:t>
      </w:r>
      <w:r>
        <w:rPr>
          <w:spacing w:val="-7"/>
        </w:rPr>
        <w:t xml:space="preserve"> </w:t>
      </w:r>
      <w:r>
        <w:t>da</w:t>
      </w:r>
      <w:r>
        <w:rPr>
          <w:spacing w:val="-6"/>
        </w:rPr>
        <w:t xml:space="preserve"> </w:t>
      </w:r>
      <w:r>
        <w:t>SECRETARIA</w:t>
      </w:r>
      <w:r>
        <w:rPr>
          <w:spacing w:val="-7"/>
        </w:rPr>
        <w:t xml:space="preserve"> </w:t>
      </w:r>
      <w:r>
        <w:t>DE</w:t>
      </w:r>
      <w:r>
        <w:rPr>
          <w:spacing w:val="-6"/>
        </w:rPr>
        <w:t xml:space="preserve"> </w:t>
      </w:r>
      <w:r>
        <w:t>OBRAS</w:t>
      </w:r>
      <w:r>
        <w:rPr>
          <w:spacing w:val="-9"/>
        </w:rPr>
        <w:t xml:space="preserve"> </w:t>
      </w:r>
      <w:r>
        <w:t>DO</w:t>
      </w:r>
      <w:r>
        <w:rPr>
          <w:spacing w:val="-7"/>
        </w:rPr>
        <w:t xml:space="preserve"> </w:t>
      </w:r>
      <w:r>
        <w:t>MUNICÍPIO</w:t>
      </w:r>
      <w:r>
        <w:rPr>
          <w:spacing w:val="-7"/>
        </w:rPr>
        <w:t xml:space="preserve"> </w:t>
      </w:r>
      <w:r>
        <w:t>será</w:t>
      </w:r>
      <w:r>
        <w:rPr>
          <w:spacing w:val="-7"/>
        </w:rPr>
        <w:t xml:space="preserve"> </w:t>
      </w:r>
      <w:r>
        <w:t>sempre</w:t>
      </w:r>
      <w:r>
        <w:rPr>
          <w:spacing w:val="-7"/>
        </w:rPr>
        <w:t xml:space="preserve"> </w:t>
      </w:r>
      <w:r>
        <w:t>empregada a denominação "meio-fio".</w:t>
      </w:r>
    </w:p>
    <w:p w:rsidR="00582E92" w:rsidRDefault="00582E92" w:rsidP="00582E92">
      <w:pPr>
        <w:pStyle w:val="Corpodetexto"/>
        <w:spacing w:line="360" w:lineRule="auto"/>
        <w:ind w:left="142" w:right="108" w:firstLine="707"/>
        <w:jc w:val="both"/>
      </w:pPr>
      <w:r>
        <w:t>Os</w:t>
      </w:r>
      <w:r>
        <w:rPr>
          <w:spacing w:val="-13"/>
        </w:rPr>
        <w:t xml:space="preserve"> </w:t>
      </w:r>
      <w:r>
        <w:t>meios-fios</w:t>
      </w:r>
      <w:r>
        <w:rPr>
          <w:spacing w:val="-12"/>
        </w:rPr>
        <w:t xml:space="preserve"> </w:t>
      </w:r>
      <w:r>
        <w:t>e</w:t>
      </w:r>
      <w:r>
        <w:rPr>
          <w:spacing w:val="-13"/>
        </w:rPr>
        <w:t xml:space="preserve"> </w:t>
      </w:r>
      <w:r>
        <w:t>peças</w:t>
      </w:r>
      <w:r>
        <w:rPr>
          <w:spacing w:val="-12"/>
        </w:rPr>
        <w:t xml:space="preserve"> </w:t>
      </w:r>
      <w:r>
        <w:t>especiais</w:t>
      </w:r>
      <w:r>
        <w:rPr>
          <w:spacing w:val="-13"/>
        </w:rPr>
        <w:t xml:space="preserve"> </w:t>
      </w:r>
      <w:r>
        <w:t>de</w:t>
      </w:r>
      <w:r>
        <w:rPr>
          <w:spacing w:val="-13"/>
        </w:rPr>
        <w:t xml:space="preserve"> </w:t>
      </w:r>
      <w:r>
        <w:t>concreto</w:t>
      </w:r>
      <w:r>
        <w:rPr>
          <w:spacing w:val="-12"/>
        </w:rPr>
        <w:t xml:space="preserve"> </w:t>
      </w:r>
      <w:r>
        <w:t>que</w:t>
      </w:r>
      <w:r>
        <w:rPr>
          <w:spacing w:val="-13"/>
        </w:rPr>
        <w:t xml:space="preserve"> </w:t>
      </w:r>
      <w:r>
        <w:t>deverão</w:t>
      </w:r>
      <w:r>
        <w:rPr>
          <w:spacing w:val="-12"/>
        </w:rPr>
        <w:t xml:space="preserve"> </w:t>
      </w:r>
      <w:r>
        <w:t>atender,</w:t>
      </w:r>
      <w:r>
        <w:rPr>
          <w:spacing w:val="-12"/>
        </w:rPr>
        <w:t xml:space="preserve"> </w:t>
      </w:r>
      <w:r>
        <w:t>quanto</w:t>
      </w:r>
      <w:r>
        <w:rPr>
          <w:spacing w:val="-15"/>
        </w:rPr>
        <w:t xml:space="preserve"> </w:t>
      </w:r>
      <w:r>
        <w:t>aos</w:t>
      </w:r>
      <w:r>
        <w:rPr>
          <w:spacing w:val="-12"/>
        </w:rPr>
        <w:t xml:space="preserve"> </w:t>
      </w:r>
      <w:r>
        <w:t>materiais e métodos executivos empregados, as disposições da NBR - 5732, NBR - 5733, NBR 5735 e NBR - 5736.</w:t>
      </w:r>
    </w:p>
    <w:p w:rsidR="00582E92" w:rsidRDefault="00582E92" w:rsidP="00582E92">
      <w:pPr>
        <w:pStyle w:val="Corpodetexto"/>
        <w:spacing w:before="1"/>
        <w:ind w:left="850"/>
        <w:jc w:val="both"/>
      </w:pPr>
      <w:r>
        <w:t>Deverão</w:t>
      </w:r>
      <w:r>
        <w:rPr>
          <w:spacing w:val="-3"/>
        </w:rPr>
        <w:t xml:space="preserve"> </w:t>
      </w:r>
      <w:r>
        <w:t>atender,</w:t>
      </w:r>
      <w:r>
        <w:rPr>
          <w:spacing w:val="-4"/>
        </w:rPr>
        <w:t xml:space="preserve"> </w:t>
      </w:r>
      <w:r>
        <w:t>ainda,</w:t>
      </w:r>
      <w:r>
        <w:rPr>
          <w:spacing w:val="-5"/>
        </w:rPr>
        <w:t xml:space="preserve"> </w:t>
      </w:r>
      <w:r>
        <w:t>as</w:t>
      </w:r>
      <w:r>
        <w:rPr>
          <w:spacing w:val="-2"/>
        </w:rPr>
        <w:t xml:space="preserve"> </w:t>
      </w:r>
      <w:r>
        <w:t>seguintes</w:t>
      </w:r>
      <w:r>
        <w:rPr>
          <w:spacing w:val="-2"/>
        </w:rPr>
        <w:t xml:space="preserve"> condições:</w:t>
      </w:r>
    </w:p>
    <w:p w:rsidR="00582E92" w:rsidRDefault="00582E92" w:rsidP="00582E92">
      <w:pPr>
        <w:pStyle w:val="PargrafodaLista"/>
        <w:widowControl w:val="0"/>
        <w:numPr>
          <w:ilvl w:val="0"/>
          <w:numId w:val="6"/>
        </w:numPr>
        <w:tabs>
          <w:tab w:val="left" w:pos="999"/>
        </w:tabs>
        <w:autoSpaceDE w:val="0"/>
        <w:autoSpaceDN w:val="0"/>
        <w:spacing w:before="144" w:line="240" w:lineRule="auto"/>
        <w:ind w:left="998"/>
      </w:pPr>
      <w:r>
        <w:rPr>
          <w:sz w:val="22"/>
        </w:rPr>
        <w:t>Consumo</w:t>
      </w:r>
      <w:r>
        <w:rPr>
          <w:spacing w:val="-6"/>
          <w:sz w:val="22"/>
        </w:rPr>
        <w:t xml:space="preserve"> </w:t>
      </w:r>
      <w:r>
        <w:rPr>
          <w:sz w:val="22"/>
        </w:rPr>
        <w:t>mínimo</w:t>
      </w:r>
      <w:r>
        <w:rPr>
          <w:spacing w:val="-5"/>
          <w:sz w:val="22"/>
        </w:rPr>
        <w:t xml:space="preserve"> </w:t>
      </w:r>
      <w:r>
        <w:rPr>
          <w:sz w:val="22"/>
        </w:rPr>
        <w:t>de</w:t>
      </w:r>
      <w:r>
        <w:rPr>
          <w:spacing w:val="-5"/>
          <w:sz w:val="22"/>
        </w:rPr>
        <w:t xml:space="preserve"> </w:t>
      </w:r>
      <w:r>
        <w:rPr>
          <w:sz w:val="22"/>
        </w:rPr>
        <w:t>cimento:</w:t>
      </w:r>
      <w:r>
        <w:rPr>
          <w:spacing w:val="-5"/>
          <w:sz w:val="22"/>
        </w:rPr>
        <w:t xml:space="preserve"> </w:t>
      </w:r>
      <w:r>
        <w:rPr>
          <w:sz w:val="22"/>
        </w:rPr>
        <w:t>300</w:t>
      </w:r>
      <w:r>
        <w:rPr>
          <w:spacing w:val="-4"/>
          <w:sz w:val="22"/>
        </w:rPr>
        <w:t xml:space="preserve"> </w:t>
      </w:r>
      <w:r>
        <w:rPr>
          <w:spacing w:val="-2"/>
          <w:sz w:val="22"/>
        </w:rPr>
        <w:t>Kg/m3.</w:t>
      </w:r>
    </w:p>
    <w:p w:rsidR="00582E92" w:rsidRDefault="00582E92" w:rsidP="00582E92">
      <w:pPr>
        <w:pStyle w:val="PargrafodaLista"/>
        <w:widowControl w:val="0"/>
        <w:numPr>
          <w:ilvl w:val="0"/>
          <w:numId w:val="6"/>
        </w:numPr>
        <w:tabs>
          <w:tab w:val="left" w:pos="999"/>
        </w:tabs>
        <w:autoSpaceDE w:val="0"/>
        <w:autoSpaceDN w:val="0"/>
        <w:spacing w:before="147" w:line="240" w:lineRule="auto"/>
        <w:ind w:left="998"/>
      </w:pPr>
      <w:r>
        <w:rPr>
          <w:sz w:val="22"/>
        </w:rPr>
        <w:t>Resistência</w:t>
      </w:r>
      <w:r>
        <w:rPr>
          <w:spacing w:val="-6"/>
          <w:sz w:val="22"/>
        </w:rPr>
        <w:t xml:space="preserve"> </w:t>
      </w:r>
      <w:r>
        <w:rPr>
          <w:sz w:val="22"/>
        </w:rPr>
        <w:t>à</w:t>
      </w:r>
      <w:r>
        <w:rPr>
          <w:spacing w:val="-5"/>
          <w:sz w:val="22"/>
        </w:rPr>
        <w:t xml:space="preserve"> </w:t>
      </w:r>
      <w:r>
        <w:rPr>
          <w:sz w:val="22"/>
        </w:rPr>
        <w:t>compressão</w:t>
      </w:r>
      <w:r>
        <w:rPr>
          <w:spacing w:val="-4"/>
          <w:sz w:val="22"/>
        </w:rPr>
        <w:t xml:space="preserve"> </w:t>
      </w:r>
      <w:r>
        <w:rPr>
          <w:sz w:val="22"/>
        </w:rPr>
        <w:t>simples:</w:t>
      </w:r>
      <w:r>
        <w:rPr>
          <w:spacing w:val="-6"/>
          <w:sz w:val="22"/>
        </w:rPr>
        <w:t xml:space="preserve"> </w:t>
      </w:r>
      <w:r>
        <w:rPr>
          <w:sz w:val="22"/>
        </w:rPr>
        <w:t>(25</w:t>
      </w:r>
      <w:r>
        <w:rPr>
          <w:spacing w:val="-6"/>
          <w:sz w:val="22"/>
        </w:rPr>
        <w:t xml:space="preserve"> </w:t>
      </w:r>
      <w:r>
        <w:rPr>
          <w:spacing w:val="-2"/>
          <w:sz w:val="22"/>
        </w:rPr>
        <w:t>MPa).</w:t>
      </w:r>
    </w:p>
    <w:p w:rsidR="00582E92" w:rsidRDefault="00582E92" w:rsidP="00582E92">
      <w:pPr>
        <w:pStyle w:val="PargrafodaLista"/>
        <w:widowControl w:val="0"/>
        <w:numPr>
          <w:ilvl w:val="0"/>
          <w:numId w:val="6"/>
        </w:numPr>
        <w:tabs>
          <w:tab w:val="left" w:pos="1062"/>
        </w:tabs>
        <w:autoSpaceDE w:val="0"/>
        <w:autoSpaceDN w:val="0"/>
        <w:spacing w:before="147"/>
        <w:ind w:right="105" w:firstLine="707"/>
      </w:pPr>
      <w:r>
        <w:rPr>
          <w:sz w:val="22"/>
        </w:rPr>
        <w:t>Textura: as faces aparentes deverão apresentar uma textura lisa e homogênea resultante do contato direto com as formas metálicas ou de madeira. Não serão aceitos com defeitos construtivos, lascados, retocados ou acabados com trinchas e desempenadeiras.</w:t>
      </w:r>
    </w:p>
    <w:p w:rsidR="00582E92" w:rsidRDefault="00582E92" w:rsidP="00582E92">
      <w:pPr>
        <w:pStyle w:val="Corpodetexto"/>
        <w:spacing w:line="360" w:lineRule="auto"/>
        <w:ind w:left="142" w:right="108" w:firstLine="707"/>
        <w:jc w:val="both"/>
      </w:pPr>
      <w:r>
        <w:t>Os meios-fios de concreto conforme detalhes em projeto, deverão ser construídos antes</w:t>
      </w:r>
      <w:r>
        <w:rPr>
          <w:spacing w:val="-2"/>
        </w:rPr>
        <w:t xml:space="preserve"> </w:t>
      </w:r>
      <w:r>
        <w:t>da</w:t>
      </w:r>
      <w:r>
        <w:rPr>
          <w:spacing w:val="-1"/>
        </w:rPr>
        <w:t xml:space="preserve"> </w:t>
      </w:r>
      <w:r>
        <w:t>pavimentação</w:t>
      </w:r>
      <w:r>
        <w:rPr>
          <w:spacing w:val="-1"/>
        </w:rPr>
        <w:t xml:space="preserve"> </w:t>
      </w:r>
      <w:r>
        <w:t>asfáltica,</w:t>
      </w:r>
      <w:r>
        <w:rPr>
          <w:spacing w:val="-1"/>
        </w:rPr>
        <w:t xml:space="preserve"> </w:t>
      </w:r>
      <w:r>
        <w:t>serão</w:t>
      </w:r>
      <w:r>
        <w:rPr>
          <w:spacing w:val="-1"/>
        </w:rPr>
        <w:t xml:space="preserve"> </w:t>
      </w:r>
      <w:r>
        <w:t>do</w:t>
      </w:r>
      <w:r>
        <w:rPr>
          <w:spacing w:val="-1"/>
        </w:rPr>
        <w:t xml:space="preserve"> </w:t>
      </w:r>
      <w:r>
        <w:t>modelo</w:t>
      </w:r>
      <w:r>
        <w:rPr>
          <w:spacing w:val="-1"/>
        </w:rPr>
        <w:t xml:space="preserve"> </w:t>
      </w:r>
      <w:r>
        <w:t>retangular</w:t>
      </w:r>
      <w:r>
        <w:rPr>
          <w:spacing w:val="-1"/>
        </w:rPr>
        <w:t xml:space="preserve"> </w:t>
      </w:r>
      <w:r>
        <w:t>(13</w:t>
      </w:r>
      <w:r>
        <w:rPr>
          <w:spacing w:val="-1"/>
        </w:rPr>
        <w:t xml:space="preserve"> </w:t>
      </w:r>
      <w:r>
        <w:t>cm</w:t>
      </w:r>
      <w:r>
        <w:rPr>
          <w:spacing w:val="-3"/>
        </w:rPr>
        <w:t xml:space="preserve"> </w:t>
      </w:r>
      <w:r>
        <w:t>x</w:t>
      </w:r>
      <w:r>
        <w:rPr>
          <w:spacing w:val="-2"/>
        </w:rPr>
        <w:t xml:space="preserve"> </w:t>
      </w:r>
      <w:r>
        <w:t>22 cm)</w:t>
      </w:r>
      <w:r>
        <w:rPr>
          <w:spacing w:val="-1"/>
        </w:rPr>
        <w:t xml:space="preserve"> </w:t>
      </w:r>
      <w:r>
        <w:t>largura</w:t>
      </w:r>
      <w:r>
        <w:rPr>
          <w:spacing w:val="-1"/>
        </w:rPr>
        <w:t xml:space="preserve"> </w:t>
      </w:r>
      <w:r>
        <w:t>x</w:t>
      </w:r>
      <w:r>
        <w:rPr>
          <w:spacing w:val="-2"/>
        </w:rPr>
        <w:t xml:space="preserve"> </w:t>
      </w:r>
      <w:r>
        <w:t>altura. Deverão ser executados meio fios nos locais indicado em projeto.</w:t>
      </w:r>
    </w:p>
    <w:p w:rsidR="00582E92" w:rsidRDefault="00582E92" w:rsidP="00582E92">
      <w:pPr>
        <w:pStyle w:val="Corpodetexto"/>
        <w:spacing w:line="360" w:lineRule="auto"/>
        <w:ind w:left="142" w:right="110" w:firstLine="707"/>
        <w:jc w:val="both"/>
      </w:pPr>
      <w:r>
        <w:t>Será obrigado a executar o chanfrado da quina superior do meio fio conforme consta detalhe em projeto.</w:t>
      </w:r>
    </w:p>
    <w:p w:rsidR="00582E92" w:rsidRDefault="00582E92" w:rsidP="00582E92">
      <w:pPr>
        <w:pStyle w:val="Corpodetexto"/>
        <w:rPr>
          <w:sz w:val="33"/>
        </w:rPr>
      </w:pPr>
    </w:p>
    <w:p w:rsidR="00582E92" w:rsidRDefault="00582E92" w:rsidP="00582E92">
      <w:pPr>
        <w:pStyle w:val="Ttulo1"/>
        <w:numPr>
          <w:ilvl w:val="0"/>
          <w:numId w:val="10"/>
        </w:numPr>
        <w:tabs>
          <w:tab w:val="left" w:pos="849"/>
          <w:tab w:val="left" w:pos="850"/>
        </w:tabs>
      </w:pPr>
      <w:bookmarkStart w:id="30" w:name="_bookmark30"/>
      <w:bookmarkEnd w:id="30"/>
      <w:r>
        <w:t>DRENAGEM</w:t>
      </w:r>
      <w:r>
        <w:rPr>
          <w:spacing w:val="-9"/>
        </w:rPr>
        <w:t xml:space="preserve"> </w:t>
      </w:r>
      <w:r>
        <w:t>SUPERFICIAL</w:t>
      </w:r>
      <w:r>
        <w:rPr>
          <w:spacing w:val="-5"/>
        </w:rPr>
        <w:t xml:space="preserve"> </w:t>
      </w:r>
      <w:r>
        <w:t>DE</w:t>
      </w:r>
      <w:r>
        <w:rPr>
          <w:spacing w:val="-5"/>
        </w:rPr>
        <w:t xml:space="preserve"> </w:t>
      </w:r>
      <w:r>
        <w:t>ÁGUAS</w:t>
      </w:r>
      <w:r>
        <w:rPr>
          <w:spacing w:val="-5"/>
        </w:rPr>
        <w:t xml:space="preserve"> </w:t>
      </w:r>
      <w:r>
        <w:rPr>
          <w:spacing w:val="-2"/>
        </w:rPr>
        <w:t>PLUVIAIS</w:t>
      </w:r>
    </w:p>
    <w:p w:rsidR="00582E92" w:rsidRDefault="00582E92" w:rsidP="00582E92">
      <w:pPr>
        <w:pStyle w:val="Corpodetexto"/>
        <w:rPr>
          <w:b/>
          <w:sz w:val="28"/>
        </w:rPr>
      </w:pPr>
    </w:p>
    <w:p w:rsidR="00582E92" w:rsidRDefault="00582E92" w:rsidP="00582E92">
      <w:pPr>
        <w:pStyle w:val="Corpodetexto"/>
        <w:spacing w:before="214" w:line="360" w:lineRule="auto"/>
        <w:ind w:left="142" w:right="109" w:firstLine="707"/>
        <w:jc w:val="both"/>
      </w:pPr>
      <w:r>
        <w:t>O projeto de drenagem foi elaborado com vistas ao estabelecimento dos dispositivos necessários</w:t>
      </w:r>
      <w:r>
        <w:rPr>
          <w:spacing w:val="27"/>
        </w:rPr>
        <w:t xml:space="preserve"> </w:t>
      </w:r>
      <w:r>
        <w:t>para</w:t>
      </w:r>
      <w:r>
        <w:rPr>
          <w:spacing w:val="29"/>
        </w:rPr>
        <w:t xml:space="preserve"> </w:t>
      </w:r>
      <w:r>
        <w:t>a</w:t>
      </w:r>
      <w:r>
        <w:rPr>
          <w:spacing w:val="29"/>
        </w:rPr>
        <w:t xml:space="preserve"> </w:t>
      </w:r>
      <w:r>
        <w:t>captação,</w:t>
      </w:r>
      <w:r>
        <w:rPr>
          <w:spacing w:val="28"/>
        </w:rPr>
        <w:t xml:space="preserve"> </w:t>
      </w:r>
      <w:r>
        <w:t>interceptação</w:t>
      </w:r>
      <w:r>
        <w:rPr>
          <w:spacing w:val="29"/>
        </w:rPr>
        <w:t xml:space="preserve"> </w:t>
      </w:r>
      <w:r>
        <w:t>e</w:t>
      </w:r>
      <w:r>
        <w:rPr>
          <w:spacing w:val="28"/>
        </w:rPr>
        <w:t xml:space="preserve"> </w:t>
      </w:r>
      <w:r>
        <w:t>condução</w:t>
      </w:r>
      <w:r>
        <w:rPr>
          <w:spacing w:val="28"/>
        </w:rPr>
        <w:t xml:space="preserve"> </w:t>
      </w:r>
      <w:r>
        <w:t>das</w:t>
      </w:r>
      <w:r>
        <w:rPr>
          <w:spacing w:val="28"/>
        </w:rPr>
        <w:t xml:space="preserve"> </w:t>
      </w:r>
      <w:r>
        <w:t>águas</w:t>
      </w:r>
      <w:r>
        <w:rPr>
          <w:spacing w:val="29"/>
        </w:rPr>
        <w:t xml:space="preserve"> </w:t>
      </w:r>
      <w:r>
        <w:t>superficiais,</w:t>
      </w:r>
      <w:r>
        <w:rPr>
          <w:spacing w:val="28"/>
        </w:rPr>
        <w:t xml:space="preserve"> </w:t>
      </w:r>
      <w:r>
        <w:rPr>
          <w:spacing w:val="-2"/>
        </w:rPr>
        <w:t>objetivando</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right="106"/>
        <w:jc w:val="both"/>
      </w:pPr>
      <w:r>
        <w:t>conduzi-las para locais de deságues seguro, sem comprometer o pavimento, residências e terrenos que margeiam a rua.</w:t>
      </w:r>
    </w:p>
    <w:p w:rsidR="00582E92" w:rsidRDefault="00582E92" w:rsidP="00582E92">
      <w:pPr>
        <w:pStyle w:val="Corpodetexto"/>
        <w:spacing w:before="1" w:line="360" w:lineRule="auto"/>
        <w:ind w:left="142" w:right="113" w:firstLine="707"/>
        <w:jc w:val="both"/>
      </w:pPr>
      <w:r>
        <w:t>Fica desde já esclarecido que o critério usado para classificar e quantificar as microbacias para sua respectiva avaliação foi feito “in loco” por corpo técnico.</w:t>
      </w:r>
    </w:p>
    <w:p w:rsidR="00582E92" w:rsidRDefault="00582E92" w:rsidP="00582E92">
      <w:pPr>
        <w:pStyle w:val="Corpodetexto"/>
        <w:spacing w:line="360" w:lineRule="auto"/>
        <w:ind w:left="142" w:right="108" w:firstLine="707"/>
        <w:jc w:val="both"/>
      </w:pPr>
      <w:r>
        <w:t xml:space="preserve">Isso ocorre devido a impossibilidade de a prefeitura realizar ensaios geológicos e pedalógicos, estudos geotécnicos do local e levantamento hidrográficos das bacias </w:t>
      </w:r>
      <w:r>
        <w:rPr>
          <w:spacing w:val="-2"/>
        </w:rPr>
        <w:t>hidrográficas.</w:t>
      </w:r>
    </w:p>
    <w:p w:rsidR="00582E92" w:rsidRDefault="00582E92" w:rsidP="00582E92">
      <w:pPr>
        <w:pStyle w:val="Corpodetexto"/>
        <w:spacing w:line="360" w:lineRule="auto"/>
        <w:ind w:left="142" w:right="106" w:firstLine="707"/>
        <w:jc w:val="both"/>
      </w:pPr>
      <w:r>
        <w:t>Para justificar a decisão de projetar utilizando como coeficiente de escoamento superficial</w:t>
      </w:r>
      <w:r>
        <w:rPr>
          <w:spacing w:val="-15"/>
        </w:rPr>
        <w:t xml:space="preserve"> </w:t>
      </w:r>
      <w:r>
        <w:t>“runoff”,</w:t>
      </w:r>
      <w:r>
        <w:rPr>
          <w:spacing w:val="-14"/>
        </w:rPr>
        <w:t xml:space="preserve"> </w:t>
      </w:r>
      <w:r>
        <w:t>arbitrou-se,</w:t>
      </w:r>
      <w:r>
        <w:rPr>
          <w:spacing w:val="-14"/>
        </w:rPr>
        <w:t xml:space="preserve"> </w:t>
      </w:r>
      <w:r>
        <w:t>com</w:t>
      </w:r>
      <w:r>
        <w:rPr>
          <w:spacing w:val="-14"/>
        </w:rPr>
        <w:t xml:space="preserve"> </w:t>
      </w:r>
      <w:r>
        <w:t>respeito</w:t>
      </w:r>
      <w:r>
        <w:rPr>
          <w:spacing w:val="-14"/>
        </w:rPr>
        <w:t xml:space="preserve"> </w:t>
      </w:r>
      <w:r>
        <w:t>ao</w:t>
      </w:r>
      <w:r>
        <w:rPr>
          <w:spacing w:val="-13"/>
        </w:rPr>
        <w:t xml:space="preserve"> </w:t>
      </w:r>
      <w:r>
        <w:t>tipo</w:t>
      </w:r>
      <w:r>
        <w:rPr>
          <w:spacing w:val="-14"/>
        </w:rPr>
        <w:t xml:space="preserve"> </w:t>
      </w:r>
      <w:r>
        <w:t>de</w:t>
      </w:r>
      <w:r>
        <w:rPr>
          <w:spacing w:val="-14"/>
        </w:rPr>
        <w:t xml:space="preserve"> </w:t>
      </w:r>
      <w:r>
        <w:t>descrição</w:t>
      </w:r>
      <w:r>
        <w:rPr>
          <w:spacing w:val="-13"/>
        </w:rPr>
        <w:t xml:space="preserve"> </w:t>
      </w:r>
      <w:r>
        <w:t>da</w:t>
      </w:r>
      <w:r>
        <w:rPr>
          <w:spacing w:val="-14"/>
        </w:rPr>
        <w:t xml:space="preserve"> </w:t>
      </w:r>
      <w:r>
        <w:t>área,</w:t>
      </w:r>
      <w:r>
        <w:rPr>
          <w:spacing w:val="-13"/>
        </w:rPr>
        <w:t xml:space="preserve"> </w:t>
      </w:r>
      <w:r>
        <w:t>sendo</w:t>
      </w:r>
      <w:r>
        <w:rPr>
          <w:spacing w:val="-14"/>
        </w:rPr>
        <w:t xml:space="preserve"> </w:t>
      </w:r>
      <w:r>
        <w:t>caracterizado por</w:t>
      </w:r>
      <w:r>
        <w:rPr>
          <w:spacing w:val="-6"/>
        </w:rPr>
        <w:t xml:space="preserve"> </w:t>
      </w:r>
      <w:r>
        <w:t>áreas</w:t>
      </w:r>
      <w:r>
        <w:rPr>
          <w:spacing w:val="-6"/>
        </w:rPr>
        <w:t xml:space="preserve"> </w:t>
      </w:r>
      <w:r>
        <w:t>sem</w:t>
      </w:r>
      <w:r>
        <w:rPr>
          <w:spacing w:val="-10"/>
        </w:rPr>
        <w:t xml:space="preserve"> </w:t>
      </w:r>
      <w:r>
        <w:t>melhoramentos,</w:t>
      </w:r>
      <w:r>
        <w:rPr>
          <w:spacing w:val="-6"/>
        </w:rPr>
        <w:t xml:space="preserve"> </w:t>
      </w:r>
      <w:r>
        <w:t>com</w:t>
      </w:r>
      <w:r>
        <w:rPr>
          <w:spacing w:val="-6"/>
        </w:rPr>
        <w:t xml:space="preserve"> </w:t>
      </w:r>
      <w:r>
        <w:t>respectivo</w:t>
      </w:r>
      <w:r>
        <w:rPr>
          <w:spacing w:val="-6"/>
        </w:rPr>
        <w:t xml:space="preserve"> </w:t>
      </w:r>
      <w:r>
        <w:t>coeficiente</w:t>
      </w:r>
      <w:r>
        <w:rPr>
          <w:spacing w:val="-7"/>
        </w:rPr>
        <w:t xml:space="preserve"> </w:t>
      </w:r>
      <w:r>
        <w:t>de</w:t>
      </w:r>
      <w:r>
        <w:rPr>
          <w:spacing w:val="-7"/>
        </w:rPr>
        <w:t xml:space="preserve"> </w:t>
      </w:r>
      <w:r>
        <w:t>escoamento</w:t>
      </w:r>
      <w:r>
        <w:rPr>
          <w:spacing w:val="-11"/>
        </w:rPr>
        <w:t xml:space="preserve"> </w:t>
      </w:r>
      <w:r>
        <w:t>superficial</w:t>
      </w:r>
      <w:r>
        <w:rPr>
          <w:spacing w:val="-7"/>
        </w:rPr>
        <w:t xml:space="preserve"> </w:t>
      </w:r>
      <w:r>
        <w:t>adotado de</w:t>
      </w:r>
      <w:r>
        <w:rPr>
          <w:spacing w:val="-8"/>
        </w:rPr>
        <w:t xml:space="preserve"> </w:t>
      </w:r>
      <w:r>
        <w:t>0,60,</w:t>
      </w:r>
      <w:r>
        <w:rPr>
          <w:spacing w:val="-7"/>
        </w:rPr>
        <w:t xml:space="preserve"> </w:t>
      </w:r>
      <w:r>
        <w:t>para</w:t>
      </w:r>
      <w:r>
        <w:rPr>
          <w:spacing w:val="-9"/>
        </w:rPr>
        <w:t xml:space="preserve"> </w:t>
      </w:r>
      <w:r>
        <w:t>ficarmos</w:t>
      </w:r>
      <w:r>
        <w:rPr>
          <w:spacing w:val="-7"/>
        </w:rPr>
        <w:t xml:space="preserve"> </w:t>
      </w:r>
      <w:r>
        <w:t>a</w:t>
      </w:r>
      <w:r>
        <w:rPr>
          <w:spacing w:val="-9"/>
        </w:rPr>
        <w:t xml:space="preserve"> </w:t>
      </w:r>
      <w:r>
        <w:t>favor</w:t>
      </w:r>
      <w:r>
        <w:rPr>
          <w:spacing w:val="-7"/>
        </w:rPr>
        <w:t xml:space="preserve"> </w:t>
      </w:r>
      <w:r>
        <w:t>da</w:t>
      </w:r>
      <w:r>
        <w:rPr>
          <w:spacing w:val="-10"/>
        </w:rPr>
        <w:t xml:space="preserve"> </w:t>
      </w:r>
      <w:r>
        <w:t>segurança</w:t>
      </w:r>
      <w:r>
        <w:rPr>
          <w:spacing w:val="-9"/>
        </w:rPr>
        <w:t xml:space="preserve"> </w:t>
      </w:r>
      <w:r>
        <w:t>sem</w:t>
      </w:r>
      <w:r>
        <w:rPr>
          <w:spacing w:val="-9"/>
        </w:rPr>
        <w:t xml:space="preserve"> </w:t>
      </w:r>
      <w:r>
        <w:t>correr</w:t>
      </w:r>
      <w:r>
        <w:rPr>
          <w:spacing w:val="-8"/>
        </w:rPr>
        <w:t xml:space="preserve"> </w:t>
      </w:r>
      <w:r>
        <w:t>riscos</w:t>
      </w:r>
      <w:r>
        <w:rPr>
          <w:spacing w:val="-7"/>
        </w:rPr>
        <w:t xml:space="preserve"> </w:t>
      </w:r>
      <w:r>
        <w:t>no</w:t>
      </w:r>
      <w:r>
        <w:rPr>
          <w:spacing w:val="-8"/>
        </w:rPr>
        <w:t xml:space="preserve"> </w:t>
      </w:r>
      <w:r>
        <w:t>dimensionamento</w:t>
      </w:r>
      <w:r>
        <w:rPr>
          <w:spacing w:val="-7"/>
        </w:rPr>
        <w:t xml:space="preserve"> </w:t>
      </w:r>
      <w:r>
        <w:t>dos</w:t>
      </w:r>
      <w:r>
        <w:rPr>
          <w:spacing w:val="-10"/>
        </w:rPr>
        <w:t xml:space="preserve"> </w:t>
      </w:r>
      <w:r>
        <w:t>ramais de ligação e das galerias pluviais.</w:t>
      </w:r>
    </w:p>
    <w:p w:rsidR="00582E92" w:rsidRDefault="00582E92" w:rsidP="00582E92">
      <w:pPr>
        <w:pStyle w:val="Ttulo2"/>
        <w:spacing w:before="1" w:line="360" w:lineRule="auto"/>
        <w:ind w:left="142" w:right="114" w:firstLine="662"/>
        <w:jc w:val="both"/>
      </w:pPr>
      <w:r>
        <w:t>Os serviços de drenagem só serão liberados após a execução de todas as escavações, aterros e acertos de greides necessários a execução do projeto.</w:t>
      </w:r>
    </w:p>
    <w:p w:rsidR="00582E92" w:rsidRDefault="00582E92" w:rsidP="00582E92">
      <w:pPr>
        <w:pStyle w:val="Corpodetexto"/>
        <w:spacing w:before="11"/>
        <w:rPr>
          <w:b/>
          <w:sz w:val="32"/>
        </w:rPr>
      </w:pPr>
    </w:p>
    <w:p w:rsidR="00582E92" w:rsidRDefault="00582E92" w:rsidP="00582E92">
      <w:pPr>
        <w:pStyle w:val="PargrafodaLista"/>
        <w:widowControl w:val="0"/>
        <w:numPr>
          <w:ilvl w:val="1"/>
          <w:numId w:val="10"/>
        </w:numPr>
        <w:tabs>
          <w:tab w:val="left" w:pos="993"/>
          <w:tab w:val="left" w:pos="994"/>
        </w:tabs>
        <w:autoSpaceDE w:val="0"/>
        <w:autoSpaceDN w:val="0"/>
        <w:spacing w:line="240" w:lineRule="auto"/>
      </w:pPr>
      <w:bookmarkStart w:id="31" w:name="_bookmark31"/>
      <w:bookmarkEnd w:id="31"/>
      <w:r>
        <w:rPr>
          <w:sz w:val="22"/>
        </w:rPr>
        <w:t>CARACTERÍSTICAS</w:t>
      </w:r>
      <w:r>
        <w:rPr>
          <w:spacing w:val="-15"/>
          <w:sz w:val="22"/>
        </w:rPr>
        <w:t xml:space="preserve"> </w:t>
      </w:r>
      <w:r>
        <w:rPr>
          <w:spacing w:val="-2"/>
          <w:sz w:val="22"/>
        </w:rPr>
        <w:t>GERAIS</w:t>
      </w:r>
    </w:p>
    <w:p w:rsidR="00582E92" w:rsidRDefault="00582E92" w:rsidP="00582E92">
      <w:pPr>
        <w:pStyle w:val="Corpodetexto"/>
        <w:rPr>
          <w:sz w:val="28"/>
        </w:rPr>
      </w:pPr>
    </w:p>
    <w:p w:rsidR="00582E92" w:rsidRDefault="00582E92" w:rsidP="00582E92">
      <w:pPr>
        <w:pStyle w:val="Corpodetexto"/>
        <w:spacing w:before="214" w:line="360" w:lineRule="auto"/>
        <w:ind w:left="142" w:right="108" w:firstLine="707"/>
        <w:jc w:val="both"/>
      </w:pPr>
      <w:r>
        <w:t>Toda a tubulação será executada com tubos de concreto do tipo ponta e bolsa. Serão assentados</w:t>
      </w:r>
      <w:r>
        <w:rPr>
          <w:spacing w:val="-3"/>
        </w:rPr>
        <w:t xml:space="preserve"> </w:t>
      </w:r>
      <w:r>
        <w:t>sobre</w:t>
      </w:r>
      <w:r>
        <w:rPr>
          <w:spacing w:val="-3"/>
        </w:rPr>
        <w:t xml:space="preserve"> </w:t>
      </w:r>
      <w:r>
        <w:t>uma</w:t>
      </w:r>
      <w:r>
        <w:rPr>
          <w:spacing w:val="-2"/>
        </w:rPr>
        <w:t xml:space="preserve"> </w:t>
      </w:r>
      <w:r>
        <w:t>camada</w:t>
      </w:r>
      <w:r>
        <w:rPr>
          <w:spacing w:val="-2"/>
        </w:rPr>
        <w:t xml:space="preserve"> </w:t>
      </w:r>
      <w:r>
        <w:t>de</w:t>
      </w:r>
      <w:r>
        <w:rPr>
          <w:spacing w:val="-3"/>
        </w:rPr>
        <w:t xml:space="preserve"> </w:t>
      </w:r>
      <w:r>
        <w:t>brita,</w:t>
      </w:r>
      <w:r>
        <w:rPr>
          <w:spacing w:val="-2"/>
        </w:rPr>
        <w:t xml:space="preserve"> </w:t>
      </w:r>
      <w:r>
        <w:t>envolvidos</w:t>
      </w:r>
      <w:r>
        <w:rPr>
          <w:spacing w:val="-2"/>
        </w:rPr>
        <w:t xml:space="preserve"> </w:t>
      </w:r>
      <w:r>
        <w:t>com</w:t>
      </w:r>
      <w:r>
        <w:rPr>
          <w:spacing w:val="-3"/>
        </w:rPr>
        <w:t xml:space="preserve"> </w:t>
      </w:r>
      <w:r>
        <w:t>uma</w:t>
      </w:r>
      <w:r>
        <w:rPr>
          <w:spacing w:val="-2"/>
        </w:rPr>
        <w:t xml:space="preserve"> </w:t>
      </w:r>
      <w:r>
        <w:t>membrana</w:t>
      </w:r>
      <w:r>
        <w:rPr>
          <w:spacing w:val="-2"/>
        </w:rPr>
        <w:t xml:space="preserve"> </w:t>
      </w:r>
      <w:r>
        <w:t>geotêxtil</w:t>
      </w:r>
      <w:r>
        <w:rPr>
          <w:spacing w:val="-4"/>
        </w:rPr>
        <w:t xml:space="preserve"> </w:t>
      </w:r>
      <w:r>
        <w:t>Bedin</w:t>
      </w:r>
      <w:r>
        <w:rPr>
          <w:spacing w:val="-3"/>
        </w:rPr>
        <w:t xml:space="preserve"> </w:t>
      </w:r>
      <w:r>
        <w:t>e</w:t>
      </w:r>
      <w:r>
        <w:rPr>
          <w:spacing w:val="-3"/>
        </w:rPr>
        <w:t xml:space="preserve"> </w:t>
      </w:r>
      <w:r>
        <w:t>em seguida reaterrados com brita.</w:t>
      </w:r>
    </w:p>
    <w:p w:rsidR="00582E92" w:rsidRDefault="00582E92" w:rsidP="00582E92">
      <w:pPr>
        <w:pStyle w:val="Corpodetexto"/>
        <w:spacing w:before="1"/>
        <w:ind w:left="850"/>
        <w:jc w:val="both"/>
      </w:pPr>
      <w:r>
        <w:t>Sua</w:t>
      </w:r>
      <w:r>
        <w:rPr>
          <w:spacing w:val="-11"/>
        </w:rPr>
        <w:t xml:space="preserve"> </w:t>
      </w:r>
      <w:r>
        <w:t>declividade</w:t>
      </w:r>
      <w:r>
        <w:rPr>
          <w:spacing w:val="-12"/>
        </w:rPr>
        <w:t xml:space="preserve"> </w:t>
      </w:r>
      <w:r>
        <w:t>seguirá</w:t>
      </w:r>
      <w:r>
        <w:rPr>
          <w:spacing w:val="-13"/>
        </w:rPr>
        <w:t xml:space="preserve"> </w:t>
      </w:r>
      <w:r>
        <w:t>a</w:t>
      </w:r>
      <w:r>
        <w:rPr>
          <w:spacing w:val="-13"/>
        </w:rPr>
        <w:t xml:space="preserve"> </w:t>
      </w:r>
      <w:r>
        <w:t>do</w:t>
      </w:r>
      <w:r>
        <w:rPr>
          <w:spacing w:val="-11"/>
        </w:rPr>
        <w:t xml:space="preserve"> </w:t>
      </w:r>
      <w:r>
        <w:t>perfil</w:t>
      </w:r>
      <w:r>
        <w:rPr>
          <w:spacing w:val="-12"/>
        </w:rPr>
        <w:t xml:space="preserve"> </w:t>
      </w:r>
      <w:r>
        <w:t>da</w:t>
      </w:r>
      <w:r>
        <w:rPr>
          <w:spacing w:val="-13"/>
        </w:rPr>
        <w:t xml:space="preserve"> </w:t>
      </w:r>
      <w:r>
        <w:t>rua</w:t>
      </w:r>
      <w:r>
        <w:rPr>
          <w:spacing w:val="-12"/>
        </w:rPr>
        <w:t xml:space="preserve"> </w:t>
      </w:r>
      <w:r>
        <w:t>no</w:t>
      </w:r>
      <w:r>
        <w:rPr>
          <w:spacing w:val="-11"/>
        </w:rPr>
        <w:t xml:space="preserve"> </w:t>
      </w:r>
      <w:r>
        <w:t>sentido</w:t>
      </w:r>
      <w:r>
        <w:rPr>
          <w:spacing w:val="-11"/>
        </w:rPr>
        <w:t xml:space="preserve"> </w:t>
      </w:r>
      <w:r>
        <w:t>longitudinal,</w:t>
      </w:r>
      <w:r>
        <w:rPr>
          <w:spacing w:val="-11"/>
        </w:rPr>
        <w:t xml:space="preserve"> </w:t>
      </w:r>
      <w:r>
        <w:t>porém</w:t>
      </w:r>
      <w:r>
        <w:rPr>
          <w:spacing w:val="-12"/>
        </w:rPr>
        <w:t xml:space="preserve"> </w:t>
      </w:r>
      <w:r>
        <w:t>nunca</w:t>
      </w:r>
      <w:r>
        <w:rPr>
          <w:spacing w:val="-10"/>
        </w:rPr>
        <w:t xml:space="preserve"> </w:t>
      </w:r>
      <w:r>
        <w:rPr>
          <w:spacing w:val="-2"/>
        </w:rPr>
        <w:t>inferior</w:t>
      </w:r>
    </w:p>
    <w:p w:rsidR="00582E92" w:rsidRDefault="00582E92" w:rsidP="00582E92">
      <w:pPr>
        <w:pStyle w:val="Corpodetexto"/>
        <w:spacing w:before="147"/>
        <w:ind w:left="142"/>
      </w:pPr>
      <w:r>
        <w:t xml:space="preserve">a </w:t>
      </w:r>
      <w:r>
        <w:rPr>
          <w:spacing w:val="-5"/>
        </w:rPr>
        <w:t>2%.</w:t>
      </w:r>
    </w:p>
    <w:p w:rsidR="00582E92" w:rsidRDefault="00582E92" w:rsidP="00582E92">
      <w:pPr>
        <w:pStyle w:val="Corpodetexto"/>
        <w:spacing w:before="144"/>
        <w:ind w:left="850"/>
      </w:pPr>
      <w:r>
        <w:t>Para</w:t>
      </w:r>
      <w:r>
        <w:rPr>
          <w:spacing w:val="-10"/>
        </w:rPr>
        <w:t xml:space="preserve"> </w:t>
      </w:r>
      <w:r>
        <w:t>o</w:t>
      </w:r>
      <w:r>
        <w:rPr>
          <w:spacing w:val="-7"/>
        </w:rPr>
        <w:t xml:space="preserve"> </w:t>
      </w:r>
      <w:r>
        <w:t>cálculo</w:t>
      </w:r>
      <w:r>
        <w:rPr>
          <w:spacing w:val="-8"/>
        </w:rPr>
        <w:t xml:space="preserve"> </w:t>
      </w:r>
      <w:r>
        <w:t>dos</w:t>
      </w:r>
      <w:r>
        <w:rPr>
          <w:spacing w:val="-8"/>
        </w:rPr>
        <w:t xml:space="preserve"> </w:t>
      </w:r>
      <w:r>
        <w:t>diâmetros</w:t>
      </w:r>
      <w:r>
        <w:rPr>
          <w:spacing w:val="-8"/>
        </w:rPr>
        <w:t xml:space="preserve"> </w:t>
      </w:r>
      <w:r>
        <w:t>da</w:t>
      </w:r>
      <w:r>
        <w:rPr>
          <w:spacing w:val="-8"/>
        </w:rPr>
        <w:t xml:space="preserve"> </w:t>
      </w:r>
      <w:r>
        <w:t>tubulação,</w:t>
      </w:r>
      <w:r>
        <w:rPr>
          <w:spacing w:val="-7"/>
        </w:rPr>
        <w:t xml:space="preserve"> </w:t>
      </w:r>
      <w:r>
        <w:t>utilizou-se</w:t>
      </w:r>
      <w:r>
        <w:rPr>
          <w:spacing w:val="-9"/>
        </w:rPr>
        <w:t xml:space="preserve"> </w:t>
      </w:r>
      <w:r>
        <w:t>o</w:t>
      </w:r>
      <w:r>
        <w:rPr>
          <w:spacing w:val="-7"/>
        </w:rPr>
        <w:t xml:space="preserve"> </w:t>
      </w:r>
      <w:r>
        <w:t>método</w:t>
      </w:r>
      <w:r>
        <w:rPr>
          <w:spacing w:val="-7"/>
        </w:rPr>
        <w:t xml:space="preserve"> </w:t>
      </w:r>
      <w:r>
        <w:t>de</w:t>
      </w:r>
      <w:r>
        <w:rPr>
          <w:spacing w:val="-9"/>
        </w:rPr>
        <w:t xml:space="preserve"> </w:t>
      </w:r>
      <w:r>
        <w:t>cálculo</w:t>
      </w:r>
      <w:r>
        <w:rPr>
          <w:spacing w:val="-7"/>
        </w:rPr>
        <w:t xml:space="preserve"> </w:t>
      </w:r>
      <w:r>
        <w:t>racional</w:t>
      </w:r>
      <w:r>
        <w:rPr>
          <w:spacing w:val="-8"/>
        </w:rPr>
        <w:t xml:space="preserve"> </w:t>
      </w:r>
      <w:r>
        <w:rPr>
          <w:spacing w:val="-5"/>
        </w:rPr>
        <w:t>de</w:t>
      </w:r>
    </w:p>
    <w:p w:rsidR="00582E92" w:rsidRDefault="00582E92" w:rsidP="00582E92">
      <w:pPr>
        <w:pStyle w:val="Corpodetexto"/>
        <w:spacing w:before="146"/>
        <w:ind w:left="142"/>
      </w:pPr>
      <w:r>
        <w:rPr>
          <w:spacing w:val="-2"/>
        </w:rPr>
        <w:t>dimensionamento.</w:t>
      </w:r>
    </w:p>
    <w:p w:rsidR="00582E92" w:rsidRDefault="00582E92" w:rsidP="00582E92">
      <w:pPr>
        <w:pStyle w:val="Corpodetexto"/>
        <w:rPr>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4" w:line="240" w:lineRule="auto"/>
      </w:pPr>
      <w:bookmarkStart w:id="32" w:name="_bookmark32"/>
      <w:bookmarkEnd w:id="32"/>
      <w:r>
        <w:rPr>
          <w:sz w:val="22"/>
        </w:rPr>
        <w:t>DESTINO</w:t>
      </w:r>
      <w:r>
        <w:rPr>
          <w:spacing w:val="-4"/>
          <w:sz w:val="22"/>
        </w:rPr>
        <w:t xml:space="preserve"> </w:t>
      </w:r>
      <w:r>
        <w:rPr>
          <w:sz w:val="22"/>
        </w:rPr>
        <w:t>DAS</w:t>
      </w:r>
      <w:r>
        <w:rPr>
          <w:spacing w:val="-3"/>
          <w:sz w:val="22"/>
        </w:rPr>
        <w:t xml:space="preserve"> </w:t>
      </w:r>
      <w:r>
        <w:rPr>
          <w:spacing w:val="-4"/>
          <w:sz w:val="22"/>
        </w:rPr>
        <w:t>ÁGUAS</w:t>
      </w:r>
    </w:p>
    <w:p w:rsidR="00582E92" w:rsidRDefault="00582E92" w:rsidP="00582E92">
      <w:pPr>
        <w:pStyle w:val="Corpodetexto"/>
        <w:rPr>
          <w:sz w:val="28"/>
        </w:rPr>
      </w:pPr>
    </w:p>
    <w:p w:rsidR="00582E92" w:rsidRDefault="00582E92" w:rsidP="00582E92">
      <w:pPr>
        <w:pStyle w:val="Corpodetexto"/>
        <w:spacing w:before="214" w:line="360" w:lineRule="auto"/>
        <w:ind w:left="142" w:firstLine="707"/>
      </w:pPr>
      <w:r>
        <w:t>Conforme</w:t>
      </w:r>
      <w:r>
        <w:rPr>
          <w:spacing w:val="-16"/>
        </w:rPr>
        <w:t xml:space="preserve"> </w:t>
      </w:r>
      <w:r>
        <w:t>o</w:t>
      </w:r>
      <w:r>
        <w:rPr>
          <w:spacing w:val="-16"/>
        </w:rPr>
        <w:t xml:space="preserve"> </w:t>
      </w:r>
      <w:r>
        <w:t>estudo</w:t>
      </w:r>
      <w:r>
        <w:rPr>
          <w:spacing w:val="-15"/>
        </w:rPr>
        <w:t xml:space="preserve"> </w:t>
      </w:r>
      <w:r>
        <w:t>topográfico</w:t>
      </w:r>
      <w:r>
        <w:rPr>
          <w:spacing w:val="-15"/>
        </w:rPr>
        <w:t xml:space="preserve"> </w:t>
      </w:r>
      <w:r>
        <w:t>da</w:t>
      </w:r>
      <w:r>
        <w:rPr>
          <w:spacing w:val="-15"/>
        </w:rPr>
        <w:t xml:space="preserve"> </w:t>
      </w:r>
      <w:r>
        <w:t>bacia</w:t>
      </w:r>
      <w:r>
        <w:rPr>
          <w:spacing w:val="-15"/>
        </w:rPr>
        <w:t xml:space="preserve"> </w:t>
      </w:r>
      <w:r>
        <w:t>em</w:t>
      </w:r>
      <w:r>
        <w:rPr>
          <w:spacing w:val="-16"/>
        </w:rPr>
        <w:t xml:space="preserve"> </w:t>
      </w:r>
      <w:r>
        <w:t>que</w:t>
      </w:r>
      <w:r>
        <w:rPr>
          <w:spacing w:val="-16"/>
        </w:rPr>
        <w:t xml:space="preserve"> </w:t>
      </w:r>
      <w:r>
        <w:t>se</w:t>
      </w:r>
      <w:r>
        <w:rPr>
          <w:spacing w:val="-15"/>
        </w:rPr>
        <w:t xml:space="preserve"> </w:t>
      </w:r>
      <w:r>
        <w:t>encontram</w:t>
      </w:r>
      <w:r>
        <w:rPr>
          <w:spacing w:val="-16"/>
        </w:rPr>
        <w:t xml:space="preserve"> </w:t>
      </w:r>
      <w:r>
        <w:t>a</w:t>
      </w:r>
      <w:r>
        <w:rPr>
          <w:spacing w:val="-15"/>
        </w:rPr>
        <w:t xml:space="preserve"> </w:t>
      </w:r>
      <w:r>
        <w:t>rua,</w:t>
      </w:r>
      <w:r>
        <w:rPr>
          <w:spacing w:val="-15"/>
        </w:rPr>
        <w:t xml:space="preserve"> </w:t>
      </w:r>
      <w:r>
        <w:t>os</w:t>
      </w:r>
      <w:r>
        <w:rPr>
          <w:spacing w:val="-15"/>
        </w:rPr>
        <w:t xml:space="preserve"> </w:t>
      </w:r>
      <w:r>
        <w:t>deságues</w:t>
      </w:r>
      <w:r>
        <w:rPr>
          <w:spacing w:val="-15"/>
        </w:rPr>
        <w:t xml:space="preserve"> </w:t>
      </w:r>
      <w:r>
        <w:t>serão direcionados para os mesmos já existentes na Rua, conforme indicações em projeto.</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rPr>
          <w:sz w:val="20"/>
        </w:rPr>
      </w:pPr>
    </w:p>
    <w:p w:rsidR="00582E92" w:rsidRDefault="00582E92" w:rsidP="00582E92">
      <w:pPr>
        <w:pStyle w:val="Corpodetexto"/>
        <w:spacing w:before="12"/>
        <w:rPr>
          <w:sz w:val="29"/>
        </w:rPr>
      </w:pPr>
    </w:p>
    <w:p w:rsidR="00582E92" w:rsidRDefault="00582E92" w:rsidP="00582E92">
      <w:pPr>
        <w:pStyle w:val="PargrafodaLista"/>
        <w:widowControl w:val="0"/>
        <w:numPr>
          <w:ilvl w:val="1"/>
          <w:numId w:val="10"/>
        </w:numPr>
        <w:tabs>
          <w:tab w:val="left" w:pos="993"/>
          <w:tab w:val="left" w:pos="994"/>
        </w:tabs>
        <w:autoSpaceDE w:val="0"/>
        <w:autoSpaceDN w:val="0"/>
        <w:spacing w:before="101" w:line="240" w:lineRule="auto"/>
      </w:pPr>
      <w:bookmarkStart w:id="33" w:name="_bookmark33"/>
      <w:bookmarkEnd w:id="33"/>
      <w:r>
        <w:rPr>
          <w:sz w:val="22"/>
        </w:rPr>
        <w:t>BOCAS</w:t>
      </w:r>
      <w:r>
        <w:rPr>
          <w:spacing w:val="-5"/>
          <w:sz w:val="22"/>
        </w:rPr>
        <w:t xml:space="preserve"> </w:t>
      </w:r>
      <w:r>
        <w:rPr>
          <w:sz w:val="22"/>
        </w:rPr>
        <w:t>DE</w:t>
      </w:r>
      <w:r>
        <w:rPr>
          <w:spacing w:val="-1"/>
          <w:sz w:val="22"/>
        </w:rPr>
        <w:t xml:space="preserve"> </w:t>
      </w:r>
      <w:r>
        <w:rPr>
          <w:spacing w:val="-4"/>
          <w:sz w:val="22"/>
        </w:rPr>
        <w:t>LOBO</w:t>
      </w:r>
    </w:p>
    <w:p w:rsidR="00582E92" w:rsidRDefault="00582E92" w:rsidP="00582E92">
      <w:pPr>
        <w:pStyle w:val="Corpodetexto"/>
        <w:rPr>
          <w:sz w:val="28"/>
        </w:rPr>
      </w:pPr>
    </w:p>
    <w:p w:rsidR="00582E92" w:rsidRDefault="00582E92" w:rsidP="00582E92">
      <w:pPr>
        <w:pStyle w:val="Corpodetexto"/>
        <w:spacing w:before="213"/>
        <w:ind w:left="850"/>
        <w:jc w:val="both"/>
      </w:pPr>
      <w:r>
        <w:t>No</w:t>
      </w:r>
      <w:r>
        <w:rPr>
          <w:spacing w:val="-5"/>
        </w:rPr>
        <w:t xml:space="preserve"> </w:t>
      </w:r>
      <w:r>
        <w:t>projeto</w:t>
      </w:r>
      <w:r>
        <w:rPr>
          <w:spacing w:val="-3"/>
        </w:rPr>
        <w:t xml:space="preserve"> </w:t>
      </w:r>
      <w:r>
        <w:t>em</w:t>
      </w:r>
      <w:r>
        <w:rPr>
          <w:spacing w:val="-4"/>
        </w:rPr>
        <w:t xml:space="preserve"> </w:t>
      </w:r>
      <w:r>
        <w:t>anexo</w:t>
      </w:r>
      <w:r>
        <w:rPr>
          <w:spacing w:val="-2"/>
        </w:rPr>
        <w:t xml:space="preserve"> </w:t>
      </w:r>
      <w:r>
        <w:t>existem</w:t>
      </w:r>
      <w:r>
        <w:rPr>
          <w:spacing w:val="-4"/>
        </w:rPr>
        <w:t xml:space="preserve"> </w:t>
      </w:r>
      <w:r>
        <w:t>serviços</w:t>
      </w:r>
      <w:r>
        <w:rPr>
          <w:spacing w:val="-2"/>
        </w:rPr>
        <w:t xml:space="preserve"> </w:t>
      </w:r>
      <w:r>
        <w:t>a</w:t>
      </w:r>
      <w:r>
        <w:rPr>
          <w:spacing w:val="-3"/>
        </w:rPr>
        <w:t xml:space="preserve"> </w:t>
      </w:r>
      <w:r>
        <w:t>serem</w:t>
      </w:r>
      <w:r>
        <w:rPr>
          <w:spacing w:val="-3"/>
        </w:rPr>
        <w:t xml:space="preserve"> </w:t>
      </w:r>
      <w:r>
        <w:t>executados</w:t>
      </w:r>
      <w:r>
        <w:rPr>
          <w:spacing w:val="-3"/>
        </w:rPr>
        <w:t xml:space="preserve"> </w:t>
      </w:r>
      <w:r>
        <w:t>nas</w:t>
      </w:r>
      <w:r>
        <w:rPr>
          <w:spacing w:val="-2"/>
        </w:rPr>
        <w:t xml:space="preserve"> </w:t>
      </w:r>
      <w:r>
        <w:t>bocas</w:t>
      </w:r>
      <w:r>
        <w:rPr>
          <w:spacing w:val="-3"/>
        </w:rPr>
        <w:t xml:space="preserve"> </w:t>
      </w:r>
      <w:r>
        <w:t>de</w:t>
      </w:r>
      <w:r>
        <w:rPr>
          <w:spacing w:val="-3"/>
        </w:rPr>
        <w:t xml:space="preserve"> </w:t>
      </w:r>
      <w:r>
        <w:rPr>
          <w:spacing w:val="-2"/>
        </w:rPr>
        <w:t>lobo.</w:t>
      </w:r>
    </w:p>
    <w:p w:rsidR="00582E92" w:rsidRDefault="00582E92" w:rsidP="00582E92">
      <w:pPr>
        <w:pStyle w:val="Corpodetexto"/>
        <w:spacing w:before="147" w:line="357" w:lineRule="auto"/>
        <w:ind w:left="142" w:right="114" w:firstLine="707"/>
        <w:jc w:val="both"/>
      </w:pPr>
      <w:r>
        <w:t>As descrições de “bocas de lobo” no projeto indicam a construção de bocas de lobo novas incluindo desde a abertura do buraco até a fixação da grade metálica.</w:t>
      </w:r>
    </w:p>
    <w:p w:rsidR="00582E92" w:rsidRDefault="00582E92" w:rsidP="00582E92">
      <w:pPr>
        <w:pStyle w:val="Corpodetexto"/>
        <w:spacing w:before="4" w:line="360" w:lineRule="auto"/>
        <w:ind w:left="142" w:right="114" w:firstLine="707"/>
        <w:jc w:val="both"/>
      </w:pPr>
      <w:r>
        <w:t>As bocas de lobo serão executadas em blocos de concreto estrutural, revestidas com concreto de FCK Mínimo 25 Mpa. Sua dimensão interna será de (90x60).</w:t>
      </w:r>
    </w:p>
    <w:p w:rsidR="00582E92" w:rsidRDefault="00582E92" w:rsidP="00582E92">
      <w:pPr>
        <w:pStyle w:val="Corpodetexto"/>
        <w:spacing w:before="1" w:line="360" w:lineRule="auto"/>
        <w:ind w:left="142" w:right="106" w:firstLine="707"/>
        <w:jc w:val="both"/>
      </w:pPr>
      <w:r>
        <w:t>Em</w:t>
      </w:r>
      <w:r>
        <w:rPr>
          <w:spacing w:val="-6"/>
        </w:rPr>
        <w:t xml:space="preserve"> </w:t>
      </w:r>
      <w:r>
        <w:t>sua</w:t>
      </w:r>
      <w:r>
        <w:rPr>
          <w:spacing w:val="-5"/>
        </w:rPr>
        <w:t xml:space="preserve"> </w:t>
      </w:r>
      <w:r>
        <w:t>parte</w:t>
      </w:r>
      <w:r>
        <w:rPr>
          <w:spacing w:val="-5"/>
        </w:rPr>
        <w:t xml:space="preserve"> </w:t>
      </w:r>
      <w:r>
        <w:t>superior,</w:t>
      </w:r>
      <w:r>
        <w:rPr>
          <w:spacing w:val="-5"/>
        </w:rPr>
        <w:t xml:space="preserve"> </w:t>
      </w:r>
      <w:r>
        <w:t>ao</w:t>
      </w:r>
      <w:r>
        <w:rPr>
          <w:spacing w:val="-7"/>
        </w:rPr>
        <w:t xml:space="preserve"> </w:t>
      </w:r>
      <w:r>
        <w:t>nível</w:t>
      </w:r>
      <w:r>
        <w:rPr>
          <w:spacing w:val="-6"/>
        </w:rPr>
        <w:t xml:space="preserve"> </w:t>
      </w:r>
      <w:r>
        <w:t>do</w:t>
      </w:r>
      <w:r>
        <w:rPr>
          <w:spacing w:val="-5"/>
        </w:rPr>
        <w:t xml:space="preserve"> </w:t>
      </w:r>
      <w:r>
        <w:t>pavimento,</w:t>
      </w:r>
      <w:r>
        <w:rPr>
          <w:spacing w:val="-5"/>
        </w:rPr>
        <w:t xml:space="preserve"> </w:t>
      </w:r>
      <w:r>
        <w:t>deverá</w:t>
      </w:r>
      <w:r>
        <w:rPr>
          <w:spacing w:val="-5"/>
        </w:rPr>
        <w:t xml:space="preserve"> </w:t>
      </w:r>
      <w:r>
        <w:t>ser</w:t>
      </w:r>
      <w:r>
        <w:rPr>
          <w:spacing w:val="-6"/>
        </w:rPr>
        <w:t xml:space="preserve"> </w:t>
      </w:r>
      <w:r>
        <w:t>colocada</w:t>
      </w:r>
      <w:r>
        <w:rPr>
          <w:spacing w:val="-5"/>
        </w:rPr>
        <w:t xml:space="preserve"> </w:t>
      </w:r>
      <w:r>
        <w:t>uma</w:t>
      </w:r>
      <w:r>
        <w:rPr>
          <w:spacing w:val="-5"/>
        </w:rPr>
        <w:t xml:space="preserve"> </w:t>
      </w:r>
      <w:r>
        <w:t>grade</w:t>
      </w:r>
      <w:r>
        <w:rPr>
          <w:spacing w:val="-6"/>
        </w:rPr>
        <w:t xml:space="preserve"> </w:t>
      </w:r>
      <w:r>
        <w:t>que</w:t>
      </w:r>
      <w:r>
        <w:rPr>
          <w:spacing w:val="-6"/>
        </w:rPr>
        <w:t xml:space="preserve"> </w:t>
      </w:r>
      <w:r>
        <w:t>terá a</w:t>
      </w:r>
      <w:r>
        <w:rPr>
          <w:spacing w:val="-16"/>
        </w:rPr>
        <w:t xml:space="preserve"> </w:t>
      </w:r>
      <w:r>
        <w:t>finalidade</w:t>
      </w:r>
      <w:r>
        <w:rPr>
          <w:spacing w:val="-15"/>
        </w:rPr>
        <w:t xml:space="preserve"> </w:t>
      </w:r>
      <w:r>
        <w:t>de</w:t>
      </w:r>
      <w:r>
        <w:rPr>
          <w:spacing w:val="-15"/>
        </w:rPr>
        <w:t xml:space="preserve"> </w:t>
      </w:r>
      <w:r>
        <w:t>reter</w:t>
      </w:r>
      <w:r>
        <w:rPr>
          <w:spacing w:val="-15"/>
        </w:rPr>
        <w:t xml:space="preserve"> </w:t>
      </w:r>
      <w:r>
        <w:t>gravetos</w:t>
      </w:r>
      <w:r>
        <w:rPr>
          <w:spacing w:val="-15"/>
        </w:rPr>
        <w:t xml:space="preserve"> </w:t>
      </w:r>
      <w:r>
        <w:t>e</w:t>
      </w:r>
      <w:r>
        <w:rPr>
          <w:spacing w:val="-15"/>
        </w:rPr>
        <w:t xml:space="preserve"> </w:t>
      </w:r>
      <w:r>
        <w:t>lixos,</w:t>
      </w:r>
      <w:r>
        <w:rPr>
          <w:spacing w:val="-15"/>
        </w:rPr>
        <w:t xml:space="preserve"> </w:t>
      </w:r>
      <w:r>
        <w:t>para</w:t>
      </w:r>
      <w:r>
        <w:rPr>
          <w:spacing w:val="-15"/>
        </w:rPr>
        <w:t xml:space="preserve"> </w:t>
      </w:r>
      <w:r>
        <w:t>que</w:t>
      </w:r>
      <w:r>
        <w:rPr>
          <w:spacing w:val="-15"/>
        </w:rPr>
        <w:t xml:space="preserve"> </w:t>
      </w:r>
      <w:r>
        <w:t>não</w:t>
      </w:r>
      <w:r>
        <w:rPr>
          <w:spacing w:val="-15"/>
        </w:rPr>
        <w:t xml:space="preserve"> </w:t>
      </w:r>
      <w:r>
        <w:t>cause</w:t>
      </w:r>
      <w:r>
        <w:rPr>
          <w:spacing w:val="-15"/>
        </w:rPr>
        <w:t xml:space="preserve"> </w:t>
      </w:r>
      <w:r>
        <w:t>entupimento</w:t>
      </w:r>
      <w:r>
        <w:rPr>
          <w:spacing w:val="-15"/>
        </w:rPr>
        <w:t xml:space="preserve"> </w:t>
      </w:r>
      <w:r>
        <w:t>da</w:t>
      </w:r>
      <w:r>
        <w:rPr>
          <w:spacing w:val="-13"/>
        </w:rPr>
        <w:t xml:space="preserve"> </w:t>
      </w:r>
      <w:r>
        <w:t>tubulação.</w:t>
      </w:r>
      <w:r>
        <w:rPr>
          <w:spacing w:val="-15"/>
        </w:rPr>
        <w:t xml:space="preserve"> </w:t>
      </w:r>
      <w:r>
        <w:t>Esta</w:t>
      </w:r>
      <w:r>
        <w:rPr>
          <w:spacing w:val="-15"/>
        </w:rPr>
        <w:t xml:space="preserve"> </w:t>
      </w:r>
      <w:r>
        <w:t>grade deverá ser fabricada nas dimensões conforme o projeto e constituída de aço chato laminado com</w:t>
      </w:r>
      <w:r>
        <w:rPr>
          <w:spacing w:val="-12"/>
        </w:rPr>
        <w:t xml:space="preserve"> </w:t>
      </w:r>
      <w:r>
        <w:t>perfil</w:t>
      </w:r>
      <w:r>
        <w:rPr>
          <w:spacing w:val="-12"/>
        </w:rPr>
        <w:t xml:space="preserve"> </w:t>
      </w:r>
      <w:r>
        <w:t>de</w:t>
      </w:r>
      <w:r>
        <w:rPr>
          <w:spacing w:val="-12"/>
        </w:rPr>
        <w:t xml:space="preserve"> </w:t>
      </w:r>
      <w:r>
        <w:t>1</w:t>
      </w:r>
      <w:r>
        <w:rPr>
          <w:spacing w:val="-11"/>
        </w:rPr>
        <w:t xml:space="preserve"> </w:t>
      </w:r>
      <w:r>
        <w:t>½”x</w:t>
      </w:r>
      <w:r>
        <w:rPr>
          <w:spacing w:val="-12"/>
        </w:rPr>
        <w:t xml:space="preserve"> </w:t>
      </w:r>
      <w:r>
        <w:t>3/8”,</w:t>
      </w:r>
      <w:r>
        <w:rPr>
          <w:spacing w:val="-14"/>
        </w:rPr>
        <w:t xml:space="preserve"> </w:t>
      </w:r>
      <w:r>
        <w:t>e</w:t>
      </w:r>
      <w:r>
        <w:rPr>
          <w:spacing w:val="-12"/>
        </w:rPr>
        <w:t xml:space="preserve"> </w:t>
      </w:r>
      <w:r>
        <w:t>2”x</w:t>
      </w:r>
      <w:r>
        <w:rPr>
          <w:spacing w:val="-12"/>
        </w:rPr>
        <w:t xml:space="preserve"> </w:t>
      </w:r>
      <w:r>
        <w:t>3/8”,</w:t>
      </w:r>
      <w:r>
        <w:rPr>
          <w:spacing w:val="-11"/>
        </w:rPr>
        <w:t xml:space="preserve"> </w:t>
      </w:r>
      <w:r>
        <w:t>espaçadas</w:t>
      </w:r>
      <w:r>
        <w:rPr>
          <w:spacing w:val="-11"/>
        </w:rPr>
        <w:t xml:space="preserve"> </w:t>
      </w:r>
      <w:r>
        <w:t>conforme</w:t>
      </w:r>
      <w:r>
        <w:rPr>
          <w:spacing w:val="-12"/>
        </w:rPr>
        <w:t xml:space="preserve"> </w:t>
      </w:r>
      <w:r>
        <w:t>projeto,</w:t>
      </w:r>
      <w:r>
        <w:rPr>
          <w:spacing w:val="-11"/>
        </w:rPr>
        <w:t xml:space="preserve"> </w:t>
      </w:r>
      <w:r>
        <w:t>apoiadas</w:t>
      </w:r>
      <w:r>
        <w:rPr>
          <w:spacing w:val="-14"/>
        </w:rPr>
        <w:t xml:space="preserve"> </w:t>
      </w:r>
      <w:r>
        <w:t>em</w:t>
      </w:r>
      <w:r>
        <w:rPr>
          <w:spacing w:val="-12"/>
        </w:rPr>
        <w:t xml:space="preserve"> </w:t>
      </w:r>
      <w:r>
        <w:t>uma</w:t>
      </w:r>
      <w:r>
        <w:rPr>
          <w:spacing w:val="-11"/>
        </w:rPr>
        <w:t xml:space="preserve"> </w:t>
      </w:r>
      <w:r>
        <w:t>cantoneira de ferro, tipo L de 2” x</w:t>
      </w:r>
      <w:r>
        <w:rPr>
          <w:spacing w:val="40"/>
        </w:rPr>
        <w:t xml:space="preserve"> </w:t>
      </w:r>
      <w:r>
        <w:t>3/16”.</w:t>
      </w:r>
    </w:p>
    <w:p w:rsidR="00582E92" w:rsidRDefault="00582E92" w:rsidP="00582E92">
      <w:pPr>
        <w:pStyle w:val="Corpodetexto"/>
        <w:spacing w:before="1" w:line="360" w:lineRule="auto"/>
        <w:ind w:left="142" w:right="113" w:firstLine="707"/>
        <w:jc w:val="both"/>
      </w:pPr>
      <w:r>
        <w:t>Na parte inferior será executado concreto magro com uma resistência de 15 Mpa, espessura de 10,00 cm. A resistência Mínima do concreto para as bocas de lobo e caixas de drenagem deverão ser de 25 Mpa.</w:t>
      </w:r>
    </w:p>
    <w:p w:rsidR="00582E92" w:rsidRDefault="00582E92" w:rsidP="00582E92">
      <w:pPr>
        <w:pStyle w:val="Corpodetexto"/>
        <w:spacing w:before="12"/>
        <w:rPr>
          <w:sz w:val="32"/>
        </w:rPr>
      </w:pPr>
    </w:p>
    <w:p w:rsidR="00582E92" w:rsidRDefault="00582E92" w:rsidP="00582E92">
      <w:pPr>
        <w:pStyle w:val="Ttulo1"/>
        <w:numPr>
          <w:ilvl w:val="0"/>
          <w:numId w:val="10"/>
        </w:numPr>
        <w:tabs>
          <w:tab w:val="left" w:pos="849"/>
          <w:tab w:val="left" w:pos="850"/>
        </w:tabs>
      </w:pPr>
      <w:bookmarkStart w:id="34" w:name="_bookmark34"/>
      <w:bookmarkEnd w:id="34"/>
      <w:r>
        <w:t>SINALIZAÇÃO</w:t>
      </w:r>
      <w:r>
        <w:rPr>
          <w:spacing w:val="-9"/>
        </w:rPr>
        <w:t xml:space="preserve"> </w:t>
      </w:r>
      <w:r>
        <w:rPr>
          <w:spacing w:val="-2"/>
        </w:rPr>
        <w:t>VIÁRIA</w:t>
      </w:r>
    </w:p>
    <w:p w:rsidR="00582E92" w:rsidRDefault="00582E92" w:rsidP="00582E92">
      <w:pPr>
        <w:pStyle w:val="Corpodetexto"/>
        <w:rPr>
          <w:b/>
          <w:sz w:val="28"/>
        </w:rPr>
      </w:pPr>
    </w:p>
    <w:p w:rsidR="00582E92" w:rsidRDefault="00582E92" w:rsidP="00582E92">
      <w:pPr>
        <w:pStyle w:val="PargrafodaLista"/>
        <w:widowControl w:val="0"/>
        <w:numPr>
          <w:ilvl w:val="1"/>
          <w:numId w:val="10"/>
        </w:numPr>
        <w:tabs>
          <w:tab w:val="left" w:pos="993"/>
          <w:tab w:val="left" w:pos="994"/>
        </w:tabs>
        <w:autoSpaceDE w:val="0"/>
        <w:autoSpaceDN w:val="0"/>
        <w:spacing w:before="214" w:line="240" w:lineRule="auto"/>
      </w:pPr>
      <w:bookmarkStart w:id="35" w:name="_bookmark35"/>
      <w:bookmarkEnd w:id="35"/>
      <w:r>
        <w:rPr>
          <w:sz w:val="22"/>
        </w:rPr>
        <w:t>SINALIZAÇÃO</w:t>
      </w:r>
      <w:r>
        <w:rPr>
          <w:spacing w:val="-14"/>
          <w:sz w:val="22"/>
        </w:rPr>
        <w:t xml:space="preserve"> </w:t>
      </w:r>
      <w:r>
        <w:rPr>
          <w:spacing w:val="-2"/>
          <w:sz w:val="22"/>
        </w:rPr>
        <w:t>VERTICAL</w:t>
      </w:r>
    </w:p>
    <w:p w:rsidR="00582E92" w:rsidRDefault="00582E92" w:rsidP="00582E92">
      <w:pPr>
        <w:pStyle w:val="Corpodetexto"/>
        <w:rPr>
          <w:sz w:val="28"/>
        </w:rPr>
      </w:pPr>
    </w:p>
    <w:p w:rsidR="00582E92" w:rsidRDefault="00582E92" w:rsidP="00582E92">
      <w:pPr>
        <w:pStyle w:val="Ttulo2"/>
        <w:numPr>
          <w:ilvl w:val="2"/>
          <w:numId w:val="10"/>
        </w:numPr>
        <w:tabs>
          <w:tab w:val="left" w:pos="850"/>
        </w:tabs>
        <w:spacing w:before="213"/>
      </w:pPr>
      <w:bookmarkStart w:id="36" w:name="_bookmark36"/>
      <w:bookmarkEnd w:id="36"/>
      <w:r>
        <w:t>Placas</w:t>
      </w:r>
      <w:r>
        <w:rPr>
          <w:spacing w:val="-6"/>
        </w:rPr>
        <w:t xml:space="preserve"> </w:t>
      </w:r>
      <w:r>
        <w:t>de</w:t>
      </w:r>
      <w:r>
        <w:rPr>
          <w:spacing w:val="-5"/>
        </w:rPr>
        <w:t xml:space="preserve"> </w:t>
      </w:r>
      <w:r>
        <w:t>Informações</w:t>
      </w:r>
      <w:r>
        <w:rPr>
          <w:spacing w:val="-5"/>
        </w:rPr>
        <w:t xml:space="preserve"> </w:t>
      </w:r>
      <w:r>
        <w:rPr>
          <w:spacing w:val="-2"/>
        </w:rPr>
        <w:t>Complementares</w:t>
      </w:r>
    </w:p>
    <w:p w:rsidR="00582E92" w:rsidRDefault="00582E92" w:rsidP="00582E92">
      <w:pPr>
        <w:pStyle w:val="Corpodetexto"/>
        <w:rPr>
          <w:b/>
          <w:sz w:val="28"/>
        </w:rPr>
      </w:pPr>
    </w:p>
    <w:p w:rsidR="00582E92" w:rsidRDefault="00582E92" w:rsidP="00582E92">
      <w:pPr>
        <w:pStyle w:val="Corpodetexto"/>
        <w:spacing w:before="211" w:line="360" w:lineRule="auto"/>
        <w:ind w:left="142" w:right="107" w:firstLine="707"/>
        <w:jc w:val="both"/>
      </w:pPr>
      <w:r>
        <w:t>Sendo necessário acrescentar informações para complementar os sinais de regulamentação, como período de validade, características e uso do veículo, condições de estacionamento,</w:t>
      </w:r>
      <w:r>
        <w:rPr>
          <w:spacing w:val="-9"/>
        </w:rPr>
        <w:t xml:space="preserve"> </w:t>
      </w:r>
      <w:r>
        <w:t>além</w:t>
      </w:r>
      <w:r>
        <w:rPr>
          <w:spacing w:val="-10"/>
        </w:rPr>
        <w:t xml:space="preserve"> </w:t>
      </w:r>
      <w:r>
        <w:t>de</w:t>
      </w:r>
      <w:r>
        <w:rPr>
          <w:spacing w:val="-12"/>
        </w:rPr>
        <w:t xml:space="preserve"> </w:t>
      </w:r>
      <w:r>
        <w:t>outras,</w:t>
      </w:r>
      <w:r>
        <w:rPr>
          <w:spacing w:val="-9"/>
        </w:rPr>
        <w:t xml:space="preserve"> </w:t>
      </w:r>
      <w:r>
        <w:t>deve</w:t>
      </w:r>
      <w:r>
        <w:rPr>
          <w:spacing w:val="-9"/>
        </w:rPr>
        <w:t xml:space="preserve"> </w:t>
      </w:r>
      <w:r>
        <w:t>ser</w:t>
      </w:r>
      <w:r>
        <w:rPr>
          <w:spacing w:val="-9"/>
        </w:rPr>
        <w:t xml:space="preserve"> </w:t>
      </w:r>
      <w:r>
        <w:t>utilizada</w:t>
      </w:r>
      <w:r>
        <w:rPr>
          <w:spacing w:val="-11"/>
        </w:rPr>
        <w:t xml:space="preserve"> </w:t>
      </w:r>
      <w:r>
        <w:t>uma</w:t>
      </w:r>
      <w:r>
        <w:rPr>
          <w:spacing w:val="-8"/>
        </w:rPr>
        <w:t xml:space="preserve"> </w:t>
      </w:r>
      <w:r>
        <w:t>placa</w:t>
      </w:r>
      <w:r>
        <w:rPr>
          <w:spacing w:val="-8"/>
        </w:rPr>
        <w:t xml:space="preserve"> </w:t>
      </w:r>
      <w:r>
        <w:t>adicional</w:t>
      </w:r>
      <w:r>
        <w:rPr>
          <w:spacing w:val="-10"/>
        </w:rPr>
        <w:t xml:space="preserve"> </w:t>
      </w:r>
      <w:r>
        <w:t>ou</w:t>
      </w:r>
      <w:r>
        <w:rPr>
          <w:spacing w:val="-9"/>
        </w:rPr>
        <w:t xml:space="preserve"> </w:t>
      </w:r>
      <w:r>
        <w:t>incorporada</w:t>
      </w:r>
      <w:r>
        <w:rPr>
          <w:spacing w:val="-11"/>
        </w:rPr>
        <w:t xml:space="preserve"> </w:t>
      </w:r>
      <w:r>
        <w:t>à</w:t>
      </w:r>
      <w:r>
        <w:rPr>
          <w:spacing w:val="-8"/>
        </w:rPr>
        <w:t xml:space="preserve"> </w:t>
      </w:r>
      <w:r>
        <w:t xml:space="preserve">placa principal, formando um só conjunto, na forma retangular, com as mesmas cores do sinal de </w:t>
      </w:r>
      <w:r>
        <w:rPr>
          <w:spacing w:val="-2"/>
        </w:rPr>
        <w:t>regulamentação.</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Ttulo2"/>
        <w:numPr>
          <w:ilvl w:val="2"/>
          <w:numId w:val="10"/>
        </w:numPr>
        <w:tabs>
          <w:tab w:val="left" w:pos="850"/>
        </w:tabs>
        <w:spacing w:before="101"/>
      </w:pPr>
      <w:bookmarkStart w:id="37" w:name="_bookmark37"/>
      <w:bookmarkEnd w:id="37"/>
      <w:r>
        <w:t>Material</w:t>
      </w:r>
      <w:r>
        <w:rPr>
          <w:spacing w:val="-6"/>
        </w:rPr>
        <w:t xml:space="preserve"> </w:t>
      </w:r>
      <w:r>
        <w:t>de</w:t>
      </w:r>
      <w:r>
        <w:rPr>
          <w:spacing w:val="-5"/>
        </w:rPr>
        <w:t xml:space="preserve"> </w:t>
      </w:r>
      <w:r>
        <w:t>Confecção</w:t>
      </w:r>
      <w:r>
        <w:rPr>
          <w:spacing w:val="-8"/>
        </w:rPr>
        <w:t xml:space="preserve"> </w:t>
      </w:r>
      <w:r>
        <w:t>das</w:t>
      </w:r>
      <w:r>
        <w:rPr>
          <w:spacing w:val="-5"/>
        </w:rPr>
        <w:t xml:space="preserve"> </w:t>
      </w:r>
      <w:r>
        <w:rPr>
          <w:spacing w:val="-2"/>
        </w:rPr>
        <w:t>Placas</w:t>
      </w:r>
    </w:p>
    <w:p w:rsidR="00582E92" w:rsidRDefault="00582E92" w:rsidP="00582E92">
      <w:pPr>
        <w:pStyle w:val="Corpodetexto"/>
        <w:rPr>
          <w:b/>
          <w:sz w:val="28"/>
        </w:rPr>
      </w:pPr>
    </w:p>
    <w:p w:rsidR="00582E92" w:rsidRDefault="00582E92" w:rsidP="00582E92">
      <w:pPr>
        <w:pStyle w:val="Corpodetexto"/>
        <w:spacing w:before="214" w:line="360" w:lineRule="auto"/>
        <w:ind w:left="142" w:right="106" w:firstLine="707"/>
        <w:jc w:val="both"/>
      </w:pPr>
      <w:r>
        <w:t>Deverá ser utilizado material de chapa de aço galvanizado. As placas de sinalização vertical de vias urbanas devem ser confeccionadas em chapas de aço, espessura mínima de 1,25</w:t>
      </w:r>
      <w:r>
        <w:rPr>
          <w:spacing w:val="-7"/>
        </w:rPr>
        <w:t xml:space="preserve"> </w:t>
      </w:r>
      <w:r>
        <w:t>mm,</w:t>
      </w:r>
      <w:r>
        <w:rPr>
          <w:spacing w:val="-7"/>
        </w:rPr>
        <w:t xml:space="preserve"> </w:t>
      </w:r>
      <w:r>
        <w:t>revestidas</w:t>
      </w:r>
      <w:r>
        <w:rPr>
          <w:spacing w:val="-7"/>
        </w:rPr>
        <w:t xml:space="preserve"> </w:t>
      </w:r>
      <w:r>
        <w:t>com</w:t>
      </w:r>
      <w:r>
        <w:rPr>
          <w:spacing w:val="-7"/>
        </w:rPr>
        <w:t xml:space="preserve"> </w:t>
      </w:r>
      <w:r>
        <w:t>zinco</w:t>
      </w:r>
      <w:r>
        <w:rPr>
          <w:spacing w:val="-7"/>
        </w:rPr>
        <w:t xml:space="preserve"> </w:t>
      </w:r>
      <w:r>
        <w:t>pelo</w:t>
      </w:r>
      <w:r>
        <w:rPr>
          <w:spacing w:val="-7"/>
        </w:rPr>
        <w:t xml:space="preserve"> </w:t>
      </w:r>
      <w:r>
        <w:t>processo</w:t>
      </w:r>
      <w:r>
        <w:rPr>
          <w:spacing w:val="-7"/>
        </w:rPr>
        <w:t xml:space="preserve"> </w:t>
      </w:r>
      <w:r>
        <w:t>contínuo</w:t>
      </w:r>
      <w:r>
        <w:rPr>
          <w:spacing w:val="-7"/>
        </w:rPr>
        <w:t xml:space="preserve"> </w:t>
      </w:r>
      <w:r>
        <w:t>de</w:t>
      </w:r>
      <w:r>
        <w:rPr>
          <w:spacing w:val="-7"/>
        </w:rPr>
        <w:t xml:space="preserve"> </w:t>
      </w:r>
      <w:r>
        <w:t>imersão</w:t>
      </w:r>
      <w:r>
        <w:rPr>
          <w:spacing w:val="-7"/>
        </w:rPr>
        <w:t xml:space="preserve"> </w:t>
      </w:r>
      <w:r>
        <w:t>a</w:t>
      </w:r>
      <w:r>
        <w:rPr>
          <w:spacing w:val="-7"/>
        </w:rPr>
        <w:t xml:space="preserve"> </w:t>
      </w:r>
      <w:r>
        <w:t>quente,</w:t>
      </w:r>
      <w:r>
        <w:rPr>
          <w:spacing w:val="-7"/>
        </w:rPr>
        <w:t xml:space="preserve"> </w:t>
      </w:r>
      <w:r>
        <w:t>conforme</w:t>
      </w:r>
      <w:r>
        <w:rPr>
          <w:spacing w:val="-7"/>
        </w:rPr>
        <w:t xml:space="preserve"> </w:t>
      </w:r>
      <w:r>
        <w:t>Norma NBR 7008-1 (2012), grau ZC, revestimento mínimo Z275. As placas deverão ser furadas antes de receberem o tratamento. Após cortadas em duas dimensões finais e furadas, as chapas deverão ter as bordas lixadas e deverão receber tratamento preliminar que compreenda desengraxamento e decapagem. Devem, portanto, ser perfeitamente planas, lisas, sem empolamento e isentas de rebarbas ou bordas cortantes, laminadas, resistentes à corrosão atmosférica, devidamente tratadas, sem manchas e sem oxidação, prontas para receber o revestimento com película refletiva ou pintura. O</w:t>
      </w:r>
      <w:r>
        <w:rPr>
          <w:spacing w:val="-1"/>
        </w:rPr>
        <w:t xml:space="preserve"> </w:t>
      </w:r>
      <w:r>
        <w:t>verso deve ser pintado em preto semifosco. As placas devem obedecer às especificações técnicas em conformidade com a Norma ABNT NBR-11904/2015 (Sinalização Vertical Viária – Placas de Aço Zincado), com os seguintes requisitos conforme tabela abaixo:</w:t>
      </w:r>
    </w:p>
    <w:p w:rsidR="00582E92" w:rsidRDefault="00582E92" w:rsidP="00582E92">
      <w:pPr>
        <w:spacing w:before="1" w:after="3"/>
        <w:ind w:left="142"/>
        <w:rPr>
          <w:sz w:val="20"/>
        </w:rPr>
      </w:pPr>
      <w:r>
        <w:rPr>
          <w:sz w:val="20"/>
        </w:rPr>
        <w:t>Tabela</w:t>
      </w:r>
      <w:r>
        <w:rPr>
          <w:spacing w:val="-6"/>
          <w:sz w:val="20"/>
        </w:rPr>
        <w:t xml:space="preserve"> </w:t>
      </w:r>
      <w:r>
        <w:rPr>
          <w:sz w:val="20"/>
        </w:rPr>
        <w:t>1</w:t>
      </w:r>
      <w:r>
        <w:rPr>
          <w:spacing w:val="-4"/>
          <w:sz w:val="20"/>
        </w:rPr>
        <w:t xml:space="preserve"> </w:t>
      </w:r>
      <w:r>
        <w:rPr>
          <w:sz w:val="20"/>
        </w:rPr>
        <w:t>-</w:t>
      </w:r>
      <w:r>
        <w:rPr>
          <w:spacing w:val="-6"/>
          <w:sz w:val="20"/>
        </w:rPr>
        <w:t xml:space="preserve"> </w:t>
      </w:r>
      <w:r>
        <w:rPr>
          <w:sz w:val="20"/>
        </w:rPr>
        <w:t>Requisitos</w:t>
      </w:r>
      <w:r>
        <w:rPr>
          <w:spacing w:val="-5"/>
          <w:sz w:val="20"/>
        </w:rPr>
        <w:t xml:space="preserve"> </w:t>
      </w:r>
      <w:r>
        <w:rPr>
          <w:sz w:val="20"/>
        </w:rPr>
        <w:t>para</w:t>
      </w:r>
      <w:r>
        <w:rPr>
          <w:spacing w:val="-3"/>
          <w:sz w:val="20"/>
        </w:rPr>
        <w:t xml:space="preserve"> </w:t>
      </w:r>
      <w:r>
        <w:rPr>
          <w:sz w:val="20"/>
        </w:rPr>
        <w:t>Material</w:t>
      </w:r>
      <w:r>
        <w:rPr>
          <w:spacing w:val="-5"/>
          <w:sz w:val="20"/>
        </w:rPr>
        <w:t xml:space="preserve"> </w:t>
      </w:r>
      <w:r>
        <w:rPr>
          <w:sz w:val="20"/>
        </w:rPr>
        <w:t>de</w:t>
      </w:r>
      <w:r>
        <w:rPr>
          <w:spacing w:val="-4"/>
          <w:sz w:val="20"/>
        </w:rPr>
        <w:t xml:space="preserve"> </w:t>
      </w:r>
      <w:r>
        <w:rPr>
          <w:sz w:val="20"/>
        </w:rPr>
        <w:t>Confecção</w:t>
      </w:r>
      <w:r>
        <w:rPr>
          <w:spacing w:val="-5"/>
          <w:sz w:val="20"/>
        </w:rPr>
        <w:t xml:space="preserve"> </w:t>
      </w:r>
      <w:r>
        <w:rPr>
          <w:sz w:val="20"/>
        </w:rPr>
        <w:t>das</w:t>
      </w:r>
      <w:r>
        <w:rPr>
          <w:spacing w:val="-4"/>
          <w:sz w:val="20"/>
        </w:rPr>
        <w:t xml:space="preserve"> </w:t>
      </w:r>
      <w:r>
        <w:rPr>
          <w:spacing w:val="-2"/>
          <w:sz w:val="20"/>
        </w:rPr>
        <w:t>Placas</w:t>
      </w:r>
    </w:p>
    <w:tbl>
      <w:tblPr>
        <w:tblStyle w:val="TableNormal"/>
        <w:tblW w:w="0" w:type="auto"/>
        <w:tblInd w:w="135" w:type="dxa"/>
        <w:tblLayout w:type="fixed"/>
        <w:tblLook w:val="01E0" w:firstRow="1" w:lastRow="1" w:firstColumn="1" w:lastColumn="1" w:noHBand="0" w:noVBand="0"/>
      </w:tblPr>
      <w:tblGrid>
        <w:gridCol w:w="2965"/>
        <w:gridCol w:w="1948"/>
        <w:gridCol w:w="1588"/>
        <w:gridCol w:w="2587"/>
      </w:tblGrid>
      <w:tr w:rsidR="00582E92" w:rsidTr="00582E92">
        <w:trPr>
          <w:trHeight w:val="285"/>
        </w:trPr>
        <w:tc>
          <w:tcPr>
            <w:tcW w:w="9088" w:type="dxa"/>
            <w:gridSpan w:val="4"/>
            <w:tcBorders>
              <w:top w:val="single" w:sz="4" w:space="0" w:color="000000"/>
              <w:bottom w:val="single" w:sz="4" w:space="0" w:color="000000"/>
            </w:tcBorders>
          </w:tcPr>
          <w:p w:rsidR="00582E92" w:rsidRDefault="00582E92" w:rsidP="00582E92">
            <w:pPr>
              <w:pStyle w:val="TableParagraph"/>
              <w:spacing w:before="2"/>
              <w:ind w:left="4023" w:right="4007"/>
              <w:jc w:val="center"/>
              <w:rPr>
                <w:b/>
                <w:sz w:val="18"/>
              </w:rPr>
            </w:pPr>
            <w:r>
              <w:rPr>
                <w:b/>
                <w:spacing w:val="-2"/>
                <w:sz w:val="18"/>
              </w:rPr>
              <w:t>REQUISITOS</w:t>
            </w:r>
          </w:p>
        </w:tc>
      </w:tr>
      <w:tr w:rsidR="00582E92" w:rsidTr="00582E92">
        <w:trPr>
          <w:trHeight w:val="263"/>
        </w:trPr>
        <w:tc>
          <w:tcPr>
            <w:tcW w:w="2965" w:type="dxa"/>
            <w:tcBorders>
              <w:top w:val="single" w:sz="4" w:space="0" w:color="000000"/>
            </w:tcBorders>
          </w:tcPr>
          <w:p w:rsidR="00582E92" w:rsidRDefault="00582E92" w:rsidP="00582E92">
            <w:pPr>
              <w:pStyle w:val="TableParagraph"/>
              <w:spacing w:before="2"/>
              <w:ind w:left="122"/>
              <w:rPr>
                <w:sz w:val="18"/>
              </w:rPr>
            </w:pPr>
            <w:r>
              <w:rPr>
                <w:spacing w:val="-2"/>
                <w:sz w:val="18"/>
              </w:rPr>
              <w:t>PLACA</w:t>
            </w:r>
          </w:p>
        </w:tc>
        <w:tc>
          <w:tcPr>
            <w:tcW w:w="1948" w:type="dxa"/>
            <w:tcBorders>
              <w:top w:val="single" w:sz="4" w:space="0" w:color="000000"/>
            </w:tcBorders>
          </w:tcPr>
          <w:p w:rsidR="00582E92" w:rsidRDefault="00582E92" w:rsidP="00582E92">
            <w:pPr>
              <w:pStyle w:val="TableParagraph"/>
              <w:spacing w:before="2"/>
              <w:ind w:left="724"/>
              <w:rPr>
                <w:sz w:val="18"/>
              </w:rPr>
            </w:pPr>
            <w:r>
              <w:rPr>
                <w:spacing w:val="-2"/>
                <w:sz w:val="18"/>
              </w:rPr>
              <w:t>MÍNIMO</w:t>
            </w:r>
          </w:p>
        </w:tc>
        <w:tc>
          <w:tcPr>
            <w:tcW w:w="1588" w:type="dxa"/>
            <w:tcBorders>
              <w:top w:val="single" w:sz="4" w:space="0" w:color="000000"/>
            </w:tcBorders>
          </w:tcPr>
          <w:p w:rsidR="00582E92" w:rsidRDefault="00582E92" w:rsidP="00582E92">
            <w:pPr>
              <w:pStyle w:val="TableParagraph"/>
              <w:spacing w:before="2"/>
              <w:ind w:left="437"/>
              <w:rPr>
                <w:sz w:val="18"/>
              </w:rPr>
            </w:pPr>
            <w:r>
              <w:rPr>
                <w:spacing w:val="-2"/>
                <w:sz w:val="18"/>
              </w:rPr>
              <w:t>MÁXIMO</w:t>
            </w:r>
          </w:p>
        </w:tc>
        <w:tc>
          <w:tcPr>
            <w:tcW w:w="2587" w:type="dxa"/>
            <w:tcBorders>
              <w:top w:val="single" w:sz="4" w:space="0" w:color="000000"/>
            </w:tcBorders>
          </w:tcPr>
          <w:p w:rsidR="00582E92" w:rsidRDefault="00582E92" w:rsidP="00582E92">
            <w:pPr>
              <w:pStyle w:val="TableParagraph"/>
              <w:spacing w:before="2"/>
              <w:ind w:left="423"/>
              <w:rPr>
                <w:sz w:val="18"/>
              </w:rPr>
            </w:pPr>
            <w:r>
              <w:rPr>
                <w:sz w:val="18"/>
              </w:rPr>
              <w:t>NORMA</w:t>
            </w:r>
            <w:r>
              <w:rPr>
                <w:spacing w:val="-3"/>
                <w:sz w:val="18"/>
              </w:rPr>
              <w:t xml:space="preserve"> </w:t>
            </w:r>
            <w:r>
              <w:rPr>
                <w:spacing w:val="-2"/>
                <w:sz w:val="18"/>
              </w:rPr>
              <w:t>TÉCNICA</w:t>
            </w:r>
          </w:p>
        </w:tc>
      </w:tr>
      <w:tr w:rsidR="00582E92" w:rsidTr="00582E92">
        <w:trPr>
          <w:trHeight w:val="283"/>
        </w:trPr>
        <w:tc>
          <w:tcPr>
            <w:tcW w:w="2965" w:type="dxa"/>
          </w:tcPr>
          <w:p w:rsidR="00582E92" w:rsidRDefault="00582E92" w:rsidP="00582E92">
            <w:pPr>
              <w:pStyle w:val="TableParagraph"/>
              <w:spacing w:before="22"/>
              <w:ind w:left="122"/>
              <w:rPr>
                <w:sz w:val="18"/>
              </w:rPr>
            </w:pPr>
            <w:r>
              <w:rPr>
                <w:sz w:val="18"/>
              </w:rPr>
              <w:t>Espessura</w:t>
            </w:r>
            <w:r>
              <w:rPr>
                <w:spacing w:val="-2"/>
                <w:sz w:val="18"/>
              </w:rPr>
              <w:t xml:space="preserve"> </w:t>
            </w:r>
            <w:r>
              <w:rPr>
                <w:sz w:val="18"/>
              </w:rPr>
              <w:t>do</w:t>
            </w:r>
            <w:r>
              <w:rPr>
                <w:spacing w:val="-2"/>
                <w:sz w:val="18"/>
              </w:rPr>
              <w:t xml:space="preserve"> revestimento</w:t>
            </w:r>
          </w:p>
        </w:tc>
        <w:tc>
          <w:tcPr>
            <w:tcW w:w="1948" w:type="dxa"/>
          </w:tcPr>
          <w:p w:rsidR="00582E92" w:rsidRDefault="00582E92" w:rsidP="00582E92">
            <w:pPr>
              <w:pStyle w:val="TableParagraph"/>
              <w:spacing w:before="22"/>
              <w:ind w:left="724"/>
              <w:rPr>
                <w:sz w:val="18"/>
              </w:rPr>
            </w:pPr>
            <w:r>
              <w:rPr>
                <w:sz w:val="18"/>
              </w:rPr>
              <w:t>0,025</w:t>
            </w:r>
            <w:r>
              <w:rPr>
                <w:spacing w:val="-5"/>
                <w:sz w:val="18"/>
              </w:rPr>
              <w:t xml:space="preserve"> mm</w:t>
            </w:r>
          </w:p>
        </w:tc>
        <w:tc>
          <w:tcPr>
            <w:tcW w:w="1588" w:type="dxa"/>
          </w:tcPr>
          <w:p w:rsidR="00582E92" w:rsidRDefault="00582E92" w:rsidP="00582E92">
            <w:pPr>
              <w:pStyle w:val="TableParagraph"/>
              <w:spacing w:before="22"/>
              <w:ind w:left="437"/>
              <w:rPr>
                <w:sz w:val="18"/>
              </w:rPr>
            </w:pPr>
            <w:r>
              <w:rPr>
                <w:sz w:val="18"/>
              </w:rPr>
              <w:t>-</w:t>
            </w:r>
          </w:p>
        </w:tc>
        <w:tc>
          <w:tcPr>
            <w:tcW w:w="2587" w:type="dxa"/>
          </w:tcPr>
          <w:p w:rsidR="00582E92" w:rsidRDefault="00582E92" w:rsidP="00582E92">
            <w:pPr>
              <w:pStyle w:val="TableParagraph"/>
              <w:spacing w:before="22"/>
              <w:ind w:left="0" w:right="582"/>
              <w:jc w:val="right"/>
              <w:rPr>
                <w:sz w:val="18"/>
              </w:rPr>
            </w:pPr>
            <w:r>
              <w:rPr>
                <w:sz w:val="18"/>
              </w:rPr>
              <w:t>ASTM</w:t>
            </w:r>
            <w:r>
              <w:rPr>
                <w:spacing w:val="-3"/>
                <w:sz w:val="18"/>
              </w:rPr>
              <w:t xml:space="preserve"> </w:t>
            </w:r>
            <w:r>
              <w:rPr>
                <w:sz w:val="18"/>
              </w:rPr>
              <w:t>D-</w:t>
            </w:r>
            <w:r>
              <w:rPr>
                <w:spacing w:val="-4"/>
                <w:sz w:val="18"/>
              </w:rPr>
              <w:t>1005</w:t>
            </w:r>
          </w:p>
        </w:tc>
      </w:tr>
      <w:tr w:rsidR="00582E92" w:rsidTr="00582E92">
        <w:trPr>
          <w:trHeight w:val="284"/>
        </w:trPr>
        <w:tc>
          <w:tcPr>
            <w:tcW w:w="2965" w:type="dxa"/>
          </w:tcPr>
          <w:p w:rsidR="00582E92" w:rsidRDefault="00582E92" w:rsidP="00582E92">
            <w:pPr>
              <w:pStyle w:val="TableParagraph"/>
              <w:spacing w:before="22"/>
              <w:ind w:left="122"/>
              <w:rPr>
                <w:sz w:val="18"/>
              </w:rPr>
            </w:pPr>
            <w:r>
              <w:rPr>
                <w:sz w:val="18"/>
              </w:rPr>
              <w:t>Brilho</w:t>
            </w:r>
            <w:r>
              <w:rPr>
                <w:spacing w:val="-3"/>
                <w:sz w:val="18"/>
              </w:rPr>
              <w:t xml:space="preserve"> </w:t>
            </w:r>
            <w:r>
              <w:rPr>
                <w:sz w:val="18"/>
              </w:rPr>
              <w:t>a</w:t>
            </w:r>
            <w:r>
              <w:rPr>
                <w:spacing w:val="-2"/>
                <w:sz w:val="18"/>
              </w:rPr>
              <w:t xml:space="preserve"> </w:t>
            </w:r>
            <w:r>
              <w:rPr>
                <w:spacing w:val="-5"/>
                <w:sz w:val="18"/>
              </w:rPr>
              <w:t>60º</w:t>
            </w:r>
          </w:p>
        </w:tc>
        <w:tc>
          <w:tcPr>
            <w:tcW w:w="1948" w:type="dxa"/>
          </w:tcPr>
          <w:p w:rsidR="00582E92" w:rsidRDefault="00582E92" w:rsidP="00582E92">
            <w:pPr>
              <w:pStyle w:val="TableParagraph"/>
              <w:spacing w:before="22"/>
              <w:ind w:left="724"/>
              <w:rPr>
                <w:sz w:val="18"/>
              </w:rPr>
            </w:pPr>
            <w:r>
              <w:rPr>
                <w:spacing w:val="-5"/>
                <w:sz w:val="18"/>
              </w:rPr>
              <w:t>40</w:t>
            </w:r>
          </w:p>
        </w:tc>
        <w:tc>
          <w:tcPr>
            <w:tcW w:w="1588" w:type="dxa"/>
          </w:tcPr>
          <w:p w:rsidR="00582E92" w:rsidRDefault="00582E92" w:rsidP="00582E92">
            <w:pPr>
              <w:pStyle w:val="TableParagraph"/>
              <w:spacing w:before="22"/>
              <w:ind w:left="437"/>
              <w:rPr>
                <w:sz w:val="18"/>
              </w:rPr>
            </w:pPr>
            <w:r>
              <w:rPr>
                <w:spacing w:val="-5"/>
                <w:sz w:val="18"/>
              </w:rPr>
              <w:t>50</w:t>
            </w:r>
          </w:p>
        </w:tc>
        <w:tc>
          <w:tcPr>
            <w:tcW w:w="2587" w:type="dxa"/>
          </w:tcPr>
          <w:p w:rsidR="00582E92" w:rsidRDefault="00582E92" w:rsidP="00582E92">
            <w:pPr>
              <w:pStyle w:val="TableParagraph"/>
              <w:spacing w:before="22"/>
              <w:ind w:left="0" w:right="634"/>
              <w:jc w:val="right"/>
              <w:rPr>
                <w:sz w:val="18"/>
              </w:rPr>
            </w:pPr>
            <w:r>
              <w:rPr>
                <w:sz w:val="18"/>
              </w:rPr>
              <w:t>ASTM</w:t>
            </w:r>
            <w:r>
              <w:rPr>
                <w:spacing w:val="-3"/>
                <w:sz w:val="18"/>
              </w:rPr>
              <w:t xml:space="preserve"> </w:t>
            </w:r>
            <w:r>
              <w:rPr>
                <w:sz w:val="18"/>
              </w:rPr>
              <w:t>D-</w:t>
            </w:r>
            <w:r>
              <w:rPr>
                <w:spacing w:val="-5"/>
                <w:sz w:val="18"/>
              </w:rPr>
              <w:t>523</w:t>
            </w:r>
          </w:p>
        </w:tc>
      </w:tr>
      <w:tr w:rsidR="00582E92" w:rsidTr="00582E92">
        <w:trPr>
          <w:trHeight w:val="284"/>
        </w:trPr>
        <w:tc>
          <w:tcPr>
            <w:tcW w:w="2965" w:type="dxa"/>
          </w:tcPr>
          <w:p w:rsidR="00582E92" w:rsidRDefault="00582E92" w:rsidP="00582E92">
            <w:pPr>
              <w:pStyle w:val="TableParagraph"/>
              <w:spacing w:before="23"/>
              <w:ind w:left="122"/>
              <w:rPr>
                <w:sz w:val="18"/>
              </w:rPr>
            </w:pPr>
            <w:r>
              <w:rPr>
                <w:spacing w:val="-2"/>
                <w:sz w:val="18"/>
              </w:rPr>
              <w:t>Flexibilidade</w:t>
            </w:r>
          </w:p>
        </w:tc>
        <w:tc>
          <w:tcPr>
            <w:tcW w:w="1948" w:type="dxa"/>
          </w:tcPr>
          <w:p w:rsidR="00582E92" w:rsidRDefault="00582E92" w:rsidP="00582E92">
            <w:pPr>
              <w:pStyle w:val="TableParagraph"/>
              <w:spacing w:before="23"/>
              <w:ind w:left="724"/>
              <w:rPr>
                <w:sz w:val="18"/>
              </w:rPr>
            </w:pPr>
            <w:r>
              <w:rPr>
                <w:sz w:val="18"/>
              </w:rPr>
              <w:t>8</w:t>
            </w:r>
            <w:r>
              <w:rPr>
                <w:spacing w:val="-1"/>
                <w:sz w:val="18"/>
              </w:rPr>
              <w:t xml:space="preserve"> </w:t>
            </w:r>
            <w:r>
              <w:rPr>
                <w:spacing w:val="-10"/>
                <w:sz w:val="18"/>
              </w:rPr>
              <w:t>e</w:t>
            </w:r>
          </w:p>
        </w:tc>
        <w:tc>
          <w:tcPr>
            <w:tcW w:w="1588" w:type="dxa"/>
          </w:tcPr>
          <w:p w:rsidR="00582E92" w:rsidRDefault="00582E92" w:rsidP="00582E92">
            <w:pPr>
              <w:pStyle w:val="TableParagraph"/>
              <w:spacing w:before="23"/>
              <w:ind w:left="437"/>
              <w:rPr>
                <w:sz w:val="18"/>
              </w:rPr>
            </w:pPr>
            <w:r>
              <w:rPr>
                <w:sz w:val="18"/>
              </w:rPr>
              <w:t>-</w:t>
            </w:r>
          </w:p>
        </w:tc>
        <w:tc>
          <w:tcPr>
            <w:tcW w:w="2587" w:type="dxa"/>
          </w:tcPr>
          <w:p w:rsidR="00582E92" w:rsidRDefault="00582E92" w:rsidP="00582E92">
            <w:pPr>
              <w:pStyle w:val="TableParagraph"/>
              <w:spacing w:before="23"/>
              <w:ind w:left="0" w:right="683"/>
              <w:jc w:val="right"/>
              <w:rPr>
                <w:sz w:val="18"/>
              </w:rPr>
            </w:pPr>
            <w:r>
              <w:rPr>
                <w:sz w:val="18"/>
              </w:rPr>
              <w:t>NBR-</w:t>
            </w:r>
            <w:r>
              <w:rPr>
                <w:spacing w:val="-2"/>
                <w:sz w:val="18"/>
              </w:rPr>
              <w:t>10545</w:t>
            </w:r>
          </w:p>
        </w:tc>
      </w:tr>
      <w:tr w:rsidR="00582E92" w:rsidTr="00582E92">
        <w:trPr>
          <w:trHeight w:val="283"/>
        </w:trPr>
        <w:tc>
          <w:tcPr>
            <w:tcW w:w="2965" w:type="dxa"/>
          </w:tcPr>
          <w:p w:rsidR="00582E92" w:rsidRDefault="00582E92" w:rsidP="00582E92">
            <w:pPr>
              <w:pStyle w:val="TableParagraph"/>
              <w:spacing w:before="22"/>
              <w:ind w:left="122"/>
              <w:rPr>
                <w:sz w:val="18"/>
              </w:rPr>
            </w:pPr>
            <w:r>
              <w:rPr>
                <w:spacing w:val="-2"/>
                <w:sz w:val="18"/>
              </w:rPr>
              <w:t>Aderência</w:t>
            </w:r>
          </w:p>
        </w:tc>
        <w:tc>
          <w:tcPr>
            <w:tcW w:w="1948" w:type="dxa"/>
          </w:tcPr>
          <w:p w:rsidR="00582E92" w:rsidRDefault="00582E92" w:rsidP="00582E92">
            <w:pPr>
              <w:pStyle w:val="TableParagraph"/>
              <w:spacing w:before="22"/>
              <w:ind w:left="724"/>
              <w:rPr>
                <w:sz w:val="18"/>
              </w:rPr>
            </w:pPr>
            <w:r>
              <w:rPr>
                <w:sz w:val="18"/>
              </w:rPr>
              <w:t>-</w:t>
            </w:r>
          </w:p>
        </w:tc>
        <w:tc>
          <w:tcPr>
            <w:tcW w:w="1588" w:type="dxa"/>
          </w:tcPr>
          <w:p w:rsidR="00582E92" w:rsidRDefault="00582E92" w:rsidP="00582E92">
            <w:pPr>
              <w:pStyle w:val="TableParagraph"/>
              <w:spacing w:before="22"/>
              <w:ind w:left="437"/>
              <w:rPr>
                <w:sz w:val="18"/>
              </w:rPr>
            </w:pPr>
            <w:r>
              <w:rPr>
                <w:sz w:val="18"/>
              </w:rPr>
              <w:t>Gr</w:t>
            </w:r>
            <w:r>
              <w:rPr>
                <w:spacing w:val="-2"/>
                <w:sz w:val="18"/>
              </w:rPr>
              <w:t xml:space="preserve"> </w:t>
            </w:r>
            <w:r>
              <w:rPr>
                <w:spacing w:val="-10"/>
                <w:sz w:val="18"/>
              </w:rPr>
              <w:t>1</w:t>
            </w:r>
          </w:p>
        </w:tc>
        <w:tc>
          <w:tcPr>
            <w:tcW w:w="2587" w:type="dxa"/>
          </w:tcPr>
          <w:p w:rsidR="00582E92" w:rsidRDefault="00582E92" w:rsidP="00582E92">
            <w:pPr>
              <w:pStyle w:val="TableParagraph"/>
              <w:spacing w:before="22"/>
              <w:ind w:left="0" w:right="683"/>
              <w:jc w:val="right"/>
              <w:rPr>
                <w:sz w:val="18"/>
              </w:rPr>
            </w:pPr>
            <w:r>
              <w:rPr>
                <w:spacing w:val="-2"/>
                <w:sz w:val="18"/>
              </w:rPr>
              <w:t>BNR-11003</w:t>
            </w:r>
          </w:p>
        </w:tc>
      </w:tr>
      <w:tr w:rsidR="00582E92" w:rsidTr="00582E92">
        <w:trPr>
          <w:trHeight w:val="284"/>
        </w:trPr>
        <w:tc>
          <w:tcPr>
            <w:tcW w:w="2965" w:type="dxa"/>
          </w:tcPr>
          <w:p w:rsidR="00582E92" w:rsidRDefault="00582E92" w:rsidP="00582E92">
            <w:pPr>
              <w:pStyle w:val="TableParagraph"/>
              <w:spacing w:before="22"/>
              <w:ind w:left="122"/>
              <w:rPr>
                <w:sz w:val="18"/>
              </w:rPr>
            </w:pPr>
            <w:r>
              <w:rPr>
                <w:sz w:val="18"/>
              </w:rPr>
              <w:t>Resistência</w:t>
            </w:r>
            <w:r>
              <w:rPr>
                <w:spacing w:val="-5"/>
                <w:sz w:val="18"/>
              </w:rPr>
              <w:t xml:space="preserve"> </w:t>
            </w:r>
            <w:r>
              <w:rPr>
                <w:sz w:val="18"/>
              </w:rPr>
              <w:t>ao</w:t>
            </w:r>
            <w:r>
              <w:rPr>
                <w:spacing w:val="-5"/>
                <w:sz w:val="18"/>
              </w:rPr>
              <w:t xml:space="preserve"> </w:t>
            </w:r>
            <w:r>
              <w:rPr>
                <w:spacing w:val="-2"/>
                <w:sz w:val="18"/>
              </w:rPr>
              <w:t>impacto</w:t>
            </w:r>
          </w:p>
        </w:tc>
        <w:tc>
          <w:tcPr>
            <w:tcW w:w="1948" w:type="dxa"/>
          </w:tcPr>
          <w:p w:rsidR="00582E92" w:rsidRDefault="00582E92" w:rsidP="00582E92">
            <w:pPr>
              <w:pStyle w:val="TableParagraph"/>
              <w:spacing w:before="22"/>
              <w:ind w:left="724"/>
              <w:rPr>
                <w:sz w:val="18"/>
              </w:rPr>
            </w:pPr>
            <w:r>
              <w:rPr>
                <w:sz w:val="18"/>
              </w:rPr>
              <w:t>18</w:t>
            </w:r>
            <w:r>
              <w:rPr>
                <w:spacing w:val="-3"/>
                <w:sz w:val="18"/>
              </w:rPr>
              <w:t xml:space="preserve"> </w:t>
            </w:r>
            <w:r>
              <w:rPr>
                <w:spacing w:val="-12"/>
                <w:sz w:val="18"/>
              </w:rPr>
              <w:t>j</w:t>
            </w:r>
          </w:p>
        </w:tc>
        <w:tc>
          <w:tcPr>
            <w:tcW w:w="1588" w:type="dxa"/>
          </w:tcPr>
          <w:p w:rsidR="00582E92" w:rsidRDefault="00582E92" w:rsidP="00582E92">
            <w:pPr>
              <w:pStyle w:val="TableParagraph"/>
              <w:spacing w:before="22"/>
              <w:ind w:left="437"/>
              <w:rPr>
                <w:sz w:val="18"/>
              </w:rPr>
            </w:pPr>
            <w:r>
              <w:rPr>
                <w:sz w:val="18"/>
              </w:rPr>
              <w:t>-</w:t>
            </w:r>
          </w:p>
        </w:tc>
        <w:tc>
          <w:tcPr>
            <w:tcW w:w="2587" w:type="dxa"/>
          </w:tcPr>
          <w:p w:rsidR="00582E92" w:rsidRDefault="00582E92" w:rsidP="00582E92">
            <w:pPr>
              <w:pStyle w:val="TableParagraph"/>
              <w:spacing w:before="22"/>
              <w:ind w:left="0" w:right="582"/>
              <w:jc w:val="right"/>
              <w:rPr>
                <w:sz w:val="18"/>
              </w:rPr>
            </w:pPr>
            <w:r>
              <w:rPr>
                <w:sz w:val="18"/>
              </w:rPr>
              <w:t>ASTM</w:t>
            </w:r>
            <w:r>
              <w:rPr>
                <w:spacing w:val="-3"/>
                <w:sz w:val="18"/>
              </w:rPr>
              <w:t xml:space="preserve"> </w:t>
            </w:r>
            <w:r>
              <w:rPr>
                <w:sz w:val="18"/>
              </w:rPr>
              <w:t>D-</w:t>
            </w:r>
            <w:r>
              <w:rPr>
                <w:spacing w:val="-4"/>
                <w:sz w:val="18"/>
              </w:rPr>
              <w:t>2794</w:t>
            </w:r>
          </w:p>
        </w:tc>
      </w:tr>
      <w:tr w:rsidR="00582E92" w:rsidTr="00582E92">
        <w:trPr>
          <w:trHeight w:val="284"/>
        </w:trPr>
        <w:tc>
          <w:tcPr>
            <w:tcW w:w="2965" w:type="dxa"/>
          </w:tcPr>
          <w:p w:rsidR="00582E92" w:rsidRDefault="00582E92" w:rsidP="00582E92">
            <w:pPr>
              <w:pStyle w:val="TableParagraph"/>
              <w:spacing w:before="23"/>
              <w:ind w:left="122"/>
              <w:rPr>
                <w:sz w:val="18"/>
              </w:rPr>
            </w:pPr>
            <w:r>
              <w:rPr>
                <w:sz w:val="18"/>
              </w:rPr>
              <w:t>Resistência</w:t>
            </w:r>
            <w:r>
              <w:rPr>
                <w:spacing w:val="-5"/>
                <w:sz w:val="18"/>
              </w:rPr>
              <w:t xml:space="preserve"> </w:t>
            </w:r>
            <w:r>
              <w:rPr>
                <w:sz w:val="18"/>
              </w:rPr>
              <w:t>à</w:t>
            </w:r>
            <w:r>
              <w:rPr>
                <w:spacing w:val="-4"/>
                <w:sz w:val="18"/>
              </w:rPr>
              <w:t xml:space="preserve"> </w:t>
            </w:r>
            <w:r>
              <w:rPr>
                <w:sz w:val="18"/>
              </w:rPr>
              <w:t>névoa</w:t>
            </w:r>
            <w:r>
              <w:rPr>
                <w:spacing w:val="-4"/>
                <w:sz w:val="18"/>
              </w:rPr>
              <w:t xml:space="preserve"> </w:t>
            </w:r>
            <w:r>
              <w:rPr>
                <w:spacing w:val="-2"/>
                <w:sz w:val="18"/>
              </w:rPr>
              <w:t>salina</w:t>
            </w:r>
          </w:p>
        </w:tc>
        <w:tc>
          <w:tcPr>
            <w:tcW w:w="1948" w:type="dxa"/>
          </w:tcPr>
          <w:p w:rsidR="00582E92" w:rsidRDefault="00582E92" w:rsidP="00582E92">
            <w:pPr>
              <w:pStyle w:val="TableParagraph"/>
              <w:spacing w:before="23"/>
              <w:ind w:left="724"/>
              <w:rPr>
                <w:sz w:val="18"/>
              </w:rPr>
            </w:pPr>
            <w:r>
              <w:rPr>
                <w:sz w:val="18"/>
              </w:rPr>
              <w:t>240</w:t>
            </w:r>
            <w:r>
              <w:rPr>
                <w:spacing w:val="-5"/>
                <w:sz w:val="18"/>
              </w:rPr>
              <w:t xml:space="preserve"> </w:t>
            </w:r>
            <w:r>
              <w:rPr>
                <w:spacing w:val="-10"/>
                <w:sz w:val="18"/>
              </w:rPr>
              <w:t>h</w:t>
            </w:r>
          </w:p>
        </w:tc>
        <w:tc>
          <w:tcPr>
            <w:tcW w:w="1588" w:type="dxa"/>
          </w:tcPr>
          <w:p w:rsidR="00582E92" w:rsidRDefault="00582E92" w:rsidP="00582E92">
            <w:pPr>
              <w:pStyle w:val="TableParagraph"/>
              <w:spacing w:before="23"/>
              <w:ind w:left="437"/>
              <w:rPr>
                <w:sz w:val="18"/>
              </w:rPr>
            </w:pPr>
            <w:r>
              <w:rPr>
                <w:sz w:val="18"/>
              </w:rPr>
              <w:t>-</w:t>
            </w:r>
          </w:p>
        </w:tc>
        <w:tc>
          <w:tcPr>
            <w:tcW w:w="2587" w:type="dxa"/>
          </w:tcPr>
          <w:p w:rsidR="00582E92" w:rsidRDefault="00582E92" w:rsidP="00582E92">
            <w:pPr>
              <w:pStyle w:val="TableParagraph"/>
              <w:spacing w:before="23"/>
              <w:ind w:left="0" w:right="731"/>
              <w:jc w:val="right"/>
              <w:rPr>
                <w:sz w:val="18"/>
              </w:rPr>
            </w:pPr>
            <w:r>
              <w:rPr>
                <w:sz w:val="18"/>
              </w:rPr>
              <w:t>NBR-</w:t>
            </w:r>
            <w:r>
              <w:rPr>
                <w:spacing w:val="-4"/>
                <w:sz w:val="18"/>
              </w:rPr>
              <w:t>8094</w:t>
            </w:r>
          </w:p>
        </w:tc>
      </w:tr>
      <w:tr w:rsidR="00582E92" w:rsidTr="00582E92">
        <w:trPr>
          <w:trHeight w:val="283"/>
        </w:trPr>
        <w:tc>
          <w:tcPr>
            <w:tcW w:w="2965" w:type="dxa"/>
          </w:tcPr>
          <w:p w:rsidR="00582E92" w:rsidRDefault="00582E92" w:rsidP="00582E92">
            <w:pPr>
              <w:pStyle w:val="TableParagraph"/>
              <w:spacing w:before="22"/>
              <w:ind w:left="122"/>
              <w:rPr>
                <w:sz w:val="18"/>
              </w:rPr>
            </w:pPr>
            <w:r>
              <w:rPr>
                <w:sz w:val="18"/>
              </w:rPr>
              <w:t>Resistência</w:t>
            </w:r>
            <w:r>
              <w:rPr>
                <w:spacing w:val="-5"/>
                <w:sz w:val="18"/>
              </w:rPr>
              <w:t xml:space="preserve"> </w:t>
            </w:r>
            <w:r>
              <w:rPr>
                <w:sz w:val="18"/>
              </w:rPr>
              <w:t>à</w:t>
            </w:r>
            <w:r>
              <w:rPr>
                <w:spacing w:val="-5"/>
                <w:sz w:val="18"/>
              </w:rPr>
              <w:t xml:space="preserve"> </w:t>
            </w:r>
            <w:r>
              <w:rPr>
                <w:spacing w:val="-2"/>
                <w:sz w:val="18"/>
              </w:rPr>
              <w:t>umidade</w:t>
            </w:r>
          </w:p>
        </w:tc>
        <w:tc>
          <w:tcPr>
            <w:tcW w:w="1948" w:type="dxa"/>
          </w:tcPr>
          <w:p w:rsidR="00582E92" w:rsidRDefault="00582E92" w:rsidP="00582E92">
            <w:pPr>
              <w:pStyle w:val="TableParagraph"/>
              <w:spacing w:before="22"/>
              <w:ind w:left="724"/>
              <w:rPr>
                <w:sz w:val="18"/>
              </w:rPr>
            </w:pPr>
            <w:r>
              <w:rPr>
                <w:sz w:val="18"/>
              </w:rPr>
              <w:t>240</w:t>
            </w:r>
            <w:r>
              <w:rPr>
                <w:spacing w:val="-5"/>
                <w:sz w:val="18"/>
              </w:rPr>
              <w:t xml:space="preserve"> </w:t>
            </w:r>
            <w:r>
              <w:rPr>
                <w:spacing w:val="-10"/>
                <w:sz w:val="18"/>
              </w:rPr>
              <w:t>h</w:t>
            </w:r>
          </w:p>
        </w:tc>
        <w:tc>
          <w:tcPr>
            <w:tcW w:w="1588" w:type="dxa"/>
          </w:tcPr>
          <w:p w:rsidR="00582E92" w:rsidRDefault="00582E92" w:rsidP="00582E92">
            <w:pPr>
              <w:pStyle w:val="TableParagraph"/>
              <w:spacing w:before="22"/>
              <w:ind w:left="437"/>
              <w:rPr>
                <w:sz w:val="18"/>
              </w:rPr>
            </w:pPr>
            <w:r>
              <w:rPr>
                <w:sz w:val="18"/>
              </w:rPr>
              <w:t>-</w:t>
            </w:r>
          </w:p>
        </w:tc>
        <w:tc>
          <w:tcPr>
            <w:tcW w:w="2587" w:type="dxa"/>
          </w:tcPr>
          <w:p w:rsidR="00582E92" w:rsidRDefault="00582E92" w:rsidP="00582E92">
            <w:pPr>
              <w:pStyle w:val="TableParagraph"/>
              <w:spacing w:before="22"/>
              <w:ind w:left="0" w:right="731"/>
              <w:jc w:val="right"/>
              <w:rPr>
                <w:sz w:val="18"/>
              </w:rPr>
            </w:pPr>
            <w:r>
              <w:rPr>
                <w:sz w:val="18"/>
              </w:rPr>
              <w:t>NBR-</w:t>
            </w:r>
            <w:r>
              <w:rPr>
                <w:spacing w:val="-4"/>
                <w:sz w:val="18"/>
              </w:rPr>
              <w:t>8095</w:t>
            </w:r>
          </w:p>
        </w:tc>
      </w:tr>
      <w:tr w:rsidR="00582E92" w:rsidTr="00582E92">
        <w:trPr>
          <w:trHeight w:val="304"/>
        </w:trPr>
        <w:tc>
          <w:tcPr>
            <w:tcW w:w="2965" w:type="dxa"/>
            <w:tcBorders>
              <w:bottom w:val="single" w:sz="4" w:space="0" w:color="000000"/>
            </w:tcBorders>
          </w:tcPr>
          <w:p w:rsidR="00582E92" w:rsidRDefault="00582E92" w:rsidP="00582E92">
            <w:pPr>
              <w:pStyle w:val="TableParagraph"/>
              <w:spacing w:before="22"/>
              <w:ind w:left="122"/>
              <w:rPr>
                <w:sz w:val="18"/>
              </w:rPr>
            </w:pPr>
            <w:r>
              <w:rPr>
                <w:sz w:val="18"/>
              </w:rPr>
              <w:t>Intemperismo</w:t>
            </w:r>
            <w:r>
              <w:rPr>
                <w:spacing w:val="-6"/>
                <w:sz w:val="18"/>
              </w:rPr>
              <w:t xml:space="preserve"> </w:t>
            </w:r>
            <w:r>
              <w:rPr>
                <w:spacing w:val="-2"/>
                <w:sz w:val="18"/>
              </w:rPr>
              <w:t>artificial</w:t>
            </w:r>
          </w:p>
        </w:tc>
        <w:tc>
          <w:tcPr>
            <w:tcW w:w="1948" w:type="dxa"/>
            <w:tcBorders>
              <w:bottom w:val="single" w:sz="4" w:space="0" w:color="000000"/>
            </w:tcBorders>
          </w:tcPr>
          <w:p w:rsidR="00582E92" w:rsidRDefault="00582E92" w:rsidP="00582E92">
            <w:pPr>
              <w:pStyle w:val="TableParagraph"/>
              <w:spacing w:before="22"/>
              <w:ind w:left="724"/>
              <w:rPr>
                <w:sz w:val="18"/>
              </w:rPr>
            </w:pPr>
            <w:r>
              <w:rPr>
                <w:sz w:val="18"/>
              </w:rPr>
              <w:t>300</w:t>
            </w:r>
            <w:r>
              <w:rPr>
                <w:spacing w:val="-5"/>
                <w:sz w:val="18"/>
              </w:rPr>
              <w:t xml:space="preserve"> </w:t>
            </w:r>
            <w:r>
              <w:rPr>
                <w:spacing w:val="-10"/>
                <w:sz w:val="18"/>
              </w:rPr>
              <w:t>h</w:t>
            </w:r>
          </w:p>
        </w:tc>
        <w:tc>
          <w:tcPr>
            <w:tcW w:w="1588" w:type="dxa"/>
            <w:tcBorders>
              <w:bottom w:val="single" w:sz="4" w:space="0" w:color="000000"/>
            </w:tcBorders>
          </w:tcPr>
          <w:p w:rsidR="00582E92" w:rsidRDefault="00582E92" w:rsidP="00582E92">
            <w:pPr>
              <w:pStyle w:val="TableParagraph"/>
              <w:spacing w:before="22"/>
              <w:ind w:left="437"/>
              <w:rPr>
                <w:sz w:val="18"/>
              </w:rPr>
            </w:pPr>
            <w:r>
              <w:rPr>
                <w:sz w:val="18"/>
              </w:rPr>
              <w:t>-</w:t>
            </w:r>
          </w:p>
        </w:tc>
        <w:tc>
          <w:tcPr>
            <w:tcW w:w="2587" w:type="dxa"/>
            <w:tcBorders>
              <w:bottom w:val="single" w:sz="4" w:space="0" w:color="000000"/>
            </w:tcBorders>
          </w:tcPr>
          <w:p w:rsidR="00582E92" w:rsidRDefault="00582E92" w:rsidP="00582E92">
            <w:pPr>
              <w:pStyle w:val="TableParagraph"/>
              <w:spacing w:before="22"/>
              <w:ind w:left="0" w:right="633"/>
              <w:jc w:val="right"/>
              <w:rPr>
                <w:sz w:val="18"/>
              </w:rPr>
            </w:pPr>
            <w:r>
              <w:rPr>
                <w:sz w:val="18"/>
              </w:rPr>
              <w:t>ASTM</w:t>
            </w:r>
            <w:r>
              <w:rPr>
                <w:spacing w:val="-5"/>
                <w:sz w:val="18"/>
              </w:rPr>
              <w:t xml:space="preserve"> </w:t>
            </w:r>
            <w:r>
              <w:rPr>
                <w:sz w:val="18"/>
              </w:rPr>
              <w:t>G-</w:t>
            </w:r>
            <w:r>
              <w:rPr>
                <w:spacing w:val="-5"/>
                <w:sz w:val="18"/>
              </w:rPr>
              <w:t>153</w:t>
            </w:r>
          </w:p>
        </w:tc>
      </w:tr>
    </w:tbl>
    <w:p w:rsidR="00582E92" w:rsidRDefault="00582E92" w:rsidP="00582E92">
      <w:pPr>
        <w:spacing w:before="4"/>
        <w:ind w:left="32"/>
        <w:jc w:val="center"/>
        <w:rPr>
          <w:b/>
          <w:sz w:val="16"/>
        </w:rPr>
      </w:pPr>
      <w:r>
        <w:rPr>
          <w:b/>
          <w:sz w:val="16"/>
        </w:rPr>
        <w:t>FONTE:</w:t>
      </w:r>
      <w:r>
        <w:rPr>
          <w:b/>
          <w:spacing w:val="-7"/>
          <w:sz w:val="16"/>
        </w:rPr>
        <w:t xml:space="preserve"> </w:t>
      </w:r>
      <w:r>
        <w:rPr>
          <w:b/>
          <w:sz w:val="16"/>
        </w:rPr>
        <w:t>Especificações</w:t>
      </w:r>
      <w:r>
        <w:rPr>
          <w:b/>
          <w:spacing w:val="-8"/>
          <w:sz w:val="16"/>
        </w:rPr>
        <w:t xml:space="preserve"> </w:t>
      </w:r>
      <w:r>
        <w:rPr>
          <w:b/>
          <w:sz w:val="16"/>
        </w:rPr>
        <w:t>de</w:t>
      </w:r>
      <w:r>
        <w:rPr>
          <w:b/>
          <w:spacing w:val="-8"/>
          <w:sz w:val="16"/>
        </w:rPr>
        <w:t xml:space="preserve"> </w:t>
      </w:r>
      <w:r>
        <w:rPr>
          <w:b/>
          <w:sz w:val="16"/>
        </w:rPr>
        <w:t>Serviços</w:t>
      </w:r>
      <w:r>
        <w:rPr>
          <w:b/>
          <w:spacing w:val="-8"/>
          <w:sz w:val="16"/>
        </w:rPr>
        <w:t xml:space="preserve"> </w:t>
      </w:r>
      <w:r>
        <w:rPr>
          <w:b/>
          <w:sz w:val="16"/>
        </w:rPr>
        <w:t>Rodoviários</w:t>
      </w:r>
      <w:r>
        <w:rPr>
          <w:b/>
          <w:spacing w:val="-8"/>
          <w:sz w:val="16"/>
        </w:rPr>
        <w:t xml:space="preserve"> </w:t>
      </w:r>
      <w:r>
        <w:rPr>
          <w:b/>
          <w:sz w:val="16"/>
        </w:rPr>
        <w:t>(DER-PR,</w:t>
      </w:r>
      <w:r>
        <w:rPr>
          <w:b/>
          <w:spacing w:val="-7"/>
          <w:sz w:val="16"/>
        </w:rPr>
        <w:t xml:space="preserve"> </w:t>
      </w:r>
      <w:r>
        <w:rPr>
          <w:b/>
          <w:spacing w:val="-4"/>
          <w:sz w:val="16"/>
        </w:rPr>
        <w:t>2005)</w:t>
      </w:r>
    </w:p>
    <w:p w:rsidR="00582E92" w:rsidRDefault="00582E92" w:rsidP="00582E92">
      <w:pPr>
        <w:pStyle w:val="Corpodetexto"/>
        <w:rPr>
          <w:b/>
          <w:sz w:val="20"/>
        </w:rPr>
      </w:pPr>
    </w:p>
    <w:p w:rsidR="00582E92" w:rsidRDefault="00582E92" w:rsidP="00582E92">
      <w:pPr>
        <w:pStyle w:val="Corpodetexto"/>
        <w:spacing w:before="8"/>
        <w:rPr>
          <w:b/>
          <w:sz w:val="20"/>
        </w:rPr>
      </w:pPr>
    </w:p>
    <w:p w:rsidR="00582E92" w:rsidRDefault="00582E92" w:rsidP="00582E92">
      <w:pPr>
        <w:pStyle w:val="Ttulo2"/>
        <w:numPr>
          <w:ilvl w:val="2"/>
          <w:numId w:val="10"/>
        </w:numPr>
        <w:tabs>
          <w:tab w:val="left" w:pos="850"/>
        </w:tabs>
      </w:pPr>
      <w:bookmarkStart w:id="38" w:name="_bookmark38"/>
      <w:bookmarkEnd w:id="38"/>
      <w:r>
        <w:t>Suporte</w:t>
      </w:r>
      <w:r>
        <w:rPr>
          <w:spacing w:val="-5"/>
        </w:rPr>
        <w:t xml:space="preserve"> </w:t>
      </w:r>
      <w:r>
        <w:t>das</w:t>
      </w:r>
      <w:r>
        <w:rPr>
          <w:spacing w:val="-6"/>
        </w:rPr>
        <w:t xml:space="preserve"> </w:t>
      </w:r>
      <w:r>
        <w:rPr>
          <w:spacing w:val="-2"/>
        </w:rPr>
        <w:t>Placas</w:t>
      </w:r>
    </w:p>
    <w:p w:rsidR="00582E92" w:rsidRDefault="00582E92" w:rsidP="00582E92">
      <w:pPr>
        <w:pStyle w:val="Corpodetexto"/>
        <w:rPr>
          <w:b/>
          <w:sz w:val="28"/>
        </w:rPr>
      </w:pPr>
    </w:p>
    <w:p w:rsidR="00582E92" w:rsidRDefault="00582E92" w:rsidP="00582E92">
      <w:pPr>
        <w:pStyle w:val="Corpodetexto"/>
        <w:spacing w:before="214" w:line="360" w:lineRule="auto"/>
        <w:ind w:left="142" w:right="111" w:firstLine="707"/>
        <w:jc w:val="both"/>
      </w:pPr>
      <w:r>
        <w:t>O suporte deve ser confeccionado em tudo de aço carbono SAE 1010/1020, galvanizado</w:t>
      </w:r>
      <w:r>
        <w:rPr>
          <w:spacing w:val="-15"/>
        </w:rPr>
        <w:t xml:space="preserve"> </w:t>
      </w:r>
      <w:r>
        <w:t>a</w:t>
      </w:r>
      <w:r>
        <w:rPr>
          <w:spacing w:val="-12"/>
        </w:rPr>
        <w:t xml:space="preserve"> </w:t>
      </w:r>
      <w:r>
        <w:t>quente,</w:t>
      </w:r>
      <w:r>
        <w:rPr>
          <w:spacing w:val="-12"/>
        </w:rPr>
        <w:t xml:space="preserve"> </w:t>
      </w:r>
      <w:r>
        <w:t>grau</w:t>
      </w:r>
      <w:r>
        <w:rPr>
          <w:spacing w:val="-12"/>
        </w:rPr>
        <w:t xml:space="preserve"> </w:t>
      </w:r>
      <w:r>
        <w:t>C,</w:t>
      </w:r>
      <w:r>
        <w:rPr>
          <w:spacing w:val="-12"/>
        </w:rPr>
        <w:t xml:space="preserve"> </w:t>
      </w:r>
      <w:r>
        <w:t>de</w:t>
      </w:r>
      <w:r>
        <w:rPr>
          <w:spacing w:val="-13"/>
        </w:rPr>
        <w:t xml:space="preserve"> </w:t>
      </w:r>
      <w:r>
        <w:t>seção</w:t>
      </w:r>
      <w:r>
        <w:rPr>
          <w:spacing w:val="-13"/>
        </w:rPr>
        <w:t xml:space="preserve"> </w:t>
      </w:r>
      <w:r>
        <w:t>circular,</w:t>
      </w:r>
      <w:r>
        <w:rPr>
          <w:spacing w:val="-12"/>
        </w:rPr>
        <w:t xml:space="preserve"> </w:t>
      </w:r>
      <w:r>
        <w:t>com</w:t>
      </w:r>
      <w:r>
        <w:rPr>
          <w:spacing w:val="-13"/>
        </w:rPr>
        <w:t xml:space="preserve"> </w:t>
      </w:r>
      <w:r>
        <w:t>costuras</w:t>
      </w:r>
      <w:r>
        <w:rPr>
          <w:spacing w:val="-12"/>
        </w:rPr>
        <w:t xml:space="preserve"> </w:t>
      </w:r>
      <w:r>
        <w:t>e</w:t>
      </w:r>
      <w:r>
        <w:rPr>
          <w:spacing w:val="-13"/>
        </w:rPr>
        <w:t xml:space="preserve"> </w:t>
      </w:r>
      <w:r>
        <w:t>pontas</w:t>
      </w:r>
      <w:r>
        <w:rPr>
          <w:spacing w:val="-13"/>
        </w:rPr>
        <w:t xml:space="preserve"> </w:t>
      </w:r>
      <w:r>
        <w:t>lisas,</w:t>
      </w:r>
      <w:r>
        <w:rPr>
          <w:spacing w:val="-14"/>
        </w:rPr>
        <w:t xml:space="preserve"> </w:t>
      </w:r>
      <w:r>
        <w:t>em</w:t>
      </w:r>
      <w:r>
        <w:rPr>
          <w:spacing w:val="-13"/>
        </w:rPr>
        <w:t xml:space="preserve"> </w:t>
      </w:r>
      <w:r>
        <w:t>coluna</w:t>
      </w:r>
      <w:r>
        <w:rPr>
          <w:spacing w:val="-12"/>
        </w:rPr>
        <w:t xml:space="preserve"> </w:t>
      </w:r>
      <w:r>
        <w:rPr>
          <w:spacing w:val="-2"/>
        </w:rPr>
        <w:t>simples</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pPr>
      <w:r>
        <w:t>e</w:t>
      </w:r>
      <w:r>
        <w:rPr>
          <w:spacing w:val="-16"/>
        </w:rPr>
        <w:t xml:space="preserve"> </w:t>
      </w:r>
      <w:r>
        <w:t>em</w:t>
      </w:r>
      <w:r>
        <w:rPr>
          <w:spacing w:val="-15"/>
        </w:rPr>
        <w:t xml:space="preserve"> </w:t>
      </w:r>
      <w:r>
        <w:t>conformidade</w:t>
      </w:r>
      <w:r>
        <w:rPr>
          <w:spacing w:val="-15"/>
        </w:rPr>
        <w:t xml:space="preserve"> </w:t>
      </w:r>
      <w:r>
        <w:t>com</w:t>
      </w:r>
      <w:r>
        <w:rPr>
          <w:spacing w:val="-15"/>
        </w:rPr>
        <w:t xml:space="preserve"> </w:t>
      </w:r>
      <w:r>
        <w:t>a</w:t>
      </w:r>
      <w:r>
        <w:rPr>
          <w:spacing w:val="-15"/>
        </w:rPr>
        <w:t xml:space="preserve"> </w:t>
      </w:r>
      <w:r>
        <w:t>Norma</w:t>
      </w:r>
      <w:r>
        <w:rPr>
          <w:spacing w:val="-15"/>
        </w:rPr>
        <w:t xml:space="preserve"> </w:t>
      </w:r>
      <w:r>
        <w:t>ABNT</w:t>
      </w:r>
      <w:r>
        <w:rPr>
          <w:spacing w:val="-15"/>
        </w:rPr>
        <w:t xml:space="preserve"> </w:t>
      </w:r>
      <w:r>
        <w:t>NBR-8261/2010,</w:t>
      </w:r>
      <w:r>
        <w:rPr>
          <w:spacing w:val="-15"/>
        </w:rPr>
        <w:t xml:space="preserve"> </w:t>
      </w:r>
      <w:r>
        <w:t>podendo</w:t>
      </w:r>
      <w:r>
        <w:rPr>
          <w:spacing w:val="-16"/>
        </w:rPr>
        <w:t xml:space="preserve"> </w:t>
      </w:r>
      <w:r>
        <w:t>ser</w:t>
      </w:r>
      <w:r>
        <w:rPr>
          <w:spacing w:val="-15"/>
        </w:rPr>
        <w:t xml:space="preserve"> </w:t>
      </w:r>
      <w:r>
        <w:t>aceita</w:t>
      </w:r>
      <w:r>
        <w:rPr>
          <w:spacing w:val="-15"/>
        </w:rPr>
        <w:t xml:space="preserve"> </w:t>
      </w:r>
      <w:r>
        <w:t>também</w:t>
      </w:r>
      <w:r>
        <w:rPr>
          <w:spacing w:val="-16"/>
        </w:rPr>
        <w:t xml:space="preserve"> </w:t>
      </w:r>
      <w:r>
        <w:t>a</w:t>
      </w:r>
      <w:r>
        <w:rPr>
          <w:spacing w:val="-15"/>
        </w:rPr>
        <w:t xml:space="preserve"> </w:t>
      </w:r>
      <w:r>
        <w:t>Norma DIN2440. Deve atender às seguintes dimensões:</w:t>
      </w:r>
    </w:p>
    <w:p w:rsidR="00582E92" w:rsidRDefault="00582E92" w:rsidP="00582E92">
      <w:pPr>
        <w:pStyle w:val="PargrafodaLista"/>
        <w:widowControl w:val="0"/>
        <w:numPr>
          <w:ilvl w:val="0"/>
          <w:numId w:val="5"/>
        </w:numPr>
        <w:tabs>
          <w:tab w:val="left" w:pos="1011"/>
        </w:tabs>
        <w:autoSpaceDE w:val="0"/>
        <w:autoSpaceDN w:val="0"/>
        <w:spacing w:before="1" w:line="240" w:lineRule="auto"/>
      </w:pPr>
      <w:r>
        <w:rPr>
          <w:sz w:val="22"/>
        </w:rPr>
        <w:t>Diâmetro</w:t>
      </w:r>
      <w:r>
        <w:rPr>
          <w:spacing w:val="-4"/>
          <w:sz w:val="22"/>
        </w:rPr>
        <w:t xml:space="preserve"> </w:t>
      </w:r>
      <w:r>
        <w:rPr>
          <w:sz w:val="22"/>
        </w:rPr>
        <w:t>Interno:</w:t>
      </w:r>
      <w:r>
        <w:rPr>
          <w:spacing w:val="-5"/>
          <w:sz w:val="22"/>
        </w:rPr>
        <w:t xml:space="preserve"> 2”</w:t>
      </w:r>
    </w:p>
    <w:p w:rsidR="00582E92" w:rsidRDefault="00582E92" w:rsidP="00582E92">
      <w:pPr>
        <w:pStyle w:val="PargrafodaLista"/>
        <w:widowControl w:val="0"/>
        <w:numPr>
          <w:ilvl w:val="0"/>
          <w:numId w:val="5"/>
        </w:numPr>
        <w:tabs>
          <w:tab w:val="left" w:pos="1011"/>
        </w:tabs>
        <w:autoSpaceDE w:val="0"/>
        <w:autoSpaceDN w:val="0"/>
        <w:spacing w:before="146" w:line="240" w:lineRule="auto"/>
      </w:pPr>
      <w:r>
        <w:rPr>
          <w:sz w:val="22"/>
        </w:rPr>
        <w:t>Espessura</w:t>
      </w:r>
      <w:r>
        <w:rPr>
          <w:spacing w:val="-5"/>
          <w:sz w:val="22"/>
        </w:rPr>
        <w:t xml:space="preserve"> </w:t>
      </w:r>
      <w:r>
        <w:rPr>
          <w:sz w:val="22"/>
        </w:rPr>
        <w:t>da</w:t>
      </w:r>
      <w:r>
        <w:rPr>
          <w:spacing w:val="-4"/>
          <w:sz w:val="22"/>
        </w:rPr>
        <w:t xml:space="preserve"> </w:t>
      </w:r>
      <w:r>
        <w:rPr>
          <w:sz w:val="22"/>
        </w:rPr>
        <w:t>Parede:</w:t>
      </w:r>
      <w:r>
        <w:rPr>
          <w:spacing w:val="-4"/>
          <w:sz w:val="22"/>
        </w:rPr>
        <w:t xml:space="preserve"> </w:t>
      </w:r>
      <w:r>
        <w:rPr>
          <w:sz w:val="22"/>
        </w:rPr>
        <w:t>3,0</w:t>
      </w:r>
      <w:r>
        <w:rPr>
          <w:spacing w:val="-4"/>
          <w:sz w:val="22"/>
        </w:rPr>
        <w:t xml:space="preserve"> </w:t>
      </w:r>
      <w:r>
        <w:rPr>
          <w:spacing w:val="-5"/>
          <w:sz w:val="22"/>
        </w:rPr>
        <w:t>mm</w:t>
      </w:r>
    </w:p>
    <w:p w:rsidR="00582E92" w:rsidRDefault="00582E92" w:rsidP="00582E92">
      <w:pPr>
        <w:pStyle w:val="PargrafodaLista"/>
        <w:widowControl w:val="0"/>
        <w:numPr>
          <w:ilvl w:val="0"/>
          <w:numId w:val="5"/>
        </w:numPr>
        <w:tabs>
          <w:tab w:val="left" w:pos="1011"/>
        </w:tabs>
        <w:autoSpaceDE w:val="0"/>
        <w:autoSpaceDN w:val="0"/>
        <w:spacing w:before="147" w:line="240" w:lineRule="auto"/>
      </w:pPr>
      <w:r>
        <w:rPr>
          <w:sz w:val="22"/>
        </w:rPr>
        <w:t>Diâmetro</w:t>
      </w:r>
      <w:r>
        <w:rPr>
          <w:spacing w:val="-6"/>
          <w:sz w:val="22"/>
        </w:rPr>
        <w:t xml:space="preserve"> </w:t>
      </w:r>
      <w:r>
        <w:rPr>
          <w:sz w:val="22"/>
        </w:rPr>
        <w:t>Externo:</w:t>
      </w:r>
      <w:r>
        <w:rPr>
          <w:spacing w:val="-6"/>
          <w:sz w:val="22"/>
        </w:rPr>
        <w:t xml:space="preserve"> </w:t>
      </w:r>
      <w:r>
        <w:rPr>
          <w:sz w:val="22"/>
        </w:rPr>
        <w:t>60,3</w:t>
      </w:r>
      <w:r>
        <w:rPr>
          <w:spacing w:val="-4"/>
          <w:sz w:val="22"/>
        </w:rPr>
        <w:t xml:space="preserve"> </w:t>
      </w:r>
      <w:r>
        <w:rPr>
          <w:spacing w:val="-5"/>
          <w:sz w:val="22"/>
        </w:rPr>
        <w:t>mm</w:t>
      </w:r>
    </w:p>
    <w:p w:rsidR="00582E92" w:rsidRDefault="00582E92" w:rsidP="00582E92">
      <w:pPr>
        <w:pStyle w:val="Corpodetexto"/>
        <w:spacing w:before="144" w:line="360" w:lineRule="auto"/>
        <w:ind w:left="142" w:right="109" w:firstLine="707"/>
        <w:jc w:val="both"/>
      </w:pPr>
      <w:r>
        <w:t>A</w:t>
      </w:r>
      <w:r>
        <w:rPr>
          <w:spacing w:val="-11"/>
        </w:rPr>
        <w:t xml:space="preserve"> </w:t>
      </w:r>
      <w:r>
        <w:t>galvanização</w:t>
      </w:r>
      <w:r>
        <w:rPr>
          <w:spacing w:val="-9"/>
        </w:rPr>
        <w:t xml:space="preserve"> </w:t>
      </w:r>
      <w:r>
        <w:t>deverá</w:t>
      </w:r>
      <w:r>
        <w:rPr>
          <w:spacing w:val="-9"/>
        </w:rPr>
        <w:t xml:space="preserve"> </w:t>
      </w:r>
      <w:r>
        <w:t>ser</w:t>
      </w:r>
      <w:r>
        <w:rPr>
          <w:spacing w:val="-10"/>
        </w:rPr>
        <w:t xml:space="preserve"> </w:t>
      </w:r>
      <w:r>
        <w:t>executada</w:t>
      </w:r>
      <w:r>
        <w:rPr>
          <w:spacing w:val="-12"/>
        </w:rPr>
        <w:t xml:space="preserve"> </w:t>
      </w:r>
      <w:r>
        <w:t>após</w:t>
      </w:r>
      <w:r>
        <w:rPr>
          <w:spacing w:val="-12"/>
        </w:rPr>
        <w:t xml:space="preserve"> </w:t>
      </w:r>
      <w:r>
        <w:t>as</w:t>
      </w:r>
      <w:r>
        <w:rPr>
          <w:spacing w:val="-9"/>
        </w:rPr>
        <w:t xml:space="preserve"> </w:t>
      </w:r>
      <w:r>
        <w:t>operações</w:t>
      </w:r>
      <w:r>
        <w:rPr>
          <w:spacing w:val="-10"/>
        </w:rPr>
        <w:t xml:space="preserve"> </w:t>
      </w:r>
      <w:r>
        <w:t>de</w:t>
      </w:r>
      <w:r>
        <w:rPr>
          <w:spacing w:val="-11"/>
        </w:rPr>
        <w:t xml:space="preserve"> </w:t>
      </w:r>
      <w:r>
        <w:t>furação</w:t>
      </w:r>
      <w:r>
        <w:rPr>
          <w:spacing w:val="-12"/>
        </w:rPr>
        <w:t xml:space="preserve"> </w:t>
      </w:r>
      <w:r>
        <w:t>e</w:t>
      </w:r>
      <w:r>
        <w:rPr>
          <w:spacing w:val="-10"/>
        </w:rPr>
        <w:t xml:space="preserve"> </w:t>
      </w:r>
      <w:r>
        <w:t>solda</w:t>
      </w:r>
      <w:r>
        <w:rPr>
          <w:spacing w:val="-12"/>
        </w:rPr>
        <w:t xml:space="preserve"> </w:t>
      </w:r>
      <w:r>
        <w:t>e</w:t>
      </w:r>
      <w:r>
        <w:rPr>
          <w:spacing w:val="-10"/>
        </w:rPr>
        <w:t xml:space="preserve"> </w:t>
      </w:r>
      <w:r>
        <w:t>deverá</w:t>
      </w:r>
      <w:r>
        <w:rPr>
          <w:spacing w:val="-10"/>
        </w:rPr>
        <w:t xml:space="preserve"> </w:t>
      </w:r>
      <w:r>
        <w:t xml:space="preserve">ser executada nas partes internas e externas da peça, devendo as superfícies apresentarem uma deposição mínima de zinco igual a 350 g/m², quando ensaiado conforme a Norma ABNT </w:t>
      </w:r>
      <w:r>
        <w:rPr>
          <w:spacing w:val="-2"/>
        </w:rPr>
        <w:t>NBR7397/2007.</w:t>
      </w:r>
    </w:p>
    <w:p w:rsidR="00582E92" w:rsidRDefault="00582E92" w:rsidP="00582E92">
      <w:pPr>
        <w:pStyle w:val="Corpodetexto"/>
        <w:spacing w:before="2" w:line="360" w:lineRule="auto"/>
        <w:ind w:left="142" w:right="107" w:firstLine="767"/>
        <w:jc w:val="both"/>
      </w:pPr>
      <w:r>
        <w:t>A galvanização não deverá se separar do material de base quando submetido ao ensaio</w:t>
      </w:r>
      <w:r>
        <w:rPr>
          <w:spacing w:val="-2"/>
        </w:rPr>
        <w:t xml:space="preserve"> </w:t>
      </w:r>
      <w:r>
        <w:t>de</w:t>
      </w:r>
      <w:r>
        <w:rPr>
          <w:spacing w:val="-3"/>
        </w:rPr>
        <w:t xml:space="preserve"> </w:t>
      </w:r>
      <w:r>
        <w:t>aderência</w:t>
      </w:r>
      <w:r>
        <w:rPr>
          <w:spacing w:val="-3"/>
        </w:rPr>
        <w:t xml:space="preserve"> </w:t>
      </w:r>
      <w:r>
        <w:t>pelo</w:t>
      </w:r>
      <w:r>
        <w:rPr>
          <w:spacing w:val="-4"/>
        </w:rPr>
        <w:t xml:space="preserve"> </w:t>
      </w:r>
      <w:r>
        <w:t>Método</w:t>
      </w:r>
      <w:r>
        <w:rPr>
          <w:spacing w:val="-3"/>
        </w:rPr>
        <w:t xml:space="preserve"> </w:t>
      </w:r>
      <w:r>
        <w:t>do</w:t>
      </w:r>
      <w:r>
        <w:rPr>
          <w:spacing w:val="-5"/>
        </w:rPr>
        <w:t xml:space="preserve"> </w:t>
      </w:r>
      <w:r>
        <w:t>Dobramento,</w:t>
      </w:r>
      <w:r>
        <w:rPr>
          <w:spacing w:val="-2"/>
        </w:rPr>
        <w:t xml:space="preserve"> </w:t>
      </w:r>
      <w:r>
        <w:t>conforme</w:t>
      </w:r>
      <w:r>
        <w:rPr>
          <w:spacing w:val="-3"/>
        </w:rPr>
        <w:t xml:space="preserve"> </w:t>
      </w:r>
      <w:r>
        <w:t>a</w:t>
      </w:r>
      <w:r>
        <w:rPr>
          <w:spacing w:val="-5"/>
        </w:rPr>
        <w:t xml:space="preserve"> </w:t>
      </w:r>
      <w:r>
        <w:t>Norma</w:t>
      </w:r>
      <w:r>
        <w:rPr>
          <w:spacing w:val="-2"/>
        </w:rPr>
        <w:t xml:space="preserve"> </w:t>
      </w:r>
      <w:r>
        <w:t>ABNT</w:t>
      </w:r>
      <w:r>
        <w:rPr>
          <w:spacing w:val="-3"/>
        </w:rPr>
        <w:t xml:space="preserve"> </w:t>
      </w:r>
      <w:r>
        <w:t>NBR-7398/2015. A espessura de galvanização (revestimento de zinco) deverá ser, no mínimo, de 50 micra, quando ensaiada conforme a Norma ABNT NBR-7399/2015. A galvanização deverá ser uniforme, não devendo existir falhas de zincagem. As peças, quando ensaiadas conforme a Norma</w:t>
      </w:r>
      <w:r>
        <w:rPr>
          <w:spacing w:val="-16"/>
        </w:rPr>
        <w:t xml:space="preserve"> </w:t>
      </w:r>
      <w:r>
        <w:t>ABNT</w:t>
      </w:r>
      <w:r>
        <w:rPr>
          <w:spacing w:val="-15"/>
        </w:rPr>
        <w:t xml:space="preserve"> </w:t>
      </w:r>
      <w:r>
        <w:t>NBR-7400/2015,</w:t>
      </w:r>
      <w:r>
        <w:rPr>
          <w:spacing w:val="-15"/>
        </w:rPr>
        <w:t xml:space="preserve"> </w:t>
      </w:r>
      <w:r>
        <w:t>deverão</w:t>
      </w:r>
      <w:r>
        <w:rPr>
          <w:spacing w:val="-15"/>
        </w:rPr>
        <w:t xml:space="preserve"> </w:t>
      </w:r>
      <w:r>
        <w:t>suportar</w:t>
      </w:r>
      <w:r>
        <w:rPr>
          <w:spacing w:val="-15"/>
        </w:rPr>
        <w:t xml:space="preserve"> </w:t>
      </w:r>
      <w:r>
        <w:t>no</w:t>
      </w:r>
      <w:r>
        <w:rPr>
          <w:spacing w:val="-15"/>
        </w:rPr>
        <w:t xml:space="preserve"> </w:t>
      </w:r>
      <w:r>
        <w:t>mínimo</w:t>
      </w:r>
      <w:r>
        <w:rPr>
          <w:spacing w:val="-15"/>
        </w:rPr>
        <w:t xml:space="preserve"> </w:t>
      </w:r>
      <w:r>
        <w:t>6</w:t>
      </w:r>
      <w:r>
        <w:rPr>
          <w:spacing w:val="-15"/>
        </w:rPr>
        <w:t xml:space="preserve"> </w:t>
      </w:r>
      <w:r>
        <w:t>(seis)</w:t>
      </w:r>
      <w:r>
        <w:rPr>
          <w:spacing w:val="-15"/>
        </w:rPr>
        <w:t xml:space="preserve"> </w:t>
      </w:r>
      <w:r>
        <w:t>imersões</w:t>
      </w:r>
      <w:r>
        <w:rPr>
          <w:spacing w:val="-15"/>
        </w:rPr>
        <w:t xml:space="preserve"> </w:t>
      </w:r>
      <w:r>
        <w:t>(Ensaio</w:t>
      </w:r>
      <w:r>
        <w:rPr>
          <w:spacing w:val="-15"/>
        </w:rPr>
        <w:t xml:space="preserve"> </w:t>
      </w:r>
      <w:r>
        <w:t>de</w:t>
      </w:r>
      <w:r>
        <w:rPr>
          <w:spacing w:val="-15"/>
        </w:rPr>
        <w:t xml:space="preserve"> </w:t>
      </w:r>
      <w:r>
        <w:t>Preece) sem apresentar sinais de depósito de cobre e devem permanecer com a cor natural, ou seja, não devem ser pintadas.</w:t>
      </w:r>
    </w:p>
    <w:p w:rsidR="00582E92" w:rsidRDefault="00582E92" w:rsidP="00582E92">
      <w:pPr>
        <w:pStyle w:val="Corpodetexto"/>
        <w:spacing w:line="360" w:lineRule="auto"/>
        <w:ind w:left="142" w:right="108" w:firstLine="707"/>
        <w:jc w:val="both"/>
      </w:pPr>
      <w:r>
        <w:t>A</w:t>
      </w:r>
      <w:r>
        <w:rPr>
          <w:spacing w:val="-1"/>
        </w:rPr>
        <w:t xml:space="preserve"> </w:t>
      </w:r>
      <w:r>
        <w:t>extremidade</w:t>
      </w:r>
      <w:r>
        <w:rPr>
          <w:spacing w:val="-1"/>
        </w:rPr>
        <w:t xml:space="preserve"> </w:t>
      </w:r>
      <w:r>
        <w:t>superior</w:t>
      </w:r>
      <w:r>
        <w:rPr>
          <w:spacing w:val="-2"/>
        </w:rPr>
        <w:t xml:space="preserve"> </w:t>
      </w:r>
      <w:r>
        <w:t>do suporte</w:t>
      </w:r>
      <w:r>
        <w:rPr>
          <w:spacing w:val="-1"/>
        </w:rPr>
        <w:t xml:space="preserve"> </w:t>
      </w:r>
      <w:r>
        <w:t>deve</w:t>
      </w:r>
      <w:r>
        <w:rPr>
          <w:spacing w:val="-1"/>
        </w:rPr>
        <w:t xml:space="preserve"> </w:t>
      </w:r>
      <w:r>
        <w:t>ser</w:t>
      </w:r>
      <w:r>
        <w:rPr>
          <w:spacing w:val="-3"/>
        </w:rPr>
        <w:t xml:space="preserve"> </w:t>
      </w:r>
      <w:r>
        <w:t>fechada com</w:t>
      </w:r>
      <w:r>
        <w:rPr>
          <w:spacing w:val="-1"/>
        </w:rPr>
        <w:t xml:space="preserve"> </w:t>
      </w:r>
      <w:r>
        <w:t>peça de</w:t>
      </w:r>
      <w:r>
        <w:rPr>
          <w:spacing w:val="-4"/>
        </w:rPr>
        <w:t xml:space="preserve"> </w:t>
      </w:r>
      <w:r>
        <w:t>PVC</w:t>
      </w:r>
      <w:r>
        <w:rPr>
          <w:spacing w:val="-1"/>
        </w:rPr>
        <w:t xml:space="preserve"> </w:t>
      </w:r>
      <w:r>
        <w:t>específica para essa</w:t>
      </w:r>
      <w:r>
        <w:rPr>
          <w:spacing w:val="-10"/>
        </w:rPr>
        <w:t xml:space="preserve"> </w:t>
      </w:r>
      <w:r>
        <w:t>vedação</w:t>
      </w:r>
      <w:r>
        <w:rPr>
          <w:spacing w:val="-9"/>
        </w:rPr>
        <w:t xml:space="preserve"> </w:t>
      </w:r>
      <w:r>
        <w:t>com</w:t>
      </w:r>
      <w:r>
        <w:rPr>
          <w:spacing w:val="-12"/>
        </w:rPr>
        <w:t xml:space="preserve"> </w:t>
      </w:r>
      <w:r>
        <w:t>4</w:t>
      </w:r>
      <w:r>
        <w:rPr>
          <w:spacing w:val="-9"/>
        </w:rPr>
        <w:t xml:space="preserve"> </w:t>
      </w:r>
      <w:r>
        <w:t>cm</w:t>
      </w:r>
      <w:r>
        <w:rPr>
          <w:spacing w:val="-11"/>
        </w:rPr>
        <w:t xml:space="preserve"> </w:t>
      </w:r>
      <w:r>
        <w:t>de</w:t>
      </w:r>
      <w:r>
        <w:rPr>
          <w:spacing w:val="-10"/>
        </w:rPr>
        <w:t xml:space="preserve"> </w:t>
      </w:r>
      <w:r>
        <w:t>altura</w:t>
      </w:r>
      <w:r>
        <w:rPr>
          <w:spacing w:val="-10"/>
        </w:rPr>
        <w:t xml:space="preserve"> </w:t>
      </w:r>
      <w:r>
        <w:t>(ver</w:t>
      </w:r>
      <w:r>
        <w:rPr>
          <w:spacing w:val="-10"/>
        </w:rPr>
        <w:t xml:space="preserve"> </w:t>
      </w:r>
      <w:r>
        <w:t>detalhe</w:t>
      </w:r>
      <w:r>
        <w:rPr>
          <w:spacing w:val="-11"/>
        </w:rPr>
        <w:t xml:space="preserve"> </w:t>
      </w:r>
      <w:r>
        <w:t>abaixo).</w:t>
      </w:r>
      <w:r>
        <w:rPr>
          <w:spacing w:val="-10"/>
        </w:rPr>
        <w:t xml:space="preserve"> </w:t>
      </w:r>
      <w:r>
        <w:t>Os</w:t>
      </w:r>
      <w:r>
        <w:rPr>
          <w:spacing w:val="-10"/>
        </w:rPr>
        <w:t xml:space="preserve"> </w:t>
      </w:r>
      <w:r>
        <w:t>suportes</w:t>
      </w:r>
      <w:r>
        <w:rPr>
          <w:spacing w:val="-10"/>
        </w:rPr>
        <w:t xml:space="preserve"> </w:t>
      </w:r>
      <w:r>
        <w:t>devem</w:t>
      </w:r>
      <w:r>
        <w:rPr>
          <w:spacing w:val="-11"/>
        </w:rPr>
        <w:t xml:space="preserve"> </w:t>
      </w:r>
      <w:r>
        <w:t>ser</w:t>
      </w:r>
      <w:r>
        <w:rPr>
          <w:spacing w:val="-10"/>
        </w:rPr>
        <w:t xml:space="preserve"> </w:t>
      </w:r>
      <w:r>
        <w:t>fixados</w:t>
      </w:r>
      <w:r>
        <w:rPr>
          <w:spacing w:val="-10"/>
        </w:rPr>
        <w:t xml:space="preserve"> </w:t>
      </w:r>
      <w:r>
        <w:t>de</w:t>
      </w:r>
      <w:r>
        <w:rPr>
          <w:spacing w:val="-11"/>
        </w:rPr>
        <w:t xml:space="preserve"> </w:t>
      </w:r>
      <w:r>
        <w:t>modo a</w:t>
      </w:r>
      <w:r>
        <w:rPr>
          <w:spacing w:val="-6"/>
        </w:rPr>
        <w:t xml:space="preserve"> </w:t>
      </w:r>
      <w:r>
        <w:t>manter</w:t>
      </w:r>
      <w:r>
        <w:rPr>
          <w:spacing w:val="-7"/>
        </w:rPr>
        <w:t xml:space="preserve"> </w:t>
      </w:r>
      <w:r>
        <w:t>rigidamente</w:t>
      </w:r>
      <w:r>
        <w:rPr>
          <w:spacing w:val="-7"/>
        </w:rPr>
        <w:t xml:space="preserve"> </w:t>
      </w:r>
      <w:r>
        <w:t>as</w:t>
      </w:r>
      <w:r>
        <w:rPr>
          <w:spacing w:val="-6"/>
        </w:rPr>
        <w:t xml:space="preserve"> </w:t>
      </w:r>
      <w:r>
        <w:t>placas</w:t>
      </w:r>
      <w:r>
        <w:rPr>
          <w:spacing w:val="-6"/>
        </w:rPr>
        <w:t xml:space="preserve"> </w:t>
      </w:r>
      <w:r>
        <w:t>em</w:t>
      </w:r>
      <w:r>
        <w:rPr>
          <w:spacing w:val="-7"/>
        </w:rPr>
        <w:t xml:space="preserve"> </w:t>
      </w:r>
      <w:r>
        <w:t>sua</w:t>
      </w:r>
      <w:r>
        <w:rPr>
          <w:spacing w:val="-6"/>
        </w:rPr>
        <w:t xml:space="preserve"> </w:t>
      </w:r>
      <w:r>
        <w:t>posição</w:t>
      </w:r>
      <w:r>
        <w:rPr>
          <w:spacing w:val="-6"/>
        </w:rPr>
        <w:t xml:space="preserve"> </w:t>
      </w:r>
      <w:r>
        <w:t>permanente</w:t>
      </w:r>
      <w:r>
        <w:rPr>
          <w:spacing w:val="-7"/>
        </w:rPr>
        <w:t xml:space="preserve"> </w:t>
      </w:r>
      <w:r>
        <w:t>e</w:t>
      </w:r>
      <w:r>
        <w:rPr>
          <w:spacing w:val="-7"/>
        </w:rPr>
        <w:t xml:space="preserve"> </w:t>
      </w:r>
      <w:r>
        <w:t>apropriada,</w:t>
      </w:r>
      <w:r>
        <w:rPr>
          <w:spacing w:val="-6"/>
        </w:rPr>
        <w:t xml:space="preserve"> </w:t>
      </w:r>
      <w:r>
        <w:t>evitando</w:t>
      </w:r>
      <w:r>
        <w:rPr>
          <w:spacing w:val="-6"/>
        </w:rPr>
        <w:t xml:space="preserve"> </w:t>
      </w:r>
      <w:r>
        <w:t>que</w:t>
      </w:r>
      <w:r>
        <w:rPr>
          <w:spacing w:val="-7"/>
        </w:rPr>
        <w:t xml:space="preserve"> </w:t>
      </w:r>
      <w:r>
        <w:t>sejam giradas ou deslocadas.</w:t>
      </w:r>
    </w:p>
    <w:p w:rsidR="00582E92" w:rsidRDefault="00582E92" w:rsidP="00582E92">
      <w:pPr>
        <w:pStyle w:val="Corpodetexto"/>
        <w:spacing w:before="12"/>
        <w:rPr>
          <w:sz w:val="32"/>
        </w:rPr>
      </w:pPr>
    </w:p>
    <w:p w:rsidR="00582E92" w:rsidRDefault="00582E92" w:rsidP="00582E92">
      <w:pPr>
        <w:pStyle w:val="Ttulo2"/>
        <w:numPr>
          <w:ilvl w:val="2"/>
          <w:numId w:val="10"/>
        </w:numPr>
        <w:tabs>
          <w:tab w:val="left" w:pos="850"/>
        </w:tabs>
      </w:pPr>
      <w:bookmarkStart w:id="39" w:name="_bookmark39"/>
      <w:bookmarkEnd w:id="39"/>
      <w:r>
        <w:t>Dispositivos</w:t>
      </w:r>
      <w:r>
        <w:rPr>
          <w:spacing w:val="-10"/>
        </w:rPr>
        <w:t xml:space="preserve"> </w:t>
      </w:r>
      <w:r>
        <w:t>de</w:t>
      </w:r>
      <w:r>
        <w:rPr>
          <w:spacing w:val="-7"/>
        </w:rPr>
        <w:t xml:space="preserve"> </w:t>
      </w:r>
      <w:r>
        <w:rPr>
          <w:spacing w:val="-2"/>
        </w:rPr>
        <w:t>Fixação</w:t>
      </w:r>
    </w:p>
    <w:p w:rsidR="00582E92" w:rsidRDefault="00582E92" w:rsidP="00582E92">
      <w:pPr>
        <w:pStyle w:val="Corpodetexto"/>
        <w:rPr>
          <w:b/>
          <w:sz w:val="28"/>
        </w:rPr>
      </w:pPr>
    </w:p>
    <w:p w:rsidR="00582E92" w:rsidRDefault="00582E92" w:rsidP="00582E92">
      <w:pPr>
        <w:pStyle w:val="PargrafodaLista"/>
        <w:widowControl w:val="0"/>
        <w:numPr>
          <w:ilvl w:val="3"/>
          <w:numId w:val="10"/>
        </w:numPr>
        <w:tabs>
          <w:tab w:val="left" w:pos="1050"/>
        </w:tabs>
        <w:autoSpaceDE w:val="0"/>
        <w:autoSpaceDN w:val="0"/>
        <w:spacing w:before="214" w:line="240" w:lineRule="auto"/>
      </w:pPr>
      <w:r>
        <w:rPr>
          <w:sz w:val="22"/>
        </w:rPr>
        <w:t>Longarinas</w:t>
      </w:r>
      <w:r>
        <w:rPr>
          <w:spacing w:val="-1"/>
          <w:sz w:val="22"/>
        </w:rPr>
        <w:t xml:space="preserve"> </w:t>
      </w:r>
      <w:r>
        <w:rPr>
          <w:sz w:val="22"/>
        </w:rPr>
        <w:t>e</w:t>
      </w:r>
      <w:r>
        <w:rPr>
          <w:spacing w:val="-2"/>
          <w:sz w:val="22"/>
        </w:rPr>
        <w:t xml:space="preserve"> Abraçadeiras</w:t>
      </w:r>
    </w:p>
    <w:p w:rsidR="00582E92" w:rsidRDefault="00582E92" w:rsidP="00582E92">
      <w:pPr>
        <w:pStyle w:val="Corpodetexto"/>
        <w:rPr>
          <w:sz w:val="28"/>
        </w:rPr>
      </w:pPr>
    </w:p>
    <w:p w:rsidR="00582E92" w:rsidRDefault="00582E92" w:rsidP="00582E92">
      <w:pPr>
        <w:pStyle w:val="Corpodetexto"/>
        <w:spacing w:before="214" w:line="360" w:lineRule="auto"/>
        <w:ind w:left="142" w:right="106" w:firstLine="707"/>
        <w:jc w:val="both"/>
      </w:pPr>
      <w:r>
        <w:t>Deverão ser confeccionados em aço carbono SAE 1010/1020 galvanizado a quente, após as operações de furação e solda. As especificações para a galvanização são as mesmas apresentadas</w:t>
      </w:r>
      <w:r>
        <w:rPr>
          <w:spacing w:val="-13"/>
        </w:rPr>
        <w:t xml:space="preserve"> </w:t>
      </w:r>
      <w:r>
        <w:t>para</w:t>
      </w:r>
      <w:r>
        <w:rPr>
          <w:spacing w:val="-13"/>
        </w:rPr>
        <w:t xml:space="preserve"> </w:t>
      </w:r>
      <w:r>
        <w:t>o</w:t>
      </w:r>
      <w:r>
        <w:rPr>
          <w:spacing w:val="-11"/>
        </w:rPr>
        <w:t xml:space="preserve"> </w:t>
      </w:r>
      <w:r>
        <w:t>suporte.</w:t>
      </w:r>
      <w:r>
        <w:rPr>
          <w:spacing w:val="-14"/>
        </w:rPr>
        <w:t xml:space="preserve"> </w:t>
      </w:r>
      <w:r>
        <w:t>Essas</w:t>
      </w:r>
      <w:r>
        <w:rPr>
          <w:spacing w:val="-14"/>
        </w:rPr>
        <w:t xml:space="preserve"> </w:t>
      </w:r>
      <w:r>
        <w:t>peças</w:t>
      </w:r>
      <w:r>
        <w:rPr>
          <w:spacing w:val="-10"/>
        </w:rPr>
        <w:t xml:space="preserve"> </w:t>
      </w:r>
      <w:r>
        <w:t>não</w:t>
      </w:r>
      <w:r>
        <w:rPr>
          <w:spacing w:val="-10"/>
        </w:rPr>
        <w:t xml:space="preserve"> </w:t>
      </w:r>
      <w:r>
        <w:t>poderão</w:t>
      </w:r>
      <w:r>
        <w:rPr>
          <w:spacing w:val="-13"/>
        </w:rPr>
        <w:t xml:space="preserve"> </w:t>
      </w:r>
      <w:r>
        <w:t>apresentar</w:t>
      </w:r>
      <w:r>
        <w:rPr>
          <w:spacing w:val="-12"/>
        </w:rPr>
        <w:t xml:space="preserve"> </w:t>
      </w:r>
      <w:r>
        <w:t>trincas,</w:t>
      </w:r>
      <w:r>
        <w:rPr>
          <w:spacing w:val="-13"/>
        </w:rPr>
        <w:t xml:space="preserve"> </w:t>
      </w:r>
      <w:r>
        <w:t>fissuras,</w:t>
      </w:r>
      <w:r>
        <w:rPr>
          <w:spacing w:val="-13"/>
        </w:rPr>
        <w:t xml:space="preserve"> </w:t>
      </w:r>
      <w:r>
        <w:t>rebarbas</w:t>
      </w:r>
      <w:r>
        <w:rPr>
          <w:spacing w:val="-10"/>
        </w:rPr>
        <w:t xml:space="preserve"> </w:t>
      </w:r>
      <w:r>
        <w:rPr>
          <w:spacing w:val="-5"/>
        </w:rPr>
        <w:t>ou</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line="360" w:lineRule="auto"/>
        <w:ind w:left="142"/>
      </w:pPr>
      <w:r>
        <w:t>bordas</w:t>
      </w:r>
      <w:r>
        <w:rPr>
          <w:spacing w:val="26"/>
        </w:rPr>
        <w:t xml:space="preserve"> </w:t>
      </w:r>
      <w:r>
        <w:t>cortantes</w:t>
      </w:r>
      <w:r>
        <w:rPr>
          <w:spacing w:val="25"/>
        </w:rPr>
        <w:t xml:space="preserve"> </w:t>
      </w:r>
      <w:r>
        <w:t>e</w:t>
      </w:r>
      <w:r>
        <w:rPr>
          <w:spacing w:val="26"/>
        </w:rPr>
        <w:t xml:space="preserve"> </w:t>
      </w:r>
      <w:r>
        <w:t>deverão</w:t>
      </w:r>
      <w:r>
        <w:rPr>
          <w:spacing w:val="27"/>
        </w:rPr>
        <w:t xml:space="preserve"> </w:t>
      </w:r>
      <w:r>
        <w:t>ser</w:t>
      </w:r>
      <w:r>
        <w:rPr>
          <w:spacing w:val="23"/>
        </w:rPr>
        <w:t xml:space="preserve"> </w:t>
      </w:r>
      <w:r>
        <w:t>limpas,</w:t>
      </w:r>
      <w:r>
        <w:rPr>
          <w:spacing w:val="26"/>
        </w:rPr>
        <w:t xml:space="preserve"> </w:t>
      </w:r>
      <w:r>
        <w:t>isenta</w:t>
      </w:r>
      <w:r>
        <w:rPr>
          <w:spacing w:val="26"/>
        </w:rPr>
        <w:t xml:space="preserve"> </w:t>
      </w:r>
      <w:r>
        <w:t>de</w:t>
      </w:r>
      <w:r>
        <w:rPr>
          <w:spacing w:val="23"/>
        </w:rPr>
        <w:t xml:space="preserve"> </w:t>
      </w:r>
      <w:r>
        <w:t>terra,</w:t>
      </w:r>
      <w:r>
        <w:rPr>
          <w:spacing w:val="24"/>
        </w:rPr>
        <w:t xml:space="preserve"> </w:t>
      </w:r>
      <w:r>
        <w:t>óleo,</w:t>
      </w:r>
      <w:r>
        <w:rPr>
          <w:spacing w:val="26"/>
        </w:rPr>
        <w:t xml:space="preserve"> </w:t>
      </w:r>
      <w:r>
        <w:t>graxa,</w:t>
      </w:r>
      <w:r>
        <w:rPr>
          <w:spacing w:val="26"/>
        </w:rPr>
        <w:t xml:space="preserve"> </w:t>
      </w:r>
      <w:r>
        <w:t>sais</w:t>
      </w:r>
      <w:r>
        <w:rPr>
          <w:spacing w:val="23"/>
        </w:rPr>
        <w:t xml:space="preserve"> </w:t>
      </w:r>
      <w:r>
        <w:t>ou</w:t>
      </w:r>
      <w:r>
        <w:rPr>
          <w:spacing w:val="26"/>
        </w:rPr>
        <w:t xml:space="preserve"> </w:t>
      </w:r>
      <w:r>
        <w:t>ferrugem.</w:t>
      </w:r>
      <w:r>
        <w:rPr>
          <w:spacing w:val="28"/>
        </w:rPr>
        <w:t xml:space="preserve"> </w:t>
      </w:r>
      <w:r>
        <w:t>Toda escória de solda, bem como respingos, deverá ser removidos e seguidos de escoamento.</w:t>
      </w:r>
    </w:p>
    <w:p w:rsidR="00582E92" w:rsidRDefault="00582E92" w:rsidP="00582E92">
      <w:pPr>
        <w:pStyle w:val="Corpodetexto"/>
        <w:spacing w:before="1"/>
        <w:rPr>
          <w:sz w:val="33"/>
        </w:rPr>
      </w:pPr>
    </w:p>
    <w:p w:rsidR="00582E92" w:rsidRDefault="00582E92" w:rsidP="00582E92">
      <w:pPr>
        <w:pStyle w:val="PargrafodaLista"/>
        <w:widowControl w:val="0"/>
        <w:numPr>
          <w:ilvl w:val="3"/>
          <w:numId w:val="10"/>
        </w:numPr>
        <w:tabs>
          <w:tab w:val="left" w:pos="1050"/>
        </w:tabs>
        <w:autoSpaceDE w:val="0"/>
        <w:autoSpaceDN w:val="0"/>
        <w:spacing w:line="240" w:lineRule="auto"/>
      </w:pPr>
      <w:r>
        <w:rPr>
          <w:sz w:val="22"/>
        </w:rPr>
        <w:t>Porcas,</w:t>
      </w:r>
      <w:r>
        <w:rPr>
          <w:spacing w:val="-3"/>
          <w:sz w:val="22"/>
        </w:rPr>
        <w:t xml:space="preserve"> </w:t>
      </w:r>
      <w:r>
        <w:rPr>
          <w:sz w:val="22"/>
        </w:rPr>
        <w:t>parafusos</w:t>
      </w:r>
      <w:r>
        <w:rPr>
          <w:spacing w:val="-2"/>
          <w:sz w:val="22"/>
        </w:rPr>
        <w:t xml:space="preserve"> </w:t>
      </w:r>
      <w:r>
        <w:rPr>
          <w:sz w:val="22"/>
        </w:rPr>
        <w:t>e</w:t>
      </w:r>
      <w:r>
        <w:rPr>
          <w:spacing w:val="-3"/>
          <w:sz w:val="22"/>
        </w:rPr>
        <w:t xml:space="preserve"> </w:t>
      </w:r>
      <w:r>
        <w:rPr>
          <w:spacing w:val="-2"/>
          <w:sz w:val="22"/>
        </w:rPr>
        <w:t>arruelas</w:t>
      </w:r>
    </w:p>
    <w:p w:rsidR="00582E92" w:rsidRDefault="00582E92" w:rsidP="00582E92">
      <w:pPr>
        <w:pStyle w:val="Corpodetexto"/>
        <w:rPr>
          <w:sz w:val="28"/>
        </w:rPr>
      </w:pPr>
    </w:p>
    <w:p w:rsidR="00582E92" w:rsidRDefault="00582E92" w:rsidP="00582E92">
      <w:pPr>
        <w:pStyle w:val="Corpodetexto"/>
        <w:spacing w:before="211" w:line="360" w:lineRule="auto"/>
        <w:ind w:left="142" w:right="109" w:firstLine="707"/>
        <w:jc w:val="both"/>
      </w:pPr>
      <w:r>
        <w:t>As porcas, parafusos e arruelas (D=1/4”) deverão ser de aço galvanizado a fogo e centrifugado. A figura a seguir apresenta o detalhe construtivo da fixação do suporte à placa utilizando-se longarina, abraçadeira, parafusos, porcas e arruelas.</w:t>
      </w:r>
    </w:p>
    <w:p w:rsidR="00582E92" w:rsidRDefault="00582E92" w:rsidP="00582E92">
      <w:pPr>
        <w:pStyle w:val="Corpodetexto"/>
        <w:rPr>
          <w:sz w:val="20"/>
        </w:rPr>
      </w:pPr>
    </w:p>
    <w:p w:rsidR="00582E92" w:rsidRDefault="00582E92" w:rsidP="00582E92">
      <w:pPr>
        <w:pStyle w:val="Corpodetexto"/>
        <w:spacing w:before="9"/>
        <w:rPr>
          <w:sz w:val="20"/>
        </w:rPr>
      </w:pPr>
      <w:r>
        <w:rPr>
          <w:noProof/>
          <w:lang w:val="pt-BR" w:eastAsia="pt-BR"/>
        </w:rPr>
        <w:drawing>
          <wp:anchor distT="0" distB="0" distL="0" distR="0" simplePos="0" relativeHeight="251659264" behindDoc="0" locked="0" layoutInCell="1" allowOverlap="1" wp14:anchorId="63C8EAEA" wp14:editId="2DE8EE46">
            <wp:simplePos x="0" y="0"/>
            <wp:positionH relativeFrom="page">
              <wp:posOffset>1559666</wp:posOffset>
            </wp:positionH>
            <wp:positionV relativeFrom="paragraph">
              <wp:posOffset>190215</wp:posOffset>
            </wp:positionV>
            <wp:extent cx="4800322" cy="309086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4800322" cy="3090862"/>
                    </a:xfrm>
                    <a:prstGeom prst="rect">
                      <a:avLst/>
                    </a:prstGeom>
                  </pic:spPr>
                </pic:pic>
              </a:graphicData>
            </a:graphic>
          </wp:anchor>
        </w:drawing>
      </w:r>
    </w:p>
    <w:p w:rsidR="00582E92" w:rsidRDefault="00582E92" w:rsidP="00582E92">
      <w:pPr>
        <w:spacing w:before="197"/>
        <w:ind w:left="24"/>
        <w:jc w:val="center"/>
        <w:rPr>
          <w:sz w:val="20"/>
        </w:rPr>
      </w:pPr>
      <w:r>
        <w:rPr>
          <w:sz w:val="20"/>
        </w:rPr>
        <w:t>Figura</w:t>
      </w:r>
      <w:r>
        <w:rPr>
          <w:spacing w:val="-6"/>
          <w:sz w:val="20"/>
        </w:rPr>
        <w:t xml:space="preserve"> </w:t>
      </w:r>
      <w:r>
        <w:rPr>
          <w:sz w:val="20"/>
        </w:rPr>
        <w:t>1</w:t>
      </w:r>
      <w:r>
        <w:rPr>
          <w:spacing w:val="-5"/>
          <w:sz w:val="20"/>
        </w:rPr>
        <w:t xml:space="preserve"> </w:t>
      </w:r>
      <w:r>
        <w:rPr>
          <w:sz w:val="20"/>
        </w:rPr>
        <w:t>-</w:t>
      </w:r>
      <w:r>
        <w:rPr>
          <w:spacing w:val="-6"/>
          <w:sz w:val="20"/>
        </w:rPr>
        <w:t xml:space="preserve"> </w:t>
      </w:r>
      <w:r>
        <w:rPr>
          <w:sz w:val="20"/>
        </w:rPr>
        <w:t>Detalhe</w:t>
      </w:r>
      <w:r>
        <w:rPr>
          <w:spacing w:val="-7"/>
          <w:sz w:val="20"/>
        </w:rPr>
        <w:t xml:space="preserve"> </w:t>
      </w:r>
      <w:r>
        <w:rPr>
          <w:sz w:val="20"/>
        </w:rPr>
        <w:t>Fixação</w:t>
      </w:r>
      <w:r>
        <w:rPr>
          <w:spacing w:val="-5"/>
          <w:sz w:val="20"/>
        </w:rPr>
        <w:t xml:space="preserve"> </w:t>
      </w:r>
      <w:r>
        <w:rPr>
          <w:spacing w:val="-2"/>
          <w:sz w:val="20"/>
        </w:rPr>
        <w:t>Placas</w:t>
      </w:r>
    </w:p>
    <w:p w:rsidR="00582E92" w:rsidRDefault="00582E92" w:rsidP="00582E92">
      <w:pPr>
        <w:jc w:val="center"/>
        <w:rPr>
          <w:sz w:val="20"/>
        </w:rPr>
        <w:sectPr w:rsidR="00582E92">
          <w:pgSz w:w="11910" w:h="16840"/>
          <w:pgMar w:top="1920" w:right="1020" w:bottom="280" w:left="1560" w:header="281" w:footer="0" w:gutter="0"/>
          <w:cols w:space="720"/>
        </w:sectPr>
      </w:pPr>
    </w:p>
    <w:p w:rsidR="00582E92" w:rsidRDefault="00582E92" w:rsidP="00582E92">
      <w:pPr>
        <w:pStyle w:val="Corpodetexto"/>
        <w:spacing w:before="10"/>
        <w:rPr>
          <w:sz w:val="24"/>
        </w:rPr>
      </w:pPr>
    </w:p>
    <w:p w:rsidR="00582E92" w:rsidRDefault="00582E92" w:rsidP="00582E92">
      <w:pPr>
        <w:pStyle w:val="Corpodetexto"/>
        <w:ind w:left="358"/>
        <w:rPr>
          <w:sz w:val="20"/>
        </w:rPr>
      </w:pPr>
      <w:r>
        <w:rPr>
          <w:noProof/>
          <w:sz w:val="20"/>
          <w:lang w:val="pt-BR" w:eastAsia="pt-BR"/>
        </w:rPr>
        <w:drawing>
          <wp:inline distT="0" distB="0" distL="0" distR="0" wp14:anchorId="5C09B00C" wp14:editId="7AB3942C">
            <wp:extent cx="5311927" cy="293179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11927" cy="2931795"/>
                    </a:xfrm>
                    <a:prstGeom prst="rect">
                      <a:avLst/>
                    </a:prstGeom>
                  </pic:spPr>
                </pic:pic>
              </a:graphicData>
            </a:graphic>
          </wp:inline>
        </w:drawing>
      </w:r>
    </w:p>
    <w:p w:rsidR="00582E92" w:rsidRDefault="00582E92" w:rsidP="00582E92">
      <w:pPr>
        <w:pStyle w:val="Corpodetexto"/>
        <w:spacing w:before="9"/>
        <w:rPr>
          <w:sz w:val="12"/>
        </w:rPr>
      </w:pPr>
    </w:p>
    <w:p w:rsidR="00582E92" w:rsidRDefault="00582E92" w:rsidP="00582E92">
      <w:pPr>
        <w:spacing w:before="99"/>
        <w:ind w:left="27"/>
        <w:jc w:val="center"/>
        <w:rPr>
          <w:sz w:val="20"/>
        </w:rPr>
      </w:pPr>
      <w:r>
        <w:rPr>
          <w:sz w:val="20"/>
        </w:rPr>
        <w:t>Figura</w:t>
      </w:r>
      <w:r>
        <w:rPr>
          <w:spacing w:val="-6"/>
          <w:sz w:val="20"/>
        </w:rPr>
        <w:t xml:space="preserve"> </w:t>
      </w:r>
      <w:r>
        <w:rPr>
          <w:sz w:val="20"/>
        </w:rPr>
        <w:t>2</w:t>
      </w:r>
      <w:r>
        <w:rPr>
          <w:spacing w:val="-5"/>
          <w:sz w:val="20"/>
        </w:rPr>
        <w:t xml:space="preserve"> </w:t>
      </w:r>
      <w:r>
        <w:rPr>
          <w:sz w:val="20"/>
        </w:rPr>
        <w:t>-</w:t>
      </w:r>
      <w:r>
        <w:rPr>
          <w:spacing w:val="-7"/>
          <w:sz w:val="20"/>
        </w:rPr>
        <w:t xml:space="preserve"> </w:t>
      </w:r>
      <w:r>
        <w:rPr>
          <w:sz w:val="20"/>
        </w:rPr>
        <w:t>Detalhe</w:t>
      </w:r>
      <w:r>
        <w:rPr>
          <w:spacing w:val="-7"/>
          <w:sz w:val="20"/>
        </w:rPr>
        <w:t xml:space="preserve"> </w:t>
      </w:r>
      <w:r>
        <w:rPr>
          <w:sz w:val="20"/>
        </w:rPr>
        <w:t>Fixação</w:t>
      </w:r>
      <w:r>
        <w:rPr>
          <w:spacing w:val="-5"/>
          <w:sz w:val="20"/>
        </w:rPr>
        <w:t xml:space="preserve"> </w:t>
      </w:r>
      <w:r>
        <w:rPr>
          <w:sz w:val="20"/>
        </w:rPr>
        <w:t>Placas</w:t>
      </w:r>
      <w:r>
        <w:rPr>
          <w:spacing w:val="-7"/>
          <w:sz w:val="20"/>
        </w:rPr>
        <w:t xml:space="preserve"> </w:t>
      </w:r>
      <w:r>
        <w:rPr>
          <w:sz w:val="20"/>
        </w:rPr>
        <w:t>de</w:t>
      </w:r>
      <w:r>
        <w:rPr>
          <w:spacing w:val="-7"/>
          <w:sz w:val="20"/>
        </w:rPr>
        <w:t xml:space="preserve"> </w:t>
      </w:r>
      <w:r>
        <w:rPr>
          <w:sz w:val="20"/>
        </w:rPr>
        <w:t>Identificação</w:t>
      </w:r>
      <w:r>
        <w:rPr>
          <w:spacing w:val="-6"/>
          <w:sz w:val="20"/>
        </w:rPr>
        <w:t xml:space="preserve"> </w:t>
      </w:r>
      <w:r>
        <w:rPr>
          <w:sz w:val="20"/>
        </w:rPr>
        <w:t>de</w:t>
      </w:r>
      <w:r>
        <w:rPr>
          <w:spacing w:val="-6"/>
          <w:sz w:val="20"/>
        </w:rPr>
        <w:t xml:space="preserve"> </w:t>
      </w:r>
      <w:r>
        <w:rPr>
          <w:spacing w:val="-5"/>
          <w:sz w:val="20"/>
        </w:rPr>
        <w:t>Rua</w:t>
      </w:r>
    </w:p>
    <w:p w:rsidR="00582E92" w:rsidRDefault="00582E92" w:rsidP="00582E92">
      <w:pPr>
        <w:pStyle w:val="Corpodetexto"/>
        <w:spacing w:before="12"/>
        <w:rPr>
          <w:sz w:val="32"/>
        </w:rPr>
      </w:pPr>
    </w:p>
    <w:p w:rsidR="00582E92" w:rsidRDefault="00582E92" w:rsidP="00582E92">
      <w:pPr>
        <w:pStyle w:val="PargrafodaLista"/>
        <w:widowControl w:val="0"/>
        <w:numPr>
          <w:ilvl w:val="3"/>
          <w:numId w:val="10"/>
        </w:numPr>
        <w:tabs>
          <w:tab w:val="left" w:pos="1050"/>
        </w:tabs>
        <w:autoSpaceDE w:val="0"/>
        <w:autoSpaceDN w:val="0"/>
        <w:spacing w:line="240" w:lineRule="auto"/>
      </w:pPr>
      <w:r>
        <w:rPr>
          <w:sz w:val="22"/>
        </w:rPr>
        <w:t>Dispositivo</w:t>
      </w:r>
      <w:r>
        <w:rPr>
          <w:spacing w:val="-8"/>
          <w:sz w:val="22"/>
        </w:rPr>
        <w:t xml:space="preserve"> </w:t>
      </w:r>
      <w:r>
        <w:rPr>
          <w:sz w:val="22"/>
        </w:rPr>
        <w:t>Anti-</w:t>
      </w:r>
      <w:r>
        <w:rPr>
          <w:spacing w:val="-4"/>
          <w:sz w:val="22"/>
        </w:rPr>
        <w:t>Giro</w:t>
      </w:r>
    </w:p>
    <w:p w:rsidR="00582E92" w:rsidRDefault="00582E92" w:rsidP="00582E92">
      <w:pPr>
        <w:pStyle w:val="Corpodetexto"/>
        <w:rPr>
          <w:sz w:val="28"/>
        </w:rPr>
      </w:pPr>
    </w:p>
    <w:p w:rsidR="00582E92" w:rsidRDefault="00582E92" w:rsidP="00582E92">
      <w:pPr>
        <w:pStyle w:val="Corpodetexto"/>
        <w:spacing w:before="211" w:line="360" w:lineRule="auto"/>
        <w:ind w:left="142" w:right="107" w:firstLine="707"/>
        <w:jc w:val="both"/>
      </w:pPr>
      <w:r>
        <w:t>Na parte inferior do suporte, deverão ser soldadas 02 (duas) peças de 15 cm de ferro chato 1/8” x 3/4”, no sentido transversal, distando de 100 a 300 mm da base (a ser imerso na Fundação)</w:t>
      </w:r>
      <w:r>
        <w:rPr>
          <w:spacing w:val="-16"/>
        </w:rPr>
        <w:t xml:space="preserve"> </w:t>
      </w:r>
      <w:r>
        <w:t>(Figura</w:t>
      </w:r>
      <w:r>
        <w:rPr>
          <w:spacing w:val="-15"/>
        </w:rPr>
        <w:t xml:space="preserve"> </w:t>
      </w:r>
      <w:r>
        <w:t>a</w:t>
      </w:r>
      <w:r>
        <w:rPr>
          <w:spacing w:val="-15"/>
        </w:rPr>
        <w:t xml:space="preserve"> </w:t>
      </w:r>
      <w:r>
        <w:t>Seguir).</w:t>
      </w:r>
      <w:r>
        <w:rPr>
          <w:spacing w:val="-15"/>
        </w:rPr>
        <w:t xml:space="preserve"> </w:t>
      </w:r>
      <w:r>
        <w:t>Esse</w:t>
      </w:r>
      <w:r>
        <w:rPr>
          <w:spacing w:val="-15"/>
        </w:rPr>
        <w:t xml:space="preserve"> </w:t>
      </w:r>
      <w:r>
        <w:t>dispositivo</w:t>
      </w:r>
      <w:r>
        <w:rPr>
          <w:spacing w:val="-15"/>
        </w:rPr>
        <w:t xml:space="preserve"> </w:t>
      </w:r>
      <w:r>
        <w:t>tem</w:t>
      </w:r>
      <w:r>
        <w:rPr>
          <w:spacing w:val="-15"/>
        </w:rPr>
        <w:t xml:space="preserve"> </w:t>
      </w:r>
      <w:r>
        <w:t>a</w:t>
      </w:r>
      <w:r>
        <w:rPr>
          <w:spacing w:val="-15"/>
        </w:rPr>
        <w:t xml:space="preserve"> </w:t>
      </w:r>
      <w:r>
        <w:t>finalidade</w:t>
      </w:r>
      <w:r>
        <w:rPr>
          <w:spacing w:val="-15"/>
        </w:rPr>
        <w:t xml:space="preserve"> </w:t>
      </w:r>
      <w:r>
        <w:t>de</w:t>
      </w:r>
      <w:r>
        <w:rPr>
          <w:spacing w:val="-15"/>
        </w:rPr>
        <w:t xml:space="preserve"> </w:t>
      </w:r>
      <w:r>
        <w:t>propiciar</w:t>
      </w:r>
      <w:r>
        <w:rPr>
          <w:spacing w:val="-15"/>
        </w:rPr>
        <w:t xml:space="preserve"> </w:t>
      </w:r>
      <w:r>
        <w:t>à</w:t>
      </w:r>
      <w:r>
        <w:rPr>
          <w:spacing w:val="-15"/>
        </w:rPr>
        <w:t xml:space="preserve"> </w:t>
      </w:r>
      <w:r>
        <w:t>placa</w:t>
      </w:r>
      <w:r>
        <w:rPr>
          <w:spacing w:val="-15"/>
        </w:rPr>
        <w:t xml:space="preserve"> </w:t>
      </w:r>
      <w:r>
        <w:t>de</w:t>
      </w:r>
      <w:r>
        <w:rPr>
          <w:spacing w:val="-15"/>
        </w:rPr>
        <w:t xml:space="preserve"> </w:t>
      </w:r>
      <w:r>
        <w:t>sinalização reação contrária à ações externas que tendem a fazer a placa girar sobre seu eixo vertical.</w:t>
      </w:r>
    </w:p>
    <w:p w:rsidR="00582E92" w:rsidRDefault="00582E92" w:rsidP="00582E92">
      <w:pPr>
        <w:pStyle w:val="Corpodetexto"/>
        <w:spacing w:before="1"/>
        <w:rPr>
          <w:sz w:val="33"/>
        </w:rPr>
      </w:pPr>
    </w:p>
    <w:p w:rsidR="00582E92" w:rsidRDefault="00582E92" w:rsidP="00582E92">
      <w:pPr>
        <w:pStyle w:val="PargrafodaLista"/>
        <w:widowControl w:val="0"/>
        <w:numPr>
          <w:ilvl w:val="3"/>
          <w:numId w:val="10"/>
        </w:numPr>
        <w:tabs>
          <w:tab w:val="left" w:pos="1050"/>
        </w:tabs>
        <w:autoSpaceDE w:val="0"/>
        <w:autoSpaceDN w:val="0"/>
        <w:spacing w:before="1" w:line="240" w:lineRule="auto"/>
      </w:pPr>
      <w:r>
        <w:rPr>
          <w:sz w:val="22"/>
        </w:rPr>
        <w:t>Fundação</w:t>
      </w:r>
      <w:r>
        <w:rPr>
          <w:spacing w:val="-6"/>
          <w:sz w:val="22"/>
        </w:rPr>
        <w:t xml:space="preserve"> </w:t>
      </w:r>
      <w:r>
        <w:rPr>
          <w:sz w:val="22"/>
        </w:rPr>
        <w:t>da</w:t>
      </w:r>
      <w:r>
        <w:rPr>
          <w:spacing w:val="-6"/>
          <w:sz w:val="22"/>
        </w:rPr>
        <w:t xml:space="preserve"> </w:t>
      </w:r>
      <w:r>
        <w:rPr>
          <w:spacing w:val="-4"/>
          <w:sz w:val="22"/>
        </w:rPr>
        <w:t>Placa</w:t>
      </w:r>
    </w:p>
    <w:p w:rsidR="00582E92" w:rsidRDefault="00582E92" w:rsidP="00582E92">
      <w:pPr>
        <w:pStyle w:val="Corpodetexto"/>
        <w:rPr>
          <w:sz w:val="28"/>
        </w:rPr>
      </w:pPr>
    </w:p>
    <w:p w:rsidR="00582E92" w:rsidRDefault="00582E92" w:rsidP="00582E92">
      <w:pPr>
        <w:pStyle w:val="Corpodetexto"/>
        <w:spacing w:before="213" w:line="360" w:lineRule="auto"/>
        <w:ind w:left="142" w:right="108" w:firstLine="707"/>
        <w:jc w:val="both"/>
      </w:pPr>
      <w:r>
        <w:t>A</w:t>
      </w:r>
      <w:r>
        <w:rPr>
          <w:spacing w:val="-13"/>
        </w:rPr>
        <w:t xml:space="preserve"> </w:t>
      </w:r>
      <w:r>
        <w:t>Fundação</w:t>
      </w:r>
      <w:r>
        <w:rPr>
          <w:spacing w:val="-12"/>
        </w:rPr>
        <w:t xml:space="preserve"> </w:t>
      </w:r>
      <w:r>
        <w:t>da</w:t>
      </w:r>
      <w:r>
        <w:rPr>
          <w:spacing w:val="-12"/>
        </w:rPr>
        <w:t xml:space="preserve"> </w:t>
      </w:r>
      <w:r>
        <w:t>placa,</w:t>
      </w:r>
      <w:r>
        <w:rPr>
          <w:spacing w:val="-14"/>
        </w:rPr>
        <w:t xml:space="preserve"> </w:t>
      </w:r>
      <w:r>
        <w:t>fixação</w:t>
      </w:r>
      <w:r>
        <w:rPr>
          <w:spacing w:val="-12"/>
        </w:rPr>
        <w:t xml:space="preserve"> </w:t>
      </w:r>
      <w:r>
        <w:t>do</w:t>
      </w:r>
      <w:r>
        <w:rPr>
          <w:spacing w:val="-13"/>
        </w:rPr>
        <w:t xml:space="preserve"> </w:t>
      </w:r>
      <w:r>
        <w:t>suporte</w:t>
      </w:r>
      <w:r>
        <w:rPr>
          <w:spacing w:val="-13"/>
        </w:rPr>
        <w:t xml:space="preserve"> </w:t>
      </w:r>
      <w:r>
        <w:t>ao</w:t>
      </w:r>
      <w:r>
        <w:rPr>
          <w:spacing w:val="-12"/>
        </w:rPr>
        <w:t xml:space="preserve"> </w:t>
      </w:r>
      <w:r>
        <w:t>solo,</w:t>
      </w:r>
      <w:r>
        <w:rPr>
          <w:spacing w:val="-15"/>
        </w:rPr>
        <w:t xml:space="preserve"> </w:t>
      </w:r>
      <w:r>
        <w:t>deverá</w:t>
      </w:r>
      <w:r>
        <w:rPr>
          <w:spacing w:val="-12"/>
        </w:rPr>
        <w:t xml:space="preserve"> </w:t>
      </w:r>
      <w:r>
        <w:t>ser</w:t>
      </w:r>
      <w:r>
        <w:rPr>
          <w:spacing w:val="-15"/>
        </w:rPr>
        <w:t xml:space="preserve"> </w:t>
      </w:r>
      <w:r>
        <w:t>feita</w:t>
      </w:r>
      <w:r>
        <w:rPr>
          <w:spacing w:val="-12"/>
        </w:rPr>
        <w:t xml:space="preserve"> </w:t>
      </w:r>
      <w:r>
        <w:t>utilizando-se</w:t>
      </w:r>
      <w:r>
        <w:rPr>
          <w:spacing w:val="-13"/>
        </w:rPr>
        <w:t xml:space="preserve"> </w:t>
      </w:r>
      <w:r>
        <w:t>concreto fck de 15 MPa e acabamento com argamassa de cimento e areia no traço em volume 1:3 (cimento, areia) ou compatível com o piso existente na calçada.</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0"/>
        <w:rPr>
          <w:sz w:val="24"/>
        </w:rPr>
      </w:pPr>
    </w:p>
    <w:p w:rsidR="00582E92" w:rsidRDefault="00582E92" w:rsidP="00582E92">
      <w:pPr>
        <w:pStyle w:val="Corpodetexto"/>
        <w:ind w:left="273"/>
        <w:rPr>
          <w:sz w:val="20"/>
        </w:rPr>
      </w:pPr>
      <w:r>
        <w:rPr>
          <w:noProof/>
          <w:sz w:val="20"/>
          <w:lang w:val="pt-BR" w:eastAsia="pt-BR"/>
        </w:rPr>
        <w:drawing>
          <wp:inline distT="0" distB="0" distL="0" distR="0" wp14:anchorId="564857B1" wp14:editId="3058F6F2">
            <wp:extent cx="5596110" cy="3171825"/>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96110" cy="3171825"/>
                    </a:xfrm>
                    <a:prstGeom prst="rect">
                      <a:avLst/>
                    </a:prstGeom>
                  </pic:spPr>
                </pic:pic>
              </a:graphicData>
            </a:graphic>
          </wp:inline>
        </w:drawing>
      </w:r>
    </w:p>
    <w:p w:rsidR="00582E92" w:rsidRDefault="00582E92" w:rsidP="00582E92">
      <w:pPr>
        <w:spacing w:before="115"/>
        <w:ind w:left="26"/>
        <w:jc w:val="center"/>
        <w:rPr>
          <w:sz w:val="20"/>
        </w:rPr>
      </w:pPr>
      <w:r>
        <w:rPr>
          <w:sz w:val="20"/>
        </w:rPr>
        <w:t>Figura</w:t>
      </w:r>
      <w:r>
        <w:rPr>
          <w:spacing w:val="-5"/>
          <w:sz w:val="20"/>
        </w:rPr>
        <w:t xml:space="preserve"> </w:t>
      </w:r>
      <w:r>
        <w:rPr>
          <w:sz w:val="20"/>
        </w:rPr>
        <w:t>3</w:t>
      </w:r>
      <w:r>
        <w:rPr>
          <w:spacing w:val="-4"/>
          <w:sz w:val="20"/>
        </w:rPr>
        <w:t xml:space="preserve"> </w:t>
      </w:r>
      <w:r>
        <w:rPr>
          <w:sz w:val="20"/>
        </w:rPr>
        <w:t>-</w:t>
      </w:r>
      <w:r>
        <w:rPr>
          <w:spacing w:val="-6"/>
          <w:sz w:val="20"/>
        </w:rPr>
        <w:t xml:space="preserve"> </w:t>
      </w:r>
      <w:r>
        <w:rPr>
          <w:sz w:val="20"/>
        </w:rPr>
        <w:t>Detalhe</w:t>
      </w:r>
      <w:r>
        <w:rPr>
          <w:spacing w:val="-6"/>
          <w:sz w:val="20"/>
        </w:rPr>
        <w:t xml:space="preserve"> </w:t>
      </w:r>
      <w:r>
        <w:rPr>
          <w:sz w:val="20"/>
        </w:rPr>
        <w:t>do</w:t>
      </w:r>
      <w:r>
        <w:rPr>
          <w:spacing w:val="-4"/>
          <w:sz w:val="20"/>
        </w:rPr>
        <w:t xml:space="preserve"> </w:t>
      </w:r>
      <w:r>
        <w:rPr>
          <w:sz w:val="20"/>
        </w:rPr>
        <w:t>Dispositivo</w:t>
      </w:r>
      <w:r>
        <w:rPr>
          <w:spacing w:val="-4"/>
          <w:sz w:val="20"/>
        </w:rPr>
        <w:t xml:space="preserve"> </w:t>
      </w:r>
      <w:r>
        <w:rPr>
          <w:sz w:val="20"/>
        </w:rPr>
        <w:t>Anti-Giro</w:t>
      </w:r>
      <w:r>
        <w:rPr>
          <w:spacing w:val="-5"/>
          <w:sz w:val="20"/>
        </w:rPr>
        <w:t xml:space="preserve"> </w:t>
      </w:r>
      <w:r>
        <w:rPr>
          <w:sz w:val="20"/>
        </w:rPr>
        <w:t>e</w:t>
      </w:r>
      <w:r>
        <w:rPr>
          <w:spacing w:val="-6"/>
          <w:sz w:val="20"/>
        </w:rPr>
        <w:t xml:space="preserve"> </w:t>
      </w:r>
      <w:r>
        <w:rPr>
          <w:sz w:val="20"/>
        </w:rPr>
        <w:t>da</w:t>
      </w:r>
      <w:r>
        <w:rPr>
          <w:spacing w:val="-6"/>
          <w:sz w:val="20"/>
        </w:rPr>
        <w:t xml:space="preserve"> </w:t>
      </w:r>
      <w:r>
        <w:rPr>
          <w:spacing w:val="-2"/>
          <w:sz w:val="20"/>
        </w:rPr>
        <w:t>Fundação</w:t>
      </w:r>
    </w:p>
    <w:p w:rsidR="00582E92" w:rsidRDefault="00582E92" w:rsidP="00582E92">
      <w:pPr>
        <w:pStyle w:val="Corpodetexto"/>
        <w:spacing w:before="2"/>
        <w:rPr>
          <w:sz w:val="25"/>
        </w:rPr>
      </w:pPr>
    </w:p>
    <w:p w:rsidR="00582E92" w:rsidRDefault="00582E92" w:rsidP="00582E92">
      <w:pPr>
        <w:pStyle w:val="PargrafodaLista"/>
        <w:widowControl w:val="0"/>
        <w:numPr>
          <w:ilvl w:val="3"/>
          <w:numId w:val="10"/>
        </w:numPr>
        <w:tabs>
          <w:tab w:val="left" w:pos="1050"/>
        </w:tabs>
        <w:autoSpaceDE w:val="0"/>
        <w:autoSpaceDN w:val="0"/>
        <w:spacing w:before="101" w:line="240" w:lineRule="auto"/>
      </w:pPr>
      <w:r>
        <w:rPr>
          <w:spacing w:val="-2"/>
          <w:sz w:val="22"/>
        </w:rPr>
        <w:t>Furação</w:t>
      </w:r>
    </w:p>
    <w:p w:rsidR="00582E92" w:rsidRDefault="00582E92" w:rsidP="00582E92">
      <w:pPr>
        <w:pStyle w:val="Corpodetexto"/>
        <w:rPr>
          <w:sz w:val="28"/>
        </w:rPr>
      </w:pPr>
    </w:p>
    <w:p w:rsidR="00582E92" w:rsidRDefault="00582E92" w:rsidP="00582E92">
      <w:pPr>
        <w:pStyle w:val="Corpodetexto"/>
        <w:spacing w:before="213" w:line="360" w:lineRule="auto"/>
        <w:ind w:left="142" w:right="108" w:firstLine="707"/>
        <w:jc w:val="both"/>
      </w:pPr>
      <w:r>
        <w:t>A furação de placas deve ser compatível com o tipo e as dimensões de cada placa, de modo</w:t>
      </w:r>
      <w:r>
        <w:rPr>
          <w:spacing w:val="-16"/>
        </w:rPr>
        <w:t xml:space="preserve"> </w:t>
      </w:r>
      <w:r>
        <w:t>a</w:t>
      </w:r>
      <w:r>
        <w:rPr>
          <w:spacing w:val="-15"/>
        </w:rPr>
        <w:t xml:space="preserve"> </w:t>
      </w:r>
      <w:r>
        <w:t>se</w:t>
      </w:r>
      <w:r>
        <w:rPr>
          <w:spacing w:val="-15"/>
        </w:rPr>
        <w:t xml:space="preserve"> </w:t>
      </w:r>
      <w:r>
        <w:t>encaixar</w:t>
      </w:r>
      <w:r>
        <w:rPr>
          <w:spacing w:val="-15"/>
        </w:rPr>
        <w:t xml:space="preserve"> </w:t>
      </w:r>
      <w:r>
        <w:t>perfeitamente</w:t>
      </w:r>
      <w:r>
        <w:rPr>
          <w:spacing w:val="-15"/>
        </w:rPr>
        <w:t xml:space="preserve"> </w:t>
      </w:r>
      <w:r>
        <w:t>aos</w:t>
      </w:r>
      <w:r>
        <w:rPr>
          <w:spacing w:val="-15"/>
        </w:rPr>
        <w:t xml:space="preserve"> </w:t>
      </w:r>
      <w:r>
        <w:t>dispositivos</w:t>
      </w:r>
      <w:r>
        <w:rPr>
          <w:spacing w:val="-15"/>
        </w:rPr>
        <w:t xml:space="preserve"> </w:t>
      </w:r>
      <w:r>
        <w:t>de</w:t>
      </w:r>
      <w:r>
        <w:rPr>
          <w:spacing w:val="-15"/>
        </w:rPr>
        <w:t xml:space="preserve"> </w:t>
      </w:r>
      <w:r>
        <w:t>fixação</w:t>
      </w:r>
      <w:r>
        <w:rPr>
          <w:spacing w:val="-15"/>
        </w:rPr>
        <w:t xml:space="preserve"> </w:t>
      </w:r>
      <w:r>
        <w:t>e</w:t>
      </w:r>
      <w:r>
        <w:rPr>
          <w:spacing w:val="-15"/>
        </w:rPr>
        <w:t xml:space="preserve"> </w:t>
      </w:r>
      <w:r>
        <w:t>ao</w:t>
      </w:r>
      <w:r>
        <w:rPr>
          <w:spacing w:val="-15"/>
        </w:rPr>
        <w:t xml:space="preserve"> </w:t>
      </w:r>
      <w:r>
        <w:t>próprio</w:t>
      </w:r>
      <w:r>
        <w:rPr>
          <w:spacing w:val="-15"/>
        </w:rPr>
        <w:t xml:space="preserve"> </w:t>
      </w:r>
      <w:r>
        <w:t>suporte.</w:t>
      </w:r>
      <w:r>
        <w:rPr>
          <w:spacing w:val="-15"/>
        </w:rPr>
        <w:t xml:space="preserve"> </w:t>
      </w:r>
      <w:r>
        <w:t>No</w:t>
      </w:r>
      <w:r>
        <w:rPr>
          <w:spacing w:val="-15"/>
        </w:rPr>
        <w:t xml:space="preserve"> </w:t>
      </w:r>
      <w:r>
        <w:t>entanto, a furação das longarinas e abraçadeiras seguem o padrão, partindo do eixo do suporte. Os furos são de diâmetro necessário para parafusos D=1/4”. O processo de furação deve ser anterior</w:t>
      </w:r>
      <w:r>
        <w:rPr>
          <w:spacing w:val="-14"/>
        </w:rPr>
        <w:t xml:space="preserve"> </w:t>
      </w:r>
      <w:r>
        <w:t>ao</w:t>
      </w:r>
      <w:r>
        <w:rPr>
          <w:spacing w:val="-13"/>
        </w:rPr>
        <w:t xml:space="preserve"> </w:t>
      </w:r>
      <w:r>
        <w:t>processo</w:t>
      </w:r>
      <w:r>
        <w:rPr>
          <w:spacing w:val="-14"/>
        </w:rPr>
        <w:t xml:space="preserve"> </w:t>
      </w:r>
      <w:r>
        <w:t>de</w:t>
      </w:r>
      <w:r>
        <w:rPr>
          <w:spacing w:val="-14"/>
        </w:rPr>
        <w:t xml:space="preserve"> </w:t>
      </w:r>
      <w:r>
        <w:t>galvanização,</w:t>
      </w:r>
      <w:r>
        <w:rPr>
          <w:spacing w:val="-13"/>
        </w:rPr>
        <w:t xml:space="preserve"> </w:t>
      </w:r>
      <w:r>
        <w:t>para</w:t>
      </w:r>
      <w:r>
        <w:rPr>
          <w:spacing w:val="-13"/>
        </w:rPr>
        <w:t xml:space="preserve"> </w:t>
      </w:r>
      <w:r>
        <w:t>que</w:t>
      </w:r>
      <w:r>
        <w:rPr>
          <w:spacing w:val="-15"/>
        </w:rPr>
        <w:t xml:space="preserve"> </w:t>
      </w:r>
      <w:r>
        <w:t>a</w:t>
      </w:r>
      <w:r>
        <w:rPr>
          <w:spacing w:val="-13"/>
        </w:rPr>
        <w:t xml:space="preserve"> </w:t>
      </w:r>
      <w:r>
        <w:t>galvanização</w:t>
      </w:r>
      <w:r>
        <w:rPr>
          <w:spacing w:val="-14"/>
        </w:rPr>
        <w:t xml:space="preserve"> </w:t>
      </w:r>
      <w:r>
        <w:t>não</w:t>
      </w:r>
      <w:r>
        <w:rPr>
          <w:spacing w:val="-13"/>
        </w:rPr>
        <w:t xml:space="preserve"> </w:t>
      </w:r>
      <w:r>
        <w:t>seja</w:t>
      </w:r>
      <w:r>
        <w:rPr>
          <w:spacing w:val="-13"/>
        </w:rPr>
        <w:t xml:space="preserve"> </w:t>
      </w:r>
      <w:r>
        <w:t>danificada</w:t>
      </w:r>
      <w:r>
        <w:rPr>
          <w:spacing w:val="-13"/>
        </w:rPr>
        <w:t xml:space="preserve"> </w:t>
      </w:r>
      <w:r>
        <w:t>pela</w:t>
      </w:r>
      <w:r>
        <w:rPr>
          <w:spacing w:val="-13"/>
        </w:rPr>
        <w:t xml:space="preserve"> </w:t>
      </w:r>
      <w:r>
        <w:t>furação e</w:t>
      </w:r>
      <w:r>
        <w:rPr>
          <w:spacing w:val="-9"/>
        </w:rPr>
        <w:t xml:space="preserve"> </w:t>
      </w:r>
      <w:r>
        <w:t>também</w:t>
      </w:r>
      <w:r>
        <w:rPr>
          <w:spacing w:val="-10"/>
        </w:rPr>
        <w:t xml:space="preserve"> </w:t>
      </w:r>
      <w:r>
        <w:t>para</w:t>
      </w:r>
      <w:r>
        <w:rPr>
          <w:spacing w:val="-8"/>
        </w:rPr>
        <w:t xml:space="preserve"> </w:t>
      </w:r>
      <w:r>
        <w:t>que</w:t>
      </w:r>
      <w:r>
        <w:rPr>
          <w:spacing w:val="-10"/>
        </w:rPr>
        <w:t xml:space="preserve"> </w:t>
      </w:r>
      <w:r>
        <w:t>as</w:t>
      </w:r>
      <w:r>
        <w:rPr>
          <w:spacing w:val="-8"/>
        </w:rPr>
        <w:t xml:space="preserve"> </w:t>
      </w:r>
      <w:r>
        <w:t>paredes</w:t>
      </w:r>
      <w:r>
        <w:rPr>
          <w:spacing w:val="-9"/>
        </w:rPr>
        <w:t xml:space="preserve"> </w:t>
      </w:r>
      <w:r>
        <w:t>laterais</w:t>
      </w:r>
      <w:r>
        <w:rPr>
          <w:spacing w:val="-9"/>
        </w:rPr>
        <w:t xml:space="preserve"> </w:t>
      </w:r>
      <w:r>
        <w:t>do</w:t>
      </w:r>
      <w:r>
        <w:rPr>
          <w:spacing w:val="-9"/>
        </w:rPr>
        <w:t xml:space="preserve"> </w:t>
      </w:r>
      <w:r>
        <w:t>furo</w:t>
      </w:r>
      <w:r>
        <w:rPr>
          <w:spacing w:val="-9"/>
        </w:rPr>
        <w:t xml:space="preserve"> </w:t>
      </w:r>
      <w:r>
        <w:t>recebam</w:t>
      </w:r>
      <w:r>
        <w:rPr>
          <w:spacing w:val="-10"/>
        </w:rPr>
        <w:t xml:space="preserve"> </w:t>
      </w:r>
      <w:r>
        <w:t>a</w:t>
      </w:r>
      <w:r>
        <w:rPr>
          <w:spacing w:val="-8"/>
        </w:rPr>
        <w:t xml:space="preserve"> </w:t>
      </w:r>
      <w:r>
        <w:t>galvanização</w:t>
      </w:r>
      <w:r>
        <w:rPr>
          <w:spacing w:val="-9"/>
        </w:rPr>
        <w:t xml:space="preserve"> </w:t>
      </w:r>
      <w:r>
        <w:t>e</w:t>
      </w:r>
      <w:r>
        <w:rPr>
          <w:spacing w:val="-9"/>
        </w:rPr>
        <w:t xml:space="preserve"> </w:t>
      </w:r>
      <w:r>
        <w:t>não</w:t>
      </w:r>
      <w:r>
        <w:rPr>
          <w:spacing w:val="-9"/>
        </w:rPr>
        <w:t xml:space="preserve"> </w:t>
      </w:r>
      <w:r>
        <w:t>representem</w:t>
      </w:r>
      <w:r>
        <w:rPr>
          <w:spacing w:val="-10"/>
        </w:rPr>
        <w:t xml:space="preserve"> </w:t>
      </w:r>
      <w:r>
        <w:t>um ponto frágil na peça.</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0"/>
        <w:rPr>
          <w:sz w:val="24"/>
        </w:rPr>
      </w:pPr>
    </w:p>
    <w:p w:rsidR="00582E92" w:rsidRDefault="00582E92" w:rsidP="00582E92">
      <w:pPr>
        <w:pStyle w:val="Corpodetexto"/>
        <w:ind w:left="657"/>
        <w:rPr>
          <w:sz w:val="20"/>
        </w:rPr>
      </w:pPr>
      <w:r>
        <w:rPr>
          <w:noProof/>
          <w:sz w:val="20"/>
          <w:lang w:val="pt-BR" w:eastAsia="pt-BR"/>
        </w:rPr>
        <w:drawing>
          <wp:inline distT="0" distB="0" distL="0" distR="0" wp14:anchorId="60066CFE" wp14:editId="71902642">
            <wp:extent cx="5094220" cy="5427345"/>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094220" cy="5427345"/>
                    </a:xfrm>
                    <a:prstGeom prst="rect">
                      <a:avLst/>
                    </a:prstGeom>
                  </pic:spPr>
                </pic:pic>
              </a:graphicData>
            </a:graphic>
          </wp:inline>
        </w:drawing>
      </w:r>
    </w:p>
    <w:p w:rsidR="00582E92" w:rsidRDefault="00582E92" w:rsidP="00582E92">
      <w:pPr>
        <w:pStyle w:val="Corpodetexto"/>
        <w:rPr>
          <w:sz w:val="20"/>
        </w:rPr>
      </w:pPr>
    </w:p>
    <w:p w:rsidR="00582E92" w:rsidRDefault="00582E92" w:rsidP="00582E92">
      <w:pPr>
        <w:pStyle w:val="Corpodetexto"/>
        <w:spacing w:before="5"/>
        <w:rPr>
          <w:sz w:val="17"/>
        </w:rPr>
      </w:pPr>
    </w:p>
    <w:p w:rsidR="00582E92" w:rsidRDefault="00582E92" w:rsidP="00582E92">
      <w:pPr>
        <w:pStyle w:val="PargrafodaLista"/>
        <w:widowControl w:val="0"/>
        <w:numPr>
          <w:ilvl w:val="3"/>
          <w:numId w:val="10"/>
        </w:numPr>
        <w:tabs>
          <w:tab w:val="left" w:pos="1050"/>
        </w:tabs>
        <w:autoSpaceDE w:val="0"/>
        <w:autoSpaceDN w:val="0"/>
        <w:spacing w:before="101" w:line="240" w:lineRule="auto"/>
      </w:pPr>
      <w:r>
        <w:rPr>
          <w:sz w:val="22"/>
        </w:rPr>
        <w:t>Altura</w:t>
      </w:r>
      <w:r>
        <w:rPr>
          <w:spacing w:val="-3"/>
          <w:sz w:val="22"/>
        </w:rPr>
        <w:t xml:space="preserve"> </w:t>
      </w:r>
      <w:r>
        <w:rPr>
          <w:sz w:val="22"/>
        </w:rPr>
        <w:t>da</w:t>
      </w:r>
      <w:r>
        <w:rPr>
          <w:spacing w:val="-2"/>
          <w:sz w:val="22"/>
        </w:rPr>
        <w:t xml:space="preserve"> </w:t>
      </w:r>
      <w:r>
        <w:rPr>
          <w:sz w:val="22"/>
        </w:rPr>
        <w:t>Placa</w:t>
      </w:r>
      <w:r>
        <w:rPr>
          <w:spacing w:val="-2"/>
          <w:sz w:val="22"/>
        </w:rPr>
        <w:t xml:space="preserve"> </w:t>
      </w:r>
      <w:r>
        <w:rPr>
          <w:sz w:val="22"/>
        </w:rPr>
        <w:t>de</w:t>
      </w:r>
      <w:r>
        <w:rPr>
          <w:spacing w:val="-3"/>
          <w:sz w:val="22"/>
        </w:rPr>
        <w:t xml:space="preserve"> </w:t>
      </w:r>
      <w:r>
        <w:rPr>
          <w:spacing w:val="-2"/>
          <w:sz w:val="22"/>
        </w:rPr>
        <w:t>Fixação</w:t>
      </w:r>
    </w:p>
    <w:p w:rsidR="00582E92" w:rsidRDefault="00582E92" w:rsidP="00582E92">
      <w:pPr>
        <w:pStyle w:val="Corpodetexto"/>
        <w:rPr>
          <w:sz w:val="28"/>
        </w:rPr>
      </w:pPr>
    </w:p>
    <w:p w:rsidR="00582E92" w:rsidRDefault="00582E92" w:rsidP="00582E92">
      <w:pPr>
        <w:pStyle w:val="Corpodetexto"/>
        <w:spacing w:before="214" w:line="360" w:lineRule="auto"/>
        <w:ind w:left="142" w:right="108" w:firstLine="707"/>
        <w:jc w:val="both"/>
      </w:pPr>
      <w:r>
        <w:t>O Manual Brasileiro de Sinalização de Trânsito especifica que as placas de sinalização de</w:t>
      </w:r>
      <w:r>
        <w:rPr>
          <w:spacing w:val="-7"/>
        </w:rPr>
        <w:t xml:space="preserve"> </w:t>
      </w:r>
      <w:r>
        <w:t>vias</w:t>
      </w:r>
      <w:r>
        <w:rPr>
          <w:spacing w:val="-6"/>
        </w:rPr>
        <w:t xml:space="preserve"> </w:t>
      </w:r>
      <w:r>
        <w:t>urbanas</w:t>
      </w:r>
      <w:r>
        <w:rPr>
          <w:spacing w:val="-6"/>
        </w:rPr>
        <w:t xml:space="preserve"> </w:t>
      </w:r>
      <w:r>
        <w:t>devem</w:t>
      </w:r>
      <w:r>
        <w:rPr>
          <w:spacing w:val="-7"/>
        </w:rPr>
        <w:t xml:space="preserve"> </w:t>
      </w:r>
      <w:r>
        <w:t>estar</w:t>
      </w:r>
      <w:r>
        <w:rPr>
          <w:spacing w:val="-7"/>
        </w:rPr>
        <w:t xml:space="preserve"> </w:t>
      </w:r>
      <w:r>
        <w:t>entre</w:t>
      </w:r>
      <w:r>
        <w:rPr>
          <w:spacing w:val="-7"/>
        </w:rPr>
        <w:t xml:space="preserve"> </w:t>
      </w:r>
      <w:r>
        <w:t>2,0</w:t>
      </w:r>
      <w:r>
        <w:rPr>
          <w:spacing w:val="-6"/>
        </w:rPr>
        <w:t xml:space="preserve"> </w:t>
      </w:r>
      <w:r>
        <w:t>e</w:t>
      </w:r>
      <w:r>
        <w:rPr>
          <w:spacing w:val="-7"/>
        </w:rPr>
        <w:t xml:space="preserve"> </w:t>
      </w:r>
      <w:r>
        <w:t>2,5</w:t>
      </w:r>
      <w:r>
        <w:rPr>
          <w:spacing w:val="-6"/>
        </w:rPr>
        <w:t xml:space="preserve"> </w:t>
      </w:r>
      <w:r>
        <w:t>metros</w:t>
      </w:r>
      <w:r>
        <w:rPr>
          <w:spacing w:val="-7"/>
        </w:rPr>
        <w:t xml:space="preserve"> </w:t>
      </w:r>
      <w:r>
        <w:t>de</w:t>
      </w:r>
      <w:r>
        <w:rPr>
          <w:spacing w:val="-7"/>
        </w:rPr>
        <w:t xml:space="preserve"> </w:t>
      </w:r>
      <w:r>
        <w:t>altura</w:t>
      </w:r>
      <w:r>
        <w:rPr>
          <w:spacing w:val="-6"/>
        </w:rPr>
        <w:t xml:space="preserve"> </w:t>
      </w:r>
      <w:r>
        <w:t>em</w:t>
      </w:r>
      <w:r>
        <w:rPr>
          <w:spacing w:val="-7"/>
        </w:rPr>
        <w:t xml:space="preserve"> </w:t>
      </w:r>
      <w:r>
        <w:t>relação</w:t>
      </w:r>
      <w:r>
        <w:rPr>
          <w:spacing w:val="-6"/>
        </w:rPr>
        <w:t xml:space="preserve"> </w:t>
      </w:r>
      <w:r>
        <w:t>ao</w:t>
      </w:r>
      <w:r>
        <w:rPr>
          <w:spacing w:val="-6"/>
        </w:rPr>
        <w:t xml:space="preserve"> </w:t>
      </w:r>
      <w:r>
        <w:t>piso</w:t>
      </w:r>
      <w:r>
        <w:rPr>
          <w:spacing w:val="-6"/>
        </w:rPr>
        <w:t xml:space="preserve"> </w:t>
      </w:r>
      <w:r>
        <w:t>acabado.</w:t>
      </w:r>
      <w:r>
        <w:rPr>
          <w:spacing w:val="-6"/>
        </w:rPr>
        <w:t xml:space="preserve"> </w:t>
      </w:r>
      <w:r>
        <w:t>Para efeitos de padronização, deverá ser fixada a altura de 2,1 metros entre o piso acabado e a borda inferior da placa (altura padrão de uma porta residencial).</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PargrafodaLista"/>
        <w:widowControl w:val="0"/>
        <w:numPr>
          <w:ilvl w:val="1"/>
          <w:numId w:val="3"/>
        </w:numPr>
        <w:tabs>
          <w:tab w:val="left" w:pos="849"/>
          <w:tab w:val="left" w:pos="850"/>
        </w:tabs>
        <w:autoSpaceDE w:val="0"/>
        <w:autoSpaceDN w:val="0"/>
        <w:spacing w:before="101" w:line="240" w:lineRule="auto"/>
      </w:pPr>
      <w:bookmarkStart w:id="40" w:name="_bookmark40"/>
      <w:bookmarkEnd w:id="40"/>
      <w:r>
        <w:rPr>
          <w:sz w:val="22"/>
        </w:rPr>
        <w:t>SINALIZAÇÃO</w:t>
      </w:r>
      <w:r>
        <w:rPr>
          <w:spacing w:val="-14"/>
          <w:sz w:val="22"/>
        </w:rPr>
        <w:t xml:space="preserve"> </w:t>
      </w:r>
      <w:r>
        <w:rPr>
          <w:spacing w:val="-2"/>
          <w:sz w:val="22"/>
        </w:rPr>
        <w:t>HORIZONTAL</w:t>
      </w:r>
    </w:p>
    <w:p w:rsidR="00582E92" w:rsidRDefault="00582E92" w:rsidP="00582E92">
      <w:pPr>
        <w:pStyle w:val="Corpodetexto"/>
        <w:rPr>
          <w:sz w:val="28"/>
        </w:rPr>
      </w:pPr>
    </w:p>
    <w:p w:rsidR="00582E92" w:rsidRDefault="00582E92" w:rsidP="00582E92">
      <w:pPr>
        <w:pStyle w:val="Corpodetexto"/>
        <w:spacing w:before="214" w:line="360" w:lineRule="auto"/>
        <w:ind w:left="142" w:right="106" w:firstLine="707"/>
        <w:jc w:val="both"/>
      </w:pPr>
      <w:r>
        <w:t>A sinalização horizontal é um subsistema da sinalização viária composta de marcas, símbolos e legendas, apostos sobre o pavimento da pista de rolamento. Tem por finalidade, fornecer informações que permitam aos usuários das vias adotarem comportamentos adequados,</w:t>
      </w:r>
      <w:r>
        <w:rPr>
          <w:spacing w:val="-10"/>
        </w:rPr>
        <w:t xml:space="preserve"> </w:t>
      </w:r>
      <w:r>
        <w:t>de</w:t>
      </w:r>
      <w:r>
        <w:rPr>
          <w:spacing w:val="-8"/>
        </w:rPr>
        <w:t xml:space="preserve"> </w:t>
      </w:r>
      <w:r>
        <w:t>modo</w:t>
      </w:r>
      <w:r>
        <w:rPr>
          <w:spacing w:val="-7"/>
        </w:rPr>
        <w:t xml:space="preserve"> </w:t>
      </w:r>
      <w:r>
        <w:t>a</w:t>
      </w:r>
      <w:r>
        <w:rPr>
          <w:spacing w:val="-9"/>
        </w:rPr>
        <w:t xml:space="preserve"> </w:t>
      </w:r>
      <w:r>
        <w:t>aumentar</w:t>
      </w:r>
      <w:r>
        <w:rPr>
          <w:spacing w:val="-7"/>
        </w:rPr>
        <w:t xml:space="preserve"> </w:t>
      </w:r>
      <w:r>
        <w:t>a</w:t>
      </w:r>
      <w:r>
        <w:rPr>
          <w:spacing w:val="-9"/>
        </w:rPr>
        <w:t xml:space="preserve"> </w:t>
      </w:r>
      <w:r>
        <w:t>segurança</w:t>
      </w:r>
      <w:r>
        <w:rPr>
          <w:spacing w:val="-7"/>
        </w:rPr>
        <w:t xml:space="preserve"> </w:t>
      </w:r>
      <w:r>
        <w:t>e</w:t>
      </w:r>
      <w:r>
        <w:rPr>
          <w:spacing w:val="-10"/>
        </w:rPr>
        <w:t xml:space="preserve"> </w:t>
      </w:r>
      <w:r>
        <w:t>fluidez</w:t>
      </w:r>
      <w:r>
        <w:rPr>
          <w:spacing w:val="-7"/>
        </w:rPr>
        <w:t xml:space="preserve"> </w:t>
      </w:r>
      <w:r>
        <w:t>do</w:t>
      </w:r>
      <w:r>
        <w:rPr>
          <w:spacing w:val="-8"/>
        </w:rPr>
        <w:t xml:space="preserve"> </w:t>
      </w:r>
      <w:r>
        <w:t>transito,</w:t>
      </w:r>
      <w:r>
        <w:rPr>
          <w:spacing w:val="-10"/>
        </w:rPr>
        <w:t xml:space="preserve"> </w:t>
      </w:r>
      <w:r>
        <w:t>ordenar</w:t>
      </w:r>
      <w:r>
        <w:rPr>
          <w:spacing w:val="-7"/>
        </w:rPr>
        <w:t xml:space="preserve"> </w:t>
      </w:r>
      <w:r>
        <w:t>o</w:t>
      </w:r>
      <w:r>
        <w:rPr>
          <w:spacing w:val="-7"/>
        </w:rPr>
        <w:t xml:space="preserve"> </w:t>
      </w:r>
      <w:r>
        <w:t>fluxo</w:t>
      </w:r>
      <w:r>
        <w:rPr>
          <w:spacing w:val="-10"/>
        </w:rPr>
        <w:t xml:space="preserve"> </w:t>
      </w:r>
      <w:r>
        <w:t>de</w:t>
      </w:r>
      <w:r>
        <w:rPr>
          <w:spacing w:val="-8"/>
        </w:rPr>
        <w:t xml:space="preserve"> </w:t>
      </w:r>
      <w:r>
        <w:t>trafego, canalizar e orientar os usuários da via e transmitir mensagens aos condutores e pedestres, possibilitando sua percepção e entendimento, sem desviar a atenção do leito da via.</w:t>
      </w:r>
    </w:p>
    <w:p w:rsidR="00582E92" w:rsidRDefault="00582E92" w:rsidP="00582E92">
      <w:pPr>
        <w:pStyle w:val="Corpodetexto"/>
        <w:spacing w:line="360" w:lineRule="auto"/>
        <w:ind w:left="142" w:right="108" w:firstLine="707"/>
        <w:jc w:val="both"/>
      </w:pPr>
      <w:r>
        <w:t>O projeto prevê a execução de Marcas de Delimitação e Controle de Parada e, Estacionamento, terceira faixa, linhas de bordo e eixo.</w:t>
      </w:r>
    </w:p>
    <w:p w:rsidR="00582E92" w:rsidRDefault="00582E92" w:rsidP="00582E92">
      <w:pPr>
        <w:pStyle w:val="Corpodetexto"/>
        <w:rPr>
          <w:sz w:val="33"/>
        </w:rPr>
      </w:pPr>
    </w:p>
    <w:p w:rsidR="00582E92" w:rsidRDefault="00582E92" w:rsidP="00582E92">
      <w:pPr>
        <w:pStyle w:val="PargrafodaLista"/>
        <w:widowControl w:val="0"/>
        <w:numPr>
          <w:ilvl w:val="2"/>
          <w:numId w:val="3"/>
        </w:numPr>
        <w:tabs>
          <w:tab w:val="left" w:pos="850"/>
        </w:tabs>
        <w:autoSpaceDE w:val="0"/>
        <w:autoSpaceDN w:val="0"/>
        <w:spacing w:line="240" w:lineRule="auto"/>
      </w:pPr>
      <w:r>
        <w:rPr>
          <w:sz w:val="22"/>
        </w:rPr>
        <w:t>Especificações</w:t>
      </w:r>
      <w:r>
        <w:rPr>
          <w:spacing w:val="-11"/>
          <w:sz w:val="22"/>
        </w:rPr>
        <w:t xml:space="preserve"> </w:t>
      </w:r>
      <w:r>
        <w:rPr>
          <w:spacing w:val="-2"/>
          <w:sz w:val="22"/>
        </w:rPr>
        <w:t>Técnicas</w:t>
      </w:r>
    </w:p>
    <w:p w:rsidR="00582E92" w:rsidRDefault="00582E92" w:rsidP="00582E92">
      <w:pPr>
        <w:pStyle w:val="Corpodetexto"/>
        <w:rPr>
          <w:sz w:val="28"/>
        </w:rPr>
      </w:pPr>
    </w:p>
    <w:p w:rsidR="00582E92" w:rsidRDefault="00582E92" w:rsidP="00582E92">
      <w:pPr>
        <w:pStyle w:val="Corpodetexto"/>
        <w:spacing w:before="214" w:line="357" w:lineRule="auto"/>
        <w:ind w:left="142" w:right="110" w:firstLine="707"/>
        <w:jc w:val="both"/>
      </w:pPr>
      <w:r>
        <w:t>A empresa contratada deverá seguir, rigorosamente, o projeto de sinalização viária, quanto à execução de sinalização horizontal, de acordo com a Resolução CONTRAM.</w:t>
      </w:r>
    </w:p>
    <w:p w:rsidR="00582E92" w:rsidRDefault="00582E92" w:rsidP="00582E92">
      <w:pPr>
        <w:pStyle w:val="Corpodetexto"/>
        <w:spacing w:before="4"/>
        <w:rPr>
          <w:sz w:val="33"/>
        </w:rPr>
      </w:pPr>
    </w:p>
    <w:p w:rsidR="00582E92" w:rsidRDefault="00582E92" w:rsidP="00582E92">
      <w:pPr>
        <w:pStyle w:val="PargrafodaLista"/>
        <w:widowControl w:val="0"/>
        <w:numPr>
          <w:ilvl w:val="2"/>
          <w:numId w:val="3"/>
        </w:numPr>
        <w:tabs>
          <w:tab w:val="left" w:pos="850"/>
        </w:tabs>
        <w:autoSpaceDE w:val="0"/>
        <w:autoSpaceDN w:val="0"/>
        <w:spacing w:line="240" w:lineRule="auto"/>
      </w:pPr>
      <w:r>
        <w:rPr>
          <w:sz w:val="22"/>
        </w:rPr>
        <w:t>Padrão</w:t>
      </w:r>
      <w:r>
        <w:rPr>
          <w:spacing w:val="-2"/>
          <w:sz w:val="22"/>
        </w:rPr>
        <w:t xml:space="preserve"> </w:t>
      </w:r>
      <w:r>
        <w:rPr>
          <w:sz w:val="22"/>
        </w:rPr>
        <w:t>de</w:t>
      </w:r>
      <w:r>
        <w:rPr>
          <w:spacing w:val="-2"/>
          <w:sz w:val="22"/>
        </w:rPr>
        <w:t xml:space="preserve"> </w:t>
      </w:r>
      <w:r>
        <w:rPr>
          <w:spacing w:val="-5"/>
          <w:sz w:val="22"/>
        </w:rPr>
        <w:t>Cor</w:t>
      </w:r>
    </w:p>
    <w:p w:rsidR="00582E92" w:rsidRDefault="00582E92" w:rsidP="00582E92">
      <w:pPr>
        <w:pStyle w:val="Corpodetexto"/>
        <w:rPr>
          <w:sz w:val="28"/>
        </w:rPr>
      </w:pPr>
    </w:p>
    <w:p w:rsidR="00582E92" w:rsidRDefault="00582E92" w:rsidP="00582E92">
      <w:pPr>
        <w:pStyle w:val="Corpodetexto"/>
        <w:spacing w:before="214" w:line="360" w:lineRule="auto"/>
        <w:ind w:left="142" w:firstLine="707"/>
      </w:pPr>
      <w:r>
        <w:t>As</w:t>
      </w:r>
      <w:r>
        <w:rPr>
          <w:spacing w:val="80"/>
        </w:rPr>
        <w:t xml:space="preserve"> </w:t>
      </w:r>
      <w:r>
        <w:t>sinalizações</w:t>
      </w:r>
      <w:r>
        <w:rPr>
          <w:spacing w:val="77"/>
        </w:rPr>
        <w:t xml:space="preserve"> </w:t>
      </w:r>
      <w:r>
        <w:t>horizontais,</w:t>
      </w:r>
      <w:r>
        <w:rPr>
          <w:spacing w:val="80"/>
        </w:rPr>
        <w:t xml:space="preserve"> </w:t>
      </w:r>
      <w:r>
        <w:t>previstas</w:t>
      </w:r>
      <w:r>
        <w:rPr>
          <w:spacing w:val="78"/>
        </w:rPr>
        <w:t xml:space="preserve"> </w:t>
      </w:r>
      <w:r>
        <w:t>no</w:t>
      </w:r>
      <w:r>
        <w:rPr>
          <w:spacing w:val="80"/>
        </w:rPr>
        <w:t xml:space="preserve"> </w:t>
      </w:r>
      <w:r>
        <w:t>projeto,</w:t>
      </w:r>
      <w:r>
        <w:rPr>
          <w:spacing w:val="80"/>
        </w:rPr>
        <w:t xml:space="preserve"> </w:t>
      </w:r>
      <w:r>
        <w:t>serão</w:t>
      </w:r>
      <w:r>
        <w:rPr>
          <w:spacing w:val="80"/>
        </w:rPr>
        <w:t xml:space="preserve"> </w:t>
      </w:r>
      <w:r>
        <w:t>de</w:t>
      </w:r>
      <w:r>
        <w:rPr>
          <w:spacing w:val="79"/>
        </w:rPr>
        <w:t xml:space="preserve"> </w:t>
      </w:r>
      <w:r>
        <w:t>cores:</w:t>
      </w:r>
      <w:r>
        <w:rPr>
          <w:spacing w:val="77"/>
        </w:rPr>
        <w:t xml:space="preserve"> </w:t>
      </w:r>
      <w:r>
        <w:t>“branca”</w:t>
      </w:r>
      <w:r>
        <w:rPr>
          <w:spacing w:val="80"/>
        </w:rPr>
        <w:t xml:space="preserve"> </w:t>
      </w:r>
      <w:r>
        <w:t>com tonalidade</w:t>
      </w:r>
      <w:r>
        <w:rPr>
          <w:spacing w:val="34"/>
        </w:rPr>
        <w:t xml:space="preserve"> </w:t>
      </w:r>
      <w:r>
        <w:t>(padrão</w:t>
      </w:r>
      <w:r>
        <w:rPr>
          <w:spacing w:val="32"/>
        </w:rPr>
        <w:t xml:space="preserve"> </w:t>
      </w:r>
      <w:r>
        <w:t>Munsell)</w:t>
      </w:r>
      <w:r>
        <w:rPr>
          <w:spacing w:val="34"/>
        </w:rPr>
        <w:t xml:space="preserve"> </w:t>
      </w:r>
      <w:r>
        <w:t>“N</w:t>
      </w:r>
      <w:r>
        <w:rPr>
          <w:spacing w:val="35"/>
        </w:rPr>
        <w:t xml:space="preserve"> </w:t>
      </w:r>
      <w:r>
        <w:t>9,5”</w:t>
      </w:r>
      <w:r>
        <w:rPr>
          <w:spacing w:val="34"/>
        </w:rPr>
        <w:t xml:space="preserve"> </w:t>
      </w:r>
      <w:r>
        <w:t>e</w:t>
      </w:r>
      <w:r>
        <w:rPr>
          <w:spacing w:val="34"/>
        </w:rPr>
        <w:t xml:space="preserve"> </w:t>
      </w:r>
      <w:r>
        <w:t>“amarela”</w:t>
      </w:r>
      <w:r>
        <w:rPr>
          <w:spacing w:val="34"/>
        </w:rPr>
        <w:t xml:space="preserve"> </w:t>
      </w:r>
      <w:r>
        <w:t>com</w:t>
      </w:r>
      <w:r>
        <w:rPr>
          <w:spacing w:val="33"/>
        </w:rPr>
        <w:t xml:space="preserve"> </w:t>
      </w:r>
      <w:r>
        <w:t>tonalidade</w:t>
      </w:r>
      <w:r>
        <w:rPr>
          <w:spacing w:val="34"/>
        </w:rPr>
        <w:t xml:space="preserve"> </w:t>
      </w:r>
      <w:r>
        <w:t>(padrão</w:t>
      </w:r>
      <w:r>
        <w:rPr>
          <w:spacing w:val="34"/>
        </w:rPr>
        <w:t xml:space="preserve"> </w:t>
      </w:r>
      <w:r>
        <w:t>Munsell)</w:t>
      </w:r>
      <w:r>
        <w:rPr>
          <w:spacing w:val="33"/>
        </w:rPr>
        <w:t xml:space="preserve"> </w:t>
      </w:r>
      <w:r>
        <w:t>“10</w:t>
      </w:r>
      <w:r>
        <w:rPr>
          <w:spacing w:val="35"/>
        </w:rPr>
        <w:t xml:space="preserve"> </w:t>
      </w:r>
      <w:r>
        <w:rPr>
          <w:spacing w:val="-5"/>
        </w:rPr>
        <w:t>YR</w:t>
      </w:r>
    </w:p>
    <w:p w:rsidR="00582E92" w:rsidRDefault="00582E92" w:rsidP="00582E92">
      <w:pPr>
        <w:pStyle w:val="Corpodetexto"/>
        <w:ind w:left="142"/>
      </w:pPr>
      <w:r>
        <w:rPr>
          <w:spacing w:val="-2"/>
        </w:rPr>
        <w:t>,5/14”.</w:t>
      </w:r>
    </w:p>
    <w:p w:rsidR="00582E92" w:rsidRDefault="00582E92" w:rsidP="00582E92">
      <w:pPr>
        <w:pStyle w:val="Corpodetexto"/>
        <w:rPr>
          <w:sz w:val="28"/>
        </w:rPr>
      </w:pPr>
    </w:p>
    <w:p w:rsidR="00582E92" w:rsidRDefault="00582E92" w:rsidP="00582E92">
      <w:pPr>
        <w:pStyle w:val="PargrafodaLista"/>
        <w:widowControl w:val="0"/>
        <w:numPr>
          <w:ilvl w:val="2"/>
          <w:numId w:val="3"/>
        </w:numPr>
        <w:tabs>
          <w:tab w:val="left" w:pos="850"/>
        </w:tabs>
        <w:autoSpaceDE w:val="0"/>
        <w:autoSpaceDN w:val="0"/>
        <w:spacing w:before="211" w:line="240" w:lineRule="auto"/>
      </w:pPr>
      <w:r>
        <w:rPr>
          <w:spacing w:val="-2"/>
          <w:sz w:val="22"/>
        </w:rPr>
        <w:t>Dimensões</w:t>
      </w:r>
    </w:p>
    <w:p w:rsidR="00582E92" w:rsidRDefault="00582E92" w:rsidP="00582E92">
      <w:pPr>
        <w:pStyle w:val="Corpodetexto"/>
        <w:rPr>
          <w:sz w:val="28"/>
        </w:rPr>
      </w:pPr>
    </w:p>
    <w:p w:rsidR="00582E92" w:rsidRDefault="00582E92" w:rsidP="00582E92">
      <w:pPr>
        <w:pStyle w:val="Corpodetexto"/>
        <w:spacing w:before="214" w:line="360" w:lineRule="auto"/>
        <w:ind w:left="142" w:right="110" w:firstLine="707"/>
        <w:jc w:val="both"/>
      </w:pPr>
      <w:r>
        <w:t>A largura das linhas transversais e o dimensionamento dos símbolos e legendas são definidos em função das características físicas da via, do tipo de linha e/ou da velocidade regulamentada para a via.</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PargrafodaLista"/>
        <w:widowControl w:val="0"/>
        <w:numPr>
          <w:ilvl w:val="2"/>
          <w:numId w:val="3"/>
        </w:numPr>
        <w:tabs>
          <w:tab w:val="left" w:pos="850"/>
        </w:tabs>
        <w:autoSpaceDE w:val="0"/>
        <w:autoSpaceDN w:val="0"/>
        <w:spacing w:before="101" w:line="240" w:lineRule="auto"/>
      </w:pPr>
      <w:r>
        <w:rPr>
          <w:spacing w:val="-2"/>
          <w:sz w:val="22"/>
        </w:rPr>
        <w:t>Material</w:t>
      </w:r>
    </w:p>
    <w:p w:rsidR="00582E92" w:rsidRDefault="00582E92" w:rsidP="00582E92">
      <w:pPr>
        <w:pStyle w:val="Corpodetexto"/>
        <w:rPr>
          <w:sz w:val="28"/>
        </w:rPr>
      </w:pPr>
    </w:p>
    <w:p w:rsidR="00582E92" w:rsidRDefault="00582E92" w:rsidP="00582E92">
      <w:pPr>
        <w:spacing w:before="214"/>
        <w:ind w:left="142" w:right="107" w:firstLine="707"/>
      </w:pPr>
      <w:r>
        <w:rPr>
          <w:sz w:val="22"/>
        </w:rPr>
        <w:t xml:space="preserve">Toda as pinturas de faixa contínuas e tracejadas (eixos e bordos), faixa de segurança para pedestre, zebrados, demais marcas serão em </w:t>
      </w:r>
      <w:r>
        <w:rPr>
          <w:b/>
          <w:sz w:val="22"/>
        </w:rPr>
        <w:t xml:space="preserve">TINTA RETROREFLETIVA A BASE DE RESINA ACRILICA COM MICRO ESFERAS DE VIDRO. </w:t>
      </w:r>
      <w:r>
        <w:rPr>
          <w:sz w:val="22"/>
        </w:rPr>
        <w:t>Estes materiais atendem as especificações do Departamento Nacional de Estradas e Rodagem.</w:t>
      </w:r>
    </w:p>
    <w:p w:rsidR="00582E92" w:rsidRDefault="00582E92" w:rsidP="00582E92">
      <w:pPr>
        <w:pStyle w:val="Corpodetexto"/>
        <w:spacing w:before="12"/>
        <w:rPr>
          <w:sz w:val="32"/>
        </w:rPr>
      </w:pPr>
    </w:p>
    <w:p w:rsidR="00582E92" w:rsidRDefault="00582E92" w:rsidP="00582E92">
      <w:pPr>
        <w:pStyle w:val="PargrafodaLista"/>
        <w:widowControl w:val="0"/>
        <w:numPr>
          <w:ilvl w:val="2"/>
          <w:numId w:val="3"/>
        </w:numPr>
        <w:tabs>
          <w:tab w:val="left" w:pos="850"/>
        </w:tabs>
        <w:autoSpaceDE w:val="0"/>
        <w:autoSpaceDN w:val="0"/>
        <w:spacing w:before="1" w:line="240" w:lineRule="auto"/>
      </w:pPr>
      <w:r>
        <w:rPr>
          <w:sz w:val="22"/>
        </w:rPr>
        <w:t>Consideração</w:t>
      </w:r>
      <w:r>
        <w:rPr>
          <w:spacing w:val="-10"/>
          <w:sz w:val="22"/>
        </w:rPr>
        <w:t xml:space="preserve"> </w:t>
      </w:r>
      <w:r>
        <w:rPr>
          <w:spacing w:val="-2"/>
          <w:sz w:val="22"/>
        </w:rPr>
        <w:t>Complementares</w:t>
      </w:r>
    </w:p>
    <w:p w:rsidR="00582E92" w:rsidRDefault="00582E92" w:rsidP="00582E92">
      <w:pPr>
        <w:pStyle w:val="Corpodetexto"/>
        <w:rPr>
          <w:sz w:val="28"/>
        </w:rPr>
      </w:pPr>
    </w:p>
    <w:p w:rsidR="00582E92" w:rsidRDefault="00582E92" w:rsidP="00582E92">
      <w:pPr>
        <w:pStyle w:val="Corpodetexto"/>
        <w:spacing w:before="213" w:line="360" w:lineRule="auto"/>
        <w:ind w:left="142" w:right="105" w:firstLine="707"/>
        <w:jc w:val="both"/>
      </w:pPr>
      <w:r>
        <w:t>A execução dos serviços será manualmente, a cargo da empresa contratada. A superfície a ser pintada deverá estar limpa e regularizada, com gabaritos e marcações (de acordo com o projeto de sinalização viária), não sendo permitidos desalinhamentos ou incoerência</w:t>
      </w:r>
      <w:r>
        <w:rPr>
          <w:spacing w:val="-5"/>
        </w:rPr>
        <w:t xml:space="preserve"> </w:t>
      </w:r>
      <w:r>
        <w:t>nas</w:t>
      </w:r>
      <w:r>
        <w:rPr>
          <w:spacing w:val="-5"/>
        </w:rPr>
        <w:t xml:space="preserve"> </w:t>
      </w:r>
      <w:r>
        <w:t>medidas.</w:t>
      </w:r>
      <w:r>
        <w:rPr>
          <w:spacing w:val="-8"/>
        </w:rPr>
        <w:t xml:space="preserve"> </w:t>
      </w:r>
      <w:r>
        <w:t>Serão</w:t>
      </w:r>
      <w:r>
        <w:rPr>
          <w:spacing w:val="-5"/>
        </w:rPr>
        <w:t xml:space="preserve"> </w:t>
      </w:r>
      <w:r>
        <w:t>recusadas</w:t>
      </w:r>
      <w:r>
        <w:rPr>
          <w:spacing w:val="-5"/>
        </w:rPr>
        <w:t xml:space="preserve"> </w:t>
      </w:r>
      <w:r>
        <w:t>sinalizações</w:t>
      </w:r>
      <w:r>
        <w:rPr>
          <w:spacing w:val="-5"/>
        </w:rPr>
        <w:t xml:space="preserve"> </w:t>
      </w:r>
      <w:r>
        <w:t>que</w:t>
      </w:r>
      <w:r>
        <w:rPr>
          <w:spacing w:val="-6"/>
        </w:rPr>
        <w:t xml:space="preserve"> </w:t>
      </w:r>
      <w:r>
        <w:t>estejam</w:t>
      </w:r>
      <w:r>
        <w:rPr>
          <w:spacing w:val="-5"/>
        </w:rPr>
        <w:t xml:space="preserve"> </w:t>
      </w:r>
      <w:r>
        <w:t>em</w:t>
      </w:r>
      <w:r>
        <w:rPr>
          <w:spacing w:val="-6"/>
        </w:rPr>
        <w:t xml:space="preserve"> </w:t>
      </w:r>
      <w:r>
        <w:t>desconformidade</w:t>
      </w:r>
      <w:r>
        <w:rPr>
          <w:spacing w:val="-6"/>
        </w:rPr>
        <w:t xml:space="preserve"> </w:t>
      </w:r>
      <w:r>
        <w:t>com o projeto, cabível de correções a cargo da empresa contratada.</w:t>
      </w:r>
    </w:p>
    <w:p w:rsidR="00582E92" w:rsidRDefault="00582E92" w:rsidP="00582E92">
      <w:pPr>
        <w:pStyle w:val="Corpodetexto"/>
        <w:spacing w:before="12"/>
        <w:rPr>
          <w:sz w:val="32"/>
        </w:rPr>
      </w:pPr>
    </w:p>
    <w:p w:rsidR="00582E92" w:rsidRDefault="00582E92" w:rsidP="00582E92">
      <w:pPr>
        <w:pStyle w:val="Ttulo1"/>
        <w:numPr>
          <w:ilvl w:val="0"/>
          <w:numId w:val="10"/>
        </w:numPr>
        <w:tabs>
          <w:tab w:val="left" w:pos="849"/>
          <w:tab w:val="left" w:pos="850"/>
        </w:tabs>
      </w:pPr>
      <w:bookmarkStart w:id="41" w:name="_bookmark41"/>
      <w:bookmarkEnd w:id="41"/>
      <w:r>
        <w:t>LIMPEZA</w:t>
      </w:r>
      <w:r>
        <w:rPr>
          <w:spacing w:val="-6"/>
        </w:rPr>
        <w:t xml:space="preserve"> </w:t>
      </w:r>
      <w:r>
        <w:rPr>
          <w:spacing w:val="-2"/>
        </w:rPr>
        <w:t>FINAL</w:t>
      </w:r>
    </w:p>
    <w:p w:rsidR="00582E92" w:rsidRDefault="00582E92" w:rsidP="00582E92">
      <w:pPr>
        <w:pStyle w:val="Corpodetexto"/>
        <w:rPr>
          <w:b/>
          <w:sz w:val="28"/>
        </w:rPr>
      </w:pPr>
    </w:p>
    <w:p w:rsidR="00582E92" w:rsidRDefault="00582E92" w:rsidP="00582E92">
      <w:pPr>
        <w:pStyle w:val="Corpodetexto"/>
        <w:spacing w:before="214" w:line="360" w:lineRule="auto"/>
        <w:ind w:left="142" w:right="107" w:firstLine="707"/>
        <w:jc w:val="both"/>
      </w:pPr>
      <w:r>
        <w:t>Ao termino da obra a empresa deverá fazer todas as limpezas necessárias, tanto de entulhos,</w:t>
      </w:r>
      <w:r>
        <w:rPr>
          <w:spacing w:val="-9"/>
        </w:rPr>
        <w:t xml:space="preserve"> </w:t>
      </w:r>
      <w:r>
        <w:t>sujeiras,</w:t>
      </w:r>
      <w:r>
        <w:rPr>
          <w:spacing w:val="-8"/>
        </w:rPr>
        <w:t xml:space="preserve"> </w:t>
      </w:r>
      <w:r>
        <w:t>terra</w:t>
      </w:r>
      <w:r>
        <w:rPr>
          <w:spacing w:val="-8"/>
        </w:rPr>
        <w:t xml:space="preserve"> </w:t>
      </w:r>
      <w:r>
        <w:t>na</w:t>
      </w:r>
      <w:r>
        <w:rPr>
          <w:spacing w:val="-9"/>
        </w:rPr>
        <w:t xml:space="preserve"> </w:t>
      </w:r>
      <w:r>
        <w:t>pista,</w:t>
      </w:r>
      <w:r>
        <w:rPr>
          <w:spacing w:val="-9"/>
        </w:rPr>
        <w:t xml:space="preserve"> </w:t>
      </w:r>
      <w:r>
        <w:t>passeios</w:t>
      </w:r>
      <w:r>
        <w:rPr>
          <w:spacing w:val="-9"/>
        </w:rPr>
        <w:t xml:space="preserve"> </w:t>
      </w:r>
      <w:r>
        <w:t>ou</w:t>
      </w:r>
      <w:r>
        <w:rPr>
          <w:spacing w:val="-9"/>
        </w:rPr>
        <w:t xml:space="preserve"> </w:t>
      </w:r>
      <w:r>
        <w:t>sarjetas,</w:t>
      </w:r>
      <w:r>
        <w:rPr>
          <w:spacing w:val="-8"/>
        </w:rPr>
        <w:t xml:space="preserve"> </w:t>
      </w:r>
      <w:r>
        <w:t>toda</w:t>
      </w:r>
      <w:r>
        <w:rPr>
          <w:spacing w:val="-8"/>
        </w:rPr>
        <w:t xml:space="preserve"> </w:t>
      </w:r>
      <w:r>
        <w:t>e</w:t>
      </w:r>
      <w:r>
        <w:rPr>
          <w:spacing w:val="-9"/>
        </w:rPr>
        <w:t xml:space="preserve"> </w:t>
      </w:r>
      <w:r>
        <w:t>qualquer</w:t>
      </w:r>
      <w:r>
        <w:rPr>
          <w:spacing w:val="-9"/>
        </w:rPr>
        <w:t xml:space="preserve"> </w:t>
      </w:r>
      <w:r>
        <w:t>material</w:t>
      </w:r>
      <w:r>
        <w:rPr>
          <w:spacing w:val="-9"/>
        </w:rPr>
        <w:t xml:space="preserve"> </w:t>
      </w:r>
      <w:r>
        <w:t>que</w:t>
      </w:r>
      <w:r>
        <w:rPr>
          <w:spacing w:val="-10"/>
        </w:rPr>
        <w:t xml:space="preserve"> </w:t>
      </w:r>
      <w:r>
        <w:t>possa</w:t>
      </w:r>
      <w:r>
        <w:rPr>
          <w:spacing w:val="-8"/>
        </w:rPr>
        <w:t xml:space="preserve"> </w:t>
      </w:r>
      <w:r>
        <w:t>estar sobre local da obra ou que a fiscalização solicitar para a retirada.</w:t>
      </w:r>
    </w:p>
    <w:p w:rsidR="00582E92" w:rsidRDefault="00582E92" w:rsidP="00582E92">
      <w:pPr>
        <w:pStyle w:val="Ttulo1"/>
        <w:spacing w:before="1"/>
        <w:ind w:firstLine="0"/>
      </w:pPr>
      <w:r>
        <w:t>OBS:</w:t>
      </w:r>
      <w:r>
        <w:rPr>
          <w:spacing w:val="-9"/>
        </w:rPr>
        <w:t xml:space="preserve"> </w:t>
      </w:r>
      <w:r>
        <w:t>NÃO</w:t>
      </w:r>
      <w:r>
        <w:rPr>
          <w:spacing w:val="-4"/>
        </w:rPr>
        <w:t xml:space="preserve"> </w:t>
      </w:r>
      <w:r>
        <w:t>DEVERÃO</w:t>
      </w:r>
      <w:r>
        <w:rPr>
          <w:spacing w:val="-4"/>
        </w:rPr>
        <w:t xml:space="preserve"> </w:t>
      </w:r>
      <w:r>
        <w:t>TER</w:t>
      </w:r>
      <w:r>
        <w:rPr>
          <w:spacing w:val="-5"/>
        </w:rPr>
        <w:t xml:space="preserve"> </w:t>
      </w:r>
      <w:r>
        <w:t>ACÚMULOS</w:t>
      </w:r>
      <w:r>
        <w:rPr>
          <w:spacing w:val="-4"/>
        </w:rPr>
        <w:t xml:space="preserve"> </w:t>
      </w:r>
      <w:r>
        <w:t>DE</w:t>
      </w:r>
      <w:r>
        <w:rPr>
          <w:spacing w:val="-7"/>
        </w:rPr>
        <w:t xml:space="preserve"> </w:t>
      </w:r>
      <w:r>
        <w:t>SOLO</w:t>
      </w:r>
      <w:r>
        <w:rPr>
          <w:spacing w:val="-7"/>
        </w:rPr>
        <w:t xml:space="preserve"> </w:t>
      </w:r>
      <w:r>
        <w:t>OU</w:t>
      </w:r>
      <w:r>
        <w:rPr>
          <w:spacing w:val="-4"/>
        </w:rPr>
        <w:t xml:space="preserve"> </w:t>
      </w:r>
      <w:r>
        <w:t>SUJEIRAS</w:t>
      </w:r>
      <w:r>
        <w:rPr>
          <w:spacing w:val="-4"/>
        </w:rPr>
        <w:t xml:space="preserve"> </w:t>
      </w:r>
      <w:r>
        <w:t>NA</w:t>
      </w:r>
      <w:r>
        <w:rPr>
          <w:spacing w:val="-6"/>
        </w:rPr>
        <w:t xml:space="preserve"> </w:t>
      </w:r>
      <w:r>
        <w:rPr>
          <w:spacing w:val="-2"/>
        </w:rPr>
        <w:t>PISTA.</w:t>
      </w:r>
    </w:p>
    <w:p w:rsidR="00582E92" w:rsidRDefault="00582E92" w:rsidP="00582E92">
      <w:pPr>
        <w:pStyle w:val="Corpodetexto"/>
        <w:rPr>
          <w:b/>
          <w:sz w:val="28"/>
        </w:rPr>
      </w:pPr>
    </w:p>
    <w:p w:rsidR="00582E92" w:rsidRDefault="00582E92" w:rsidP="00582E92">
      <w:pPr>
        <w:pStyle w:val="Ttulo1"/>
        <w:numPr>
          <w:ilvl w:val="0"/>
          <w:numId w:val="10"/>
        </w:numPr>
        <w:tabs>
          <w:tab w:val="left" w:pos="849"/>
          <w:tab w:val="left" w:pos="850"/>
        </w:tabs>
        <w:spacing w:before="211"/>
      </w:pPr>
      <w:bookmarkStart w:id="42" w:name="_bookmark42"/>
      <w:bookmarkEnd w:id="42"/>
      <w:r>
        <w:t>CONSIDERAÇÕES</w:t>
      </w:r>
      <w:r>
        <w:rPr>
          <w:spacing w:val="-12"/>
        </w:rPr>
        <w:t xml:space="preserve"> </w:t>
      </w:r>
      <w:r>
        <w:rPr>
          <w:spacing w:val="-2"/>
        </w:rPr>
        <w:t>FINAIS</w:t>
      </w:r>
    </w:p>
    <w:p w:rsidR="00582E92" w:rsidRDefault="00582E92" w:rsidP="00582E92">
      <w:pPr>
        <w:pStyle w:val="Corpodetexto"/>
        <w:rPr>
          <w:b/>
          <w:sz w:val="28"/>
        </w:rPr>
      </w:pPr>
    </w:p>
    <w:p w:rsidR="00582E92" w:rsidRDefault="00582E92" w:rsidP="00582E92">
      <w:pPr>
        <w:pStyle w:val="Corpodetexto"/>
        <w:spacing w:before="213" w:line="360" w:lineRule="auto"/>
        <w:ind w:left="142" w:right="110" w:firstLine="707"/>
        <w:jc w:val="both"/>
      </w:pPr>
      <w:r>
        <w:t>É sempre conveniente que seja realizada uma visita ao local da obra para tomar conhecimento da extensão dos serviços.</w:t>
      </w:r>
    </w:p>
    <w:p w:rsidR="00582E92" w:rsidRDefault="00582E92" w:rsidP="00582E92">
      <w:pPr>
        <w:pStyle w:val="Corpodetexto"/>
        <w:spacing w:before="1" w:line="360" w:lineRule="auto"/>
        <w:ind w:left="142" w:right="112" w:firstLine="707"/>
        <w:jc w:val="both"/>
      </w:pPr>
      <w:r>
        <w:t>Sugestões</w:t>
      </w:r>
      <w:r>
        <w:rPr>
          <w:spacing w:val="-3"/>
        </w:rPr>
        <w:t xml:space="preserve"> </w:t>
      </w:r>
      <w:r>
        <w:t>de</w:t>
      </w:r>
      <w:r>
        <w:rPr>
          <w:spacing w:val="-6"/>
        </w:rPr>
        <w:t xml:space="preserve"> </w:t>
      </w:r>
      <w:r>
        <w:t>alterações</w:t>
      </w:r>
      <w:r>
        <w:rPr>
          <w:spacing w:val="-9"/>
        </w:rPr>
        <w:t xml:space="preserve"> </w:t>
      </w:r>
      <w:r>
        <w:t>devem</w:t>
      </w:r>
      <w:r>
        <w:rPr>
          <w:spacing w:val="-4"/>
        </w:rPr>
        <w:t xml:space="preserve"> </w:t>
      </w:r>
      <w:r>
        <w:t>ser</w:t>
      </w:r>
      <w:r>
        <w:rPr>
          <w:spacing w:val="-3"/>
        </w:rPr>
        <w:t xml:space="preserve"> </w:t>
      </w:r>
      <w:r>
        <w:t>feitas</w:t>
      </w:r>
      <w:r>
        <w:rPr>
          <w:spacing w:val="-3"/>
        </w:rPr>
        <w:t xml:space="preserve"> </w:t>
      </w:r>
      <w:r>
        <w:t>ao</w:t>
      </w:r>
      <w:r>
        <w:rPr>
          <w:spacing w:val="-3"/>
        </w:rPr>
        <w:t xml:space="preserve"> </w:t>
      </w:r>
      <w:r>
        <w:t>autor</w:t>
      </w:r>
      <w:r>
        <w:rPr>
          <w:spacing w:val="-5"/>
        </w:rPr>
        <w:t xml:space="preserve"> </w:t>
      </w:r>
      <w:r>
        <w:t>do</w:t>
      </w:r>
      <w:r>
        <w:rPr>
          <w:spacing w:val="-3"/>
        </w:rPr>
        <w:t xml:space="preserve"> </w:t>
      </w:r>
      <w:r>
        <w:t>projeto</w:t>
      </w:r>
      <w:r>
        <w:rPr>
          <w:spacing w:val="-3"/>
        </w:rPr>
        <w:t xml:space="preserve"> </w:t>
      </w:r>
      <w:r>
        <w:t>e</w:t>
      </w:r>
      <w:r>
        <w:rPr>
          <w:spacing w:val="-7"/>
        </w:rPr>
        <w:t xml:space="preserve"> </w:t>
      </w:r>
      <w:r>
        <w:t>à</w:t>
      </w:r>
      <w:r>
        <w:rPr>
          <w:spacing w:val="-3"/>
        </w:rPr>
        <w:t xml:space="preserve"> </w:t>
      </w:r>
      <w:r>
        <w:t>fiscalização,</w:t>
      </w:r>
      <w:r>
        <w:rPr>
          <w:spacing w:val="-3"/>
        </w:rPr>
        <w:t xml:space="preserve"> </w:t>
      </w:r>
      <w:r>
        <w:t>obtendo deles a autorização para o pretendido, sob pena de ser exigido o serviço como inicialmente previsto, sem que nenhum ônus seja debitado ao Contratante.</w:t>
      </w: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11"/>
        <w:rPr>
          <w:sz w:val="16"/>
        </w:rPr>
      </w:pPr>
    </w:p>
    <w:p w:rsidR="00582E92" w:rsidRDefault="00582E92" w:rsidP="00582E92">
      <w:pPr>
        <w:pStyle w:val="Corpodetexto"/>
        <w:spacing w:before="101"/>
        <w:ind w:left="850"/>
      </w:pPr>
      <w:r>
        <w:t>O</w:t>
      </w:r>
      <w:r>
        <w:rPr>
          <w:spacing w:val="-15"/>
        </w:rPr>
        <w:t xml:space="preserve"> </w:t>
      </w:r>
      <w:r>
        <w:t>diário</w:t>
      </w:r>
      <w:r>
        <w:rPr>
          <w:spacing w:val="-11"/>
        </w:rPr>
        <w:t xml:space="preserve"> </w:t>
      </w:r>
      <w:r>
        <w:t>de</w:t>
      </w:r>
      <w:r>
        <w:rPr>
          <w:spacing w:val="-13"/>
        </w:rPr>
        <w:t xml:space="preserve"> </w:t>
      </w:r>
      <w:r>
        <w:t>obra</w:t>
      </w:r>
      <w:r>
        <w:rPr>
          <w:spacing w:val="-11"/>
        </w:rPr>
        <w:t xml:space="preserve"> </w:t>
      </w:r>
      <w:r>
        <w:t>deverá</w:t>
      </w:r>
      <w:r>
        <w:rPr>
          <w:spacing w:val="-12"/>
        </w:rPr>
        <w:t xml:space="preserve"> </w:t>
      </w:r>
      <w:r>
        <w:t>ser</w:t>
      </w:r>
      <w:r>
        <w:rPr>
          <w:spacing w:val="-12"/>
        </w:rPr>
        <w:t xml:space="preserve"> </w:t>
      </w:r>
      <w:r>
        <w:t>feito</w:t>
      </w:r>
      <w:r>
        <w:rPr>
          <w:spacing w:val="-11"/>
        </w:rPr>
        <w:t xml:space="preserve"> </w:t>
      </w:r>
      <w:r>
        <w:t>conforme</w:t>
      </w:r>
      <w:r>
        <w:rPr>
          <w:spacing w:val="-13"/>
        </w:rPr>
        <w:t xml:space="preserve"> </w:t>
      </w:r>
      <w:r>
        <w:t>modelo</w:t>
      </w:r>
      <w:r>
        <w:rPr>
          <w:spacing w:val="-11"/>
        </w:rPr>
        <w:t xml:space="preserve"> </w:t>
      </w:r>
      <w:r>
        <w:t>fornecido</w:t>
      </w:r>
      <w:r>
        <w:rPr>
          <w:spacing w:val="-12"/>
        </w:rPr>
        <w:t xml:space="preserve"> </w:t>
      </w:r>
      <w:r>
        <w:t>pela</w:t>
      </w:r>
      <w:r>
        <w:rPr>
          <w:spacing w:val="-11"/>
        </w:rPr>
        <w:t xml:space="preserve"> </w:t>
      </w:r>
      <w:r>
        <w:t>prefeitura</w:t>
      </w:r>
      <w:r>
        <w:rPr>
          <w:spacing w:val="-11"/>
        </w:rPr>
        <w:t xml:space="preserve"> </w:t>
      </w:r>
      <w:r>
        <w:rPr>
          <w:spacing w:val="-2"/>
        </w:rPr>
        <w:t>municipal.</w:t>
      </w:r>
    </w:p>
    <w:p w:rsidR="00582E92" w:rsidRDefault="00582E92" w:rsidP="00582E92">
      <w:pPr>
        <w:pStyle w:val="Corpodetexto"/>
        <w:spacing w:before="147"/>
        <w:ind w:left="142"/>
        <w:jc w:val="both"/>
      </w:pPr>
      <w:r>
        <w:t>Deverá</w:t>
      </w:r>
      <w:r>
        <w:rPr>
          <w:spacing w:val="-3"/>
        </w:rPr>
        <w:t xml:space="preserve"> </w:t>
      </w:r>
      <w:r>
        <w:t>ser</w:t>
      </w:r>
      <w:r>
        <w:rPr>
          <w:spacing w:val="-2"/>
        </w:rPr>
        <w:t xml:space="preserve"> </w:t>
      </w:r>
      <w:r>
        <w:t>mantido</w:t>
      </w:r>
      <w:r>
        <w:rPr>
          <w:spacing w:val="-3"/>
        </w:rPr>
        <w:t xml:space="preserve"> </w:t>
      </w:r>
      <w:r>
        <w:t>na</w:t>
      </w:r>
      <w:r>
        <w:rPr>
          <w:spacing w:val="-4"/>
        </w:rPr>
        <w:t xml:space="preserve"> </w:t>
      </w:r>
      <w:r>
        <w:t>obra</w:t>
      </w:r>
      <w:r>
        <w:rPr>
          <w:spacing w:val="-2"/>
        </w:rPr>
        <w:t xml:space="preserve"> </w:t>
      </w:r>
      <w:r>
        <w:t>e</w:t>
      </w:r>
      <w:r>
        <w:rPr>
          <w:spacing w:val="-3"/>
        </w:rPr>
        <w:t xml:space="preserve"> </w:t>
      </w:r>
      <w:r>
        <w:t>preenchido</w:t>
      </w:r>
      <w:r>
        <w:rPr>
          <w:spacing w:val="-3"/>
        </w:rPr>
        <w:t xml:space="preserve"> </w:t>
      </w:r>
      <w:r>
        <w:rPr>
          <w:spacing w:val="-2"/>
        </w:rPr>
        <w:t>diariamente.</w:t>
      </w:r>
    </w:p>
    <w:p w:rsidR="00582E92" w:rsidRDefault="00582E92" w:rsidP="00582E92">
      <w:pPr>
        <w:pStyle w:val="Ttulo2"/>
        <w:spacing w:before="146" w:line="360" w:lineRule="auto"/>
        <w:ind w:left="142" w:right="107" w:firstLine="707"/>
        <w:jc w:val="both"/>
      </w:pPr>
      <w:r>
        <w:t>Ao final da obra, deverá ser entregue relatório fotográfico com os serviços executados: os</w:t>
      </w:r>
      <w:r>
        <w:rPr>
          <w:spacing w:val="-1"/>
        </w:rPr>
        <w:t xml:space="preserve"> </w:t>
      </w:r>
      <w:r>
        <w:t>dispositivos de drenagem,</w:t>
      </w:r>
      <w:r>
        <w:rPr>
          <w:spacing w:val="-1"/>
        </w:rPr>
        <w:t xml:space="preserve"> </w:t>
      </w:r>
      <w:r>
        <w:t>as espessuras das camadas</w:t>
      </w:r>
      <w:r>
        <w:rPr>
          <w:spacing w:val="-2"/>
        </w:rPr>
        <w:t xml:space="preserve"> </w:t>
      </w:r>
      <w:r>
        <w:t>de Sub-Base, Base e Revestimento em C.A.U.Q, concreto, meios fios, sinalização, e quais quer outros que comprovem a execução dos serviços, e ainda, os laudos referentes as pinturas de sinalização e os ensaios pertinentes ao asfalto utilizado.</w:t>
      </w:r>
    </w:p>
    <w:p w:rsidR="00582E92" w:rsidRDefault="00582E92" w:rsidP="00582E92">
      <w:pPr>
        <w:pStyle w:val="Corpodetexto"/>
        <w:spacing w:line="360" w:lineRule="auto"/>
        <w:ind w:left="142" w:right="110" w:firstLine="707"/>
        <w:jc w:val="both"/>
      </w:pPr>
      <w:r>
        <w:t>A viga benkelman deverá ser passada ao final de todas as etapas de pavimentação a fim de atestar as deformações das camadas com base no especificado no manual de pavimentações do DNIT.</w:t>
      </w:r>
    </w:p>
    <w:p w:rsidR="00582E92" w:rsidRDefault="00582E92" w:rsidP="00582E92">
      <w:pPr>
        <w:pStyle w:val="Corpodetexto"/>
        <w:spacing w:before="8"/>
      </w:pPr>
    </w:p>
    <w:p w:rsidR="00582E92" w:rsidRDefault="00582E92" w:rsidP="00582E92">
      <w:pPr>
        <w:sectPr w:rsidR="00582E92">
          <w:pgSz w:w="11910" w:h="16840"/>
          <w:pgMar w:top="1920" w:right="1020" w:bottom="280" w:left="1560" w:header="281" w:footer="0" w:gutter="0"/>
          <w:cols w:space="720"/>
        </w:sectPr>
      </w:pPr>
    </w:p>
    <w:p w:rsidR="00582E92" w:rsidRDefault="00582E92" w:rsidP="00582E92">
      <w:pPr>
        <w:pStyle w:val="Corpodetexto"/>
        <w:spacing w:before="98"/>
        <w:ind w:left="3520" w:hanging="244"/>
        <w:rPr>
          <w:rFonts w:ascii="Arial MT"/>
        </w:rPr>
      </w:pPr>
      <w:r>
        <w:rPr>
          <w:noProof/>
          <w:lang w:val="pt-BR" w:eastAsia="pt-BR"/>
        </w:rPr>
        <w:lastRenderedPageBreak/>
        <mc:AlternateContent>
          <mc:Choice Requires="wps">
            <w:drawing>
              <wp:anchor distT="0" distB="0" distL="114300" distR="114300" simplePos="0" relativeHeight="251660288" behindDoc="1" locked="0" layoutInCell="1" allowOverlap="1">
                <wp:simplePos x="0" y="0"/>
                <wp:positionH relativeFrom="page">
                  <wp:posOffset>3066415</wp:posOffset>
                </wp:positionH>
                <wp:positionV relativeFrom="paragraph">
                  <wp:posOffset>383540</wp:posOffset>
                </wp:positionV>
                <wp:extent cx="876300" cy="160020"/>
                <wp:effectExtent l="0" t="0" r="635"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E92" w:rsidRDefault="00582E92" w:rsidP="00582E92">
                            <w:pPr>
                              <w:pStyle w:val="Corpodetexto"/>
                              <w:spacing w:line="251" w:lineRule="exact"/>
                              <w:rPr>
                                <w:rFonts w:ascii="Arial MT"/>
                              </w:rPr>
                            </w:pPr>
                            <w:r>
                              <w:rPr>
                                <w:rFonts w:ascii="Arial MT"/>
                                <w:spacing w:val="-2"/>
                              </w:rPr>
                              <w:t>09021707918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41.45pt;margin-top:30.2pt;width:69pt;height:1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" filled="f" stroked="f">
                <v:textbox inset="0,0,0,0">
                  <w:txbxContent>
                    <w:p w:rsidR="00582E92" w:rsidRDefault="00582E92" w:rsidP="00582E92">
                      <w:pPr>
                        <w:pStyle w:val="Corpodetexto"/>
                        <w:spacing w:line="251" w:lineRule="exact"/>
                        <w:rPr>
                          <w:rFonts w:ascii="Arial MT"/>
                        </w:rPr>
                      </w:pPr>
                      <w:r>
                        <w:rPr>
                          <w:rFonts w:ascii="Arial MT"/>
                          <w:spacing w:val="-2"/>
                        </w:rPr>
                        <w:t>09021707918</w:t>
                      </w:r>
                    </w:p>
                  </w:txbxContent>
                </v:textbox>
                <w10:wrap anchorx="page"/>
              </v:shape>
            </w:pict>
          </mc:Fallback>
        </mc:AlternateContent>
      </w:r>
      <w:r>
        <w:rPr>
          <w:rFonts w:ascii="Arial MT"/>
        </w:rPr>
        <w:t>FABIO</w:t>
      </w:r>
      <w:r>
        <w:rPr>
          <w:rFonts w:ascii="Arial MT"/>
          <w:spacing w:val="-7"/>
        </w:rPr>
        <w:t xml:space="preserve"> </w:t>
      </w:r>
      <w:r>
        <w:rPr>
          <w:rFonts w:ascii="Arial MT"/>
        </w:rPr>
        <w:t xml:space="preserve">ZILIO </w:t>
      </w:r>
      <w:r>
        <w:rPr>
          <w:rFonts w:ascii="Arial MT"/>
          <w:spacing w:val="-2"/>
        </w:rPr>
        <w:t>CARON:</w:t>
      </w:r>
    </w:p>
    <w:p w:rsidR="00582E92" w:rsidRDefault="00582E92" w:rsidP="00582E92">
      <w:pPr>
        <w:spacing w:before="100"/>
        <w:ind w:left="79" w:right="3060"/>
        <w:rPr>
          <w:rFonts w:ascii="Arial MT"/>
          <w:sz w:val="11"/>
        </w:rPr>
      </w:pPr>
      <w:r>
        <w:br w:type="column"/>
      </w:r>
      <w:r>
        <w:rPr>
          <w:rFonts w:ascii="Arial MT"/>
          <w:sz w:val="11"/>
        </w:rPr>
        <w:lastRenderedPageBreak/>
        <w:t>Assinado</w:t>
      </w:r>
      <w:r>
        <w:rPr>
          <w:rFonts w:ascii="Arial MT"/>
          <w:spacing w:val="-3"/>
          <w:sz w:val="11"/>
        </w:rPr>
        <w:t xml:space="preserve"> </w:t>
      </w:r>
      <w:r>
        <w:rPr>
          <w:rFonts w:ascii="Arial MT"/>
          <w:sz w:val="11"/>
        </w:rPr>
        <w:t>digitalmente</w:t>
      </w:r>
      <w:r>
        <w:rPr>
          <w:rFonts w:ascii="Arial MT"/>
          <w:spacing w:val="-3"/>
          <w:sz w:val="11"/>
        </w:rPr>
        <w:t xml:space="preserve"> </w:t>
      </w:r>
      <w:r>
        <w:rPr>
          <w:rFonts w:ascii="Arial MT"/>
          <w:sz w:val="11"/>
        </w:rPr>
        <w:t>por</w:t>
      </w:r>
      <w:r>
        <w:rPr>
          <w:rFonts w:ascii="Arial MT"/>
          <w:spacing w:val="40"/>
          <w:sz w:val="11"/>
        </w:rPr>
        <w:t xml:space="preserve"> </w:t>
      </w:r>
      <w:r>
        <w:rPr>
          <w:rFonts w:ascii="Arial MT"/>
          <w:sz w:val="11"/>
        </w:rPr>
        <w:t>FABIO ZILIO CARON:</w:t>
      </w:r>
      <w:r>
        <w:rPr>
          <w:rFonts w:ascii="Arial MT"/>
          <w:spacing w:val="40"/>
          <w:sz w:val="11"/>
        </w:rPr>
        <w:t xml:space="preserve"> </w:t>
      </w:r>
      <w:r>
        <w:rPr>
          <w:rFonts w:ascii="Arial MT"/>
          <w:spacing w:val="-2"/>
          <w:sz w:val="11"/>
        </w:rPr>
        <w:t>09021707918</w:t>
      </w:r>
    </w:p>
    <w:p w:rsidR="00582E92" w:rsidRDefault="00582E92" w:rsidP="00582E92">
      <w:pPr>
        <w:spacing w:line="124" w:lineRule="exact"/>
        <w:ind w:left="79"/>
        <w:rPr>
          <w:rFonts w:ascii="Arial MT" w:hAnsi="Arial MT"/>
          <w:sz w:val="11"/>
        </w:rPr>
      </w:pPr>
      <w:r>
        <w:rPr>
          <w:rFonts w:ascii="Arial MT" w:hAnsi="Arial MT"/>
          <w:sz w:val="11"/>
        </w:rPr>
        <w:t>Razão:</w:t>
      </w:r>
      <w:r>
        <w:rPr>
          <w:rFonts w:ascii="Arial MT" w:hAnsi="Arial MT"/>
          <w:spacing w:val="3"/>
          <w:sz w:val="11"/>
        </w:rPr>
        <w:t xml:space="preserve"> </w:t>
      </w:r>
      <w:r>
        <w:rPr>
          <w:rFonts w:ascii="Arial MT" w:hAnsi="Arial MT"/>
          <w:sz w:val="11"/>
        </w:rPr>
        <w:t>Eu</w:t>
      </w:r>
      <w:r>
        <w:rPr>
          <w:rFonts w:ascii="Arial MT" w:hAnsi="Arial MT"/>
          <w:spacing w:val="4"/>
          <w:sz w:val="11"/>
        </w:rPr>
        <w:t xml:space="preserve"> </w:t>
      </w:r>
      <w:r>
        <w:rPr>
          <w:rFonts w:ascii="Arial MT" w:hAnsi="Arial MT"/>
          <w:sz w:val="11"/>
        </w:rPr>
        <w:t>sou</w:t>
      </w:r>
      <w:r>
        <w:rPr>
          <w:rFonts w:ascii="Arial MT" w:hAnsi="Arial MT"/>
          <w:spacing w:val="4"/>
          <w:sz w:val="11"/>
        </w:rPr>
        <w:t xml:space="preserve"> </w:t>
      </w:r>
      <w:r>
        <w:rPr>
          <w:rFonts w:ascii="Arial MT" w:hAnsi="Arial MT"/>
          <w:sz w:val="11"/>
        </w:rPr>
        <w:t>o</w:t>
      </w:r>
      <w:r>
        <w:rPr>
          <w:rFonts w:ascii="Arial MT" w:hAnsi="Arial MT"/>
          <w:spacing w:val="4"/>
          <w:sz w:val="11"/>
        </w:rPr>
        <w:t xml:space="preserve"> </w:t>
      </w:r>
      <w:r>
        <w:rPr>
          <w:rFonts w:ascii="Arial MT" w:hAnsi="Arial MT"/>
          <w:sz w:val="11"/>
        </w:rPr>
        <w:t>autor</w:t>
      </w:r>
      <w:r>
        <w:rPr>
          <w:rFonts w:ascii="Arial MT" w:hAnsi="Arial MT"/>
          <w:spacing w:val="4"/>
          <w:sz w:val="11"/>
        </w:rPr>
        <w:t xml:space="preserve"> </w:t>
      </w:r>
      <w:r>
        <w:rPr>
          <w:rFonts w:ascii="Arial MT" w:hAnsi="Arial MT"/>
          <w:spacing w:val="-2"/>
          <w:sz w:val="11"/>
        </w:rPr>
        <w:t>deste</w:t>
      </w:r>
    </w:p>
    <w:p w:rsidR="00582E92" w:rsidRDefault="00582E92" w:rsidP="00582E92">
      <w:pPr>
        <w:spacing w:line="124" w:lineRule="exact"/>
        <w:rPr>
          <w:rFonts w:ascii="Arial MT" w:hAnsi="Arial MT"/>
          <w:sz w:val="11"/>
        </w:rPr>
        <w:sectPr w:rsidR="00582E92">
          <w:type w:val="continuous"/>
          <w:pgSz w:w="11910" w:h="16840"/>
          <w:pgMar w:top="1920" w:right="1020" w:bottom="280" w:left="1560" w:header="281" w:footer="0" w:gutter="0"/>
          <w:cols w:num="2" w:space="720" w:equalWidth="0">
            <w:col w:w="4581" w:space="40"/>
            <w:col w:w="4709"/>
          </w:cols>
        </w:sectPr>
      </w:pPr>
    </w:p>
    <w:p w:rsidR="00582E92" w:rsidRDefault="00582E92" w:rsidP="00582E92">
      <w:pPr>
        <w:pStyle w:val="Corpodetexto"/>
        <w:spacing w:line="360" w:lineRule="auto"/>
        <w:ind w:right="3700"/>
        <w:jc w:val="both"/>
      </w:pPr>
    </w:p>
    <w:p w:rsidR="00582E92" w:rsidRDefault="00582E92" w:rsidP="00582E92">
      <w:pPr>
        <w:pStyle w:val="Corpodetexto"/>
        <w:spacing w:line="360" w:lineRule="auto"/>
        <w:ind w:right="3700"/>
        <w:jc w:val="both"/>
      </w:pPr>
      <w:bookmarkStart w:id="43" w:name="_GoBack"/>
      <w:bookmarkEnd w:id="43"/>
    </w:p>
    <w:p w:rsidR="00ED209D" w:rsidRDefault="00582E92" w:rsidP="0093402E">
      <w:pPr>
        <w:ind w:right="282"/>
        <w:rPr>
          <w:b/>
        </w:rPr>
      </w:pPr>
      <w:r w:rsidRPr="00582E92">
        <w:rPr>
          <w:b/>
        </w:rPr>
        <w:t>ANEXO II</w:t>
      </w:r>
    </w:p>
    <w:tbl>
      <w:tblPr>
        <w:tblStyle w:val="TableNormal"/>
        <w:tblW w:w="9782"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37"/>
        <w:gridCol w:w="1892"/>
        <w:gridCol w:w="5453"/>
      </w:tblGrid>
      <w:tr w:rsidR="00582E92" w:rsidRPr="00582E92" w:rsidTr="0093402E">
        <w:trPr>
          <w:trHeight w:val="312"/>
        </w:trPr>
        <w:tc>
          <w:tcPr>
            <w:tcW w:w="9782" w:type="dxa"/>
            <w:gridSpan w:val="3"/>
          </w:tcPr>
          <w:p w:rsidR="00582E92" w:rsidRPr="00582E92" w:rsidRDefault="00582E92" w:rsidP="00582E92">
            <w:pPr>
              <w:spacing w:line="293" w:lineRule="exact"/>
              <w:ind w:left="3416" w:right="3368"/>
              <w:jc w:val="center"/>
              <w:rPr>
                <w:rFonts w:ascii="Calibri" w:hAnsi="Calibri" w:cs="Calibri"/>
                <w:b/>
                <w:sz w:val="27"/>
                <w:lang w:val="pt-PT"/>
              </w:rPr>
            </w:pPr>
            <w:r w:rsidRPr="00582E92">
              <w:rPr>
                <w:rFonts w:ascii="Calibri" w:hAnsi="Calibri" w:cs="Calibri"/>
                <w:b/>
                <w:sz w:val="27"/>
                <w:lang w:val="pt-PT"/>
              </w:rPr>
              <w:t>RUA DA</w:t>
            </w:r>
            <w:r w:rsidRPr="00582E92">
              <w:rPr>
                <w:rFonts w:ascii="Calibri" w:hAnsi="Calibri" w:cs="Calibri"/>
                <w:b/>
                <w:spacing w:val="1"/>
                <w:sz w:val="27"/>
                <w:lang w:val="pt-PT"/>
              </w:rPr>
              <w:t xml:space="preserve"> </w:t>
            </w:r>
            <w:r w:rsidRPr="00582E92">
              <w:rPr>
                <w:rFonts w:ascii="Calibri" w:hAnsi="Calibri" w:cs="Calibri"/>
                <w:b/>
                <w:sz w:val="27"/>
                <w:lang w:val="pt-PT"/>
              </w:rPr>
              <w:t>PÁTRIA</w:t>
            </w:r>
            <w:r w:rsidRPr="00582E92">
              <w:rPr>
                <w:rFonts w:ascii="Calibri" w:hAnsi="Calibri" w:cs="Calibri"/>
                <w:b/>
                <w:spacing w:val="1"/>
                <w:sz w:val="27"/>
                <w:lang w:val="pt-PT"/>
              </w:rPr>
              <w:t xml:space="preserve"> </w:t>
            </w:r>
            <w:r w:rsidRPr="00582E92">
              <w:rPr>
                <w:rFonts w:ascii="Calibri" w:hAnsi="Calibri" w:cs="Calibri"/>
                <w:b/>
                <w:sz w:val="27"/>
                <w:lang w:val="pt-PT"/>
              </w:rPr>
              <w:t>(CIDADE JARDIM)</w:t>
            </w:r>
          </w:p>
        </w:tc>
      </w:tr>
      <w:tr w:rsidR="00582E92" w:rsidRPr="00582E92" w:rsidTr="0093402E">
        <w:trPr>
          <w:trHeight w:val="8003"/>
        </w:trPr>
        <w:tc>
          <w:tcPr>
            <w:tcW w:w="9782" w:type="dxa"/>
            <w:gridSpan w:val="3"/>
            <w:tcBorders>
              <w:bottom w:val="nil"/>
            </w:tcBorders>
          </w:tcPr>
          <w:p w:rsidR="00582E92" w:rsidRPr="00582E92" w:rsidRDefault="00582E92" w:rsidP="00582E92">
            <w:pPr>
              <w:spacing w:before="4" w:line="240" w:lineRule="auto"/>
              <w:jc w:val="left"/>
              <w:rPr>
                <w:rFonts w:ascii="Times New Roman" w:hAnsi="Calibri" w:cs="Calibri"/>
                <w:sz w:val="21"/>
                <w:lang w:val="pt-PT"/>
              </w:rPr>
            </w:pPr>
          </w:p>
          <w:p w:rsidR="00582E92" w:rsidRPr="00582E92" w:rsidRDefault="00582E92" w:rsidP="00582E92">
            <w:pPr>
              <w:spacing w:line="240" w:lineRule="auto"/>
              <w:ind w:left="30"/>
              <w:jc w:val="left"/>
              <w:rPr>
                <w:rFonts w:ascii="Calibri" w:hAnsi="Calibri" w:cs="Calibri"/>
                <w:sz w:val="20"/>
                <w:lang w:val="pt-PT"/>
              </w:rPr>
            </w:pPr>
            <w:r w:rsidRPr="00582E92">
              <w:rPr>
                <w:rFonts w:ascii="Calibri" w:hAnsi="Calibri" w:cs="Calibri"/>
                <w:sz w:val="20"/>
                <w:lang w:val="pt-PT"/>
              </w:rPr>
              <w:t>ÁREA</w:t>
            </w:r>
            <w:r w:rsidRPr="00582E92">
              <w:rPr>
                <w:rFonts w:ascii="Calibri" w:hAnsi="Calibri" w:cs="Calibri"/>
                <w:spacing w:val="8"/>
                <w:sz w:val="20"/>
                <w:lang w:val="pt-PT"/>
              </w:rPr>
              <w:t xml:space="preserve"> </w:t>
            </w:r>
            <w:r w:rsidRPr="00582E92">
              <w:rPr>
                <w:rFonts w:ascii="Calibri" w:hAnsi="Calibri" w:cs="Calibri"/>
                <w:sz w:val="20"/>
                <w:lang w:val="pt-PT"/>
              </w:rPr>
              <w:t>TOTAL</w:t>
            </w:r>
            <w:r w:rsidRPr="00582E92">
              <w:rPr>
                <w:rFonts w:ascii="Calibri" w:hAnsi="Calibri" w:cs="Calibri"/>
                <w:spacing w:val="11"/>
                <w:sz w:val="20"/>
                <w:lang w:val="pt-PT"/>
              </w:rPr>
              <w:t xml:space="preserve"> </w:t>
            </w:r>
            <w:r w:rsidRPr="00582E92">
              <w:rPr>
                <w:rFonts w:ascii="Calibri" w:hAnsi="Calibri" w:cs="Calibri"/>
                <w:sz w:val="20"/>
                <w:lang w:val="pt-PT"/>
              </w:rPr>
              <w:t>A</w:t>
            </w:r>
            <w:r w:rsidRPr="00582E92">
              <w:rPr>
                <w:rFonts w:ascii="Calibri" w:hAnsi="Calibri" w:cs="Calibri"/>
                <w:spacing w:val="8"/>
                <w:sz w:val="20"/>
                <w:lang w:val="pt-PT"/>
              </w:rPr>
              <w:t xml:space="preserve"> </w:t>
            </w:r>
            <w:r w:rsidRPr="00582E92">
              <w:rPr>
                <w:rFonts w:ascii="Calibri" w:hAnsi="Calibri" w:cs="Calibri"/>
                <w:sz w:val="20"/>
                <w:lang w:val="pt-PT"/>
              </w:rPr>
              <w:t>SER</w:t>
            </w:r>
            <w:r w:rsidRPr="00582E92">
              <w:rPr>
                <w:rFonts w:ascii="Calibri" w:hAnsi="Calibri" w:cs="Calibri"/>
                <w:spacing w:val="9"/>
                <w:sz w:val="20"/>
                <w:lang w:val="pt-PT"/>
              </w:rPr>
              <w:t xml:space="preserve"> </w:t>
            </w:r>
            <w:r w:rsidRPr="00582E92">
              <w:rPr>
                <w:rFonts w:ascii="Calibri" w:hAnsi="Calibri" w:cs="Calibri"/>
                <w:sz w:val="20"/>
                <w:lang w:val="pt-PT"/>
              </w:rPr>
              <w:t>PAVIMENTADA</w:t>
            </w:r>
            <w:r w:rsidRPr="00582E92">
              <w:rPr>
                <w:rFonts w:ascii="Calibri" w:hAnsi="Calibri" w:cs="Calibri"/>
                <w:spacing w:val="8"/>
                <w:sz w:val="20"/>
                <w:lang w:val="pt-PT"/>
              </w:rPr>
              <w:t xml:space="preserve"> </w:t>
            </w:r>
            <w:r w:rsidRPr="00582E92">
              <w:rPr>
                <w:rFonts w:ascii="Calibri" w:hAnsi="Calibri" w:cs="Calibri"/>
                <w:sz w:val="20"/>
                <w:lang w:val="pt-PT"/>
              </w:rPr>
              <w:t>(PROJETO)</w:t>
            </w:r>
            <w:r w:rsidRPr="00582E92">
              <w:rPr>
                <w:rFonts w:ascii="Calibri" w:hAnsi="Calibri" w:cs="Calibri"/>
                <w:spacing w:val="8"/>
                <w:sz w:val="20"/>
                <w:lang w:val="pt-PT"/>
              </w:rPr>
              <w:t xml:space="preserve"> </w:t>
            </w:r>
            <w:r w:rsidRPr="00582E92">
              <w:rPr>
                <w:rFonts w:ascii="Calibri" w:hAnsi="Calibri" w:cs="Calibri"/>
                <w:sz w:val="20"/>
                <w:lang w:val="pt-PT"/>
              </w:rPr>
              <w:t>:</w:t>
            </w:r>
            <w:r w:rsidRPr="00582E92">
              <w:rPr>
                <w:rFonts w:ascii="Calibri" w:hAnsi="Calibri" w:cs="Calibri"/>
                <w:spacing w:val="10"/>
                <w:sz w:val="20"/>
                <w:lang w:val="pt-PT"/>
              </w:rPr>
              <w:t xml:space="preserve"> </w:t>
            </w:r>
            <w:r w:rsidRPr="00582E92">
              <w:rPr>
                <w:rFonts w:ascii="Calibri" w:hAnsi="Calibri" w:cs="Calibri"/>
                <w:sz w:val="20"/>
                <w:lang w:val="pt-PT"/>
              </w:rPr>
              <w:t>3.064,50M²</w:t>
            </w:r>
          </w:p>
          <w:p w:rsidR="00582E92" w:rsidRPr="00582E92" w:rsidRDefault="00582E92" w:rsidP="00582E92">
            <w:pPr>
              <w:spacing w:before="9" w:line="240" w:lineRule="auto"/>
              <w:jc w:val="left"/>
              <w:rPr>
                <w:rFonts w:ascii="Times New Roman" w:hAnsi="Calibri" w:cs="Calibri"/>
                <w:sz w:val="23"/>
                <w:lang w:val="pt-PT"/>
              </w:rPr>
            </w:pPr>
          </w:p>
          <w:p w:rsidR="00582E92" w:rsidRPr="00582E92" w:rsidRDefault="00582E92" w:rsidP="00582E92">
            <w:pPr>
              <w:spacing w:line="254" w:lineRule="auto"/>
              <w:ind w:left="30" w:right="3401"/>
              <w:jc w:val="left"/>
              <w:rPr>
                <w:rFonts w:ascii="Calibri" w:hAnsi="Calibri" w:cs="Calibri"/>
                <w:sz w:val="20"/>
                <w:lang w:val="pt-PT"/>
              </w:rPr>
            </w:pPr>
            <w:r w:rsidRPr="00582E92">
              <w:rPr>
                <w:rFonts w:ascii="Calibri" w:hAnsi="Calibri" w:cs="Calibri"/>
                <w:sz w:val="20"/>
                <w:lang w:val="pt-PT"/>
              </w:rPr>
              <w:t>Área</w:t>
            </w:r>
            <w:r w:rsidRPr="00582E92">
              <w:rPr>
                <w:rFonts w:ascii="Calibri" w:hAnsi="Calibri" w:cs="Calibri"/>
                <w:spacing w:val="14"/>
                <w:sz w:val="20"/>
                <w:lang w:val="pt-PT"/>
              </w:rPr>
              <w:t xml:space="preserve"> </w:t>
            </w:r>
            <w:r w:rsidRPr="00582E92">
              <w:rPr>
                <w:rFonts w:ascii="Calibri" w:hAnsi="Calibri" w:cs="Calibri"/>
                <w:sz w:val="20"/>
                <w:lang w:val="pt-PT"/>
              </w:rPr>
              <w:t>pavimentada</w:t>
            </w:r>
            <w:r w:rsidRPr="00582E92">
              <w:rPr>
                <w:rFonts w:ascii="Calibri" w:hAnsi="Calibri" w:cs="Calibri"/>
                <w:spacing w:val="16"/>
                <w:sz w:val="20"/>
                <w:lang w:val="pt-PT"/>
              </w:rPr>
              <w:t xml:space="preserve"> </w:t>
            </w:r>
            <w:r w:rsidRPr="00582E92">
              <w:rPr>
                <w:rFonts w:ascii="Calibri" w:hAnsi="Calibri" w:cs="Calibri"/>
                <w:sz w:val="20"/>
                <w:lang w:val="pt-PT"/>
              </w:rPr>
              <w:t>em</w:t>
            </w:r>
            <w:r w:rsidRPr="00582E92">
              <w:rPr>
                <w:rFonts w:ascii="Calibri" w:hAnsi="Calibri" w:cs="Calibri"/>
                <w:spacing w:val="14"/>
                <w:sz w:val="20"/>
                <w:lang w:val="pt-PT"/>
              </w:rPr>
              <w:t xml:space="preserve"> </w:t>
            </w:r>
            <w:r w:rsidRPr="00582E92">
              <w:rPr>
                <w:rFonts w:ascii="Calibri" w:hAnsi="Calibri" w:cs="Calibri"/>
                <w:sz w:val="20"/>
                <w:lang w:val="pt-PT"/>
              </w:rPr>
              <w:t>frente</w:t>
            </w:r>
            <w:r w:rsidRPr="00582E92">
              <w:rPr>
                <w:rFonts w:ascii="Calibri" w:hAnsi="Calibri" w:cs="Calibri"/>
                <w:spacing w:val="14"/>
                <w:sz w:val="20"/>
                <w:lang w:val="pt-PT"/>
              </w:rPr>
              <w:t xml:space="preserve"> </w:t>
            </w:r>
            <w:r w:rsidRPr="00582E92">
              <w:rPr>
                <w:rFonts w:ascii="Calibri" w:hAnsi="Calibri" w:cs="Calibri"/>
                <w:sz w:val="20"/>
                <w:lang w:val="pt-PT"/>
              </w:rPr>
              <w:t>a</w:t>
            </w:r>
            <w:r w:rsidRPr="00582E92">
              <w:rPr>
                <w:rFonts w:ascii="Calibri" w:hAnsi="Calibri" w:cs="Calibri"/>
                <w:spacing w:val="14"/>
                <w:sz w:val="20"/>
                <w:lang w:val="pt-PT"/>
              </w:rPr>
              <w:t xml:space="preserve"> </w:t>
            </w:r>
            <w:r w:rsidRPr="00582E92">
              <w:rPr>
                <w:rFonts w:ascii="Calibri" w:hAnsi="Calibri" w:cs="Calibri"/>
                <w:sz w:val="20"/>
                <w:lang w:val="pt-PT"/>
              </w:rPr>
              <w:t>residências</w:t>
            </w:r>
            <w:r w:rsidRPr="00582E92">
              <w:rPr>
                <w:rFonts w:ascii="Calibri" w:hAnsi="Calibri" w:cs="Calibri"/>
                <w:spacing w:val="15"/>
                <w:sz w:val="20"/>
                <w:lang w:val="pt-PT"/>
              </w:rPr>
              <w:t xml:space="preserve"> </w:t>
            </w:r>
            <w:r w:rsidRPr="00582E92">
              <w:rPr>
                <w:rFonts w:ascii="Calibri" w:hAnsi="Calibri" w:cs="Calibri"/>
                <w:sz w:val="20"/>
                <w:lang w:val="pt-PT"/>
              </w:rPr>
              <w:t>(contribuição</w:t>
            </w:r>
            <w:r w:rsidRPr="00582E92">
              <w:rPr>
                <w:rFonts w:ascii="Calibri" w:hAnsi="Calibri" w:cs="Calibri"/>
                <w:spacing w:val="14"/>
                <w:sz w:val="20"/>
                <w:lang w:val="pt-PT"/>
              </w:rPr>
              <w:t xml:space="preserve"> </w:t>
            </w:r>
            <w:r w:rsidRPr="00582E92">
              <w:rPr>
                <w:rFonts w:ascii="Calibri" w:hAnsi="Calibri" w:cs="Calibri"/>
                <w:sz w:val="20"/>
                <w:lang w:val="pt-PT"/>
              </w:rPr>
              <w:t>de</w:t>
            </w:r>
            <w:r w:rsidRPr="00582E92">
              <w:rPr>
                <w:rFonts w:ascii="Calibri" w:hAnsi="Calibri" w:cs="Calibri"/>
                <w:spacing w:val="15"/>
                <w:sz w:val="20"/>
                <w:lang w:val="pt-PT"/>
              </w:rPr>
              <w:t xml:space="preserve"> </w:t>
            </w:r>
            <w:r w:rsidRPr="00582E92">
              <w:rPr>
                <w:rFonts w:ascii="Calibri" w:hAnsi="Calibri" w:cs="Calibri"/>
                <w:sz w:val="20"/>
                <w:lang w:val="pt-PT"/>
              </w:rPr>
              <w:t>melhorias)</w:t>
            </w:r>
            <w:r w:rsidRPr="00582E92">
              <w:rPr>
                <w:rFonts w:ascii="Calibri" w:hAnsi="Calibri" w:cs="Calibri"/>
                <w:spacing w:val="13"/>
                <w:sz w:val="20"/>
                <w:lang w:val="pt-PT"/>
              </w:rPr>
              <w:t xml:space="preserve"> </w:t>
            </w:r>
            <w:r w:rsidRPr="00582E92">
              <w:rPr>
                <w:rFonts w:ascii="Calibri" w:hAnsi="Calibri" w:cs="Calibri"/>
                <w:sz w:val="20"/>
                <w:lang w:val="pt-PT"/>
              </w:rPr>
              <w:t>:2160,00m²</w:t>
            </w:r>
            <w:r w:rsidRPr="00582E92">
              <w:rPr>
                <w:rFonts w:ascii="Calibri" w:hAnsi="Calibri" w:cs="Calibri"/>
                <w:spacing w:val="-42"/>
                <w:sz w:val="20"/>
                <w:lang w:val="pt-PT"/>
              </w:rPr>
              <w:t xml:space="preserve"> </w:t>
            </w:r>
            <w:r w:rsidRPr="00582E92">
              <w:rPr>
                <w:rFonts w:ascii="Calibri" w:hAnsi="Calibri" w:cs="Calibri"/>
                <w:sz w:val="20"/>
                <w:lang w:val="pt-PT"/>
              </w:rPr>
              <w:t>Área</w:t>
            </w:r>
            <w:r w:rsidRPr="00582E92">
              <w:rPr>
                <w:rFonts w:ascii="Calibri" w:hAnsi="Calibri" w:cs="Calibri"/>
                <w:spacing w:val="2"/>
                <w:sz w:val="20"/>
                <w:lang w:val="pt-PT"/>
              </w:rPr>
              <w:t xml:space="preserve"> </w:t>
            </w:r>
            <w:r w:rsidRPr="00582E92">
              <w:rPr>
                <w:rFonts w:ascii="Calibri" w:hAnsi="Calibri" w:cs="Calibri"/>
                <w:sz w:val="20"/>
                <w:lang w:val="pt-PT"/>
              </w:rPr>
              <w:t>de</w:t>
            </w:r>
            <w:r w:rsidRPr="00582E92">
              <w:rPr>
                <w:rFonts w:ascii="Calibri" w:hAnsi="Calibri" w:cs="Calibri"/>
                <w:spacing w:val="2"/>
                <w:sz w:val="20"/>
                <w:lang w:val="pt-PT"/>
              </w:rPr>
              <w:t xml:space="preserve"> </w:t>
            </w:r>
            <w:r w:rsidRPr="00582E92">
              <w:rPr>
                <w:rFonts w:ascii="Calibri" w:hAnsi="Calibri" w:cs="Calibri"/>
                <w:sz w:val="20"/>
                <w:lang w:val="pt-PT"/>
              </w:rPr>
              <w:t>cruzamentos</w:t>
            </w:r>
            <w:r w:rsidRPr="00582E92">
              <w:rPr>
                <w:rFonts w:ascii="Calibri" w:hAnsi="Calibri" w:cs="Calibri"/>
                <w:spacing w:val="1"/>
                <w:sz w:val="20"/>
                <w:lang w:val="pt-PT"/>
              </w:rPr>
              <w:t xml:space="preserve"> </w:t>
            </w:r>
            <w:r w:rsidRPr="00582E92">
              <w:rPr>
                <w:rFonts w:ascii="Calibri" w:hAnsi="Calibri" w:cs="Calibri"/>
                <w:sz w:val="20"/>
                <w:lang w:val="pt-PT"/>
              </w:rPr>
              <w:t>(100%</w:t>
            </w:r>
            <w:r w:rsidRPr="00582E92">
              <w:rPr>
                <w:rFonts w:ascii="Calibri" w:hAnsi="Calibri" w:cs="Calibri"/>
                <w:spacing w:val="3"/>
                <w:sz w:val="20"/>
                <w:lang w:val="pt-PT"/>
              </w:rPr>
              <w:t xml:space="preserve"> </w:t>
            </w:r>
            <w:r w:rsidRPr="00582E92">
              <w:rPr>
                <w:rFonts w:ascii="Calibri" w:hAnsi="Calibri" w:cs="Calibri"/>
                <w:sz w:val="20"/>
                <w:lang w:val="pt-PT"/>
              </w:rPr>
              <w:t>custo</w:t>
            </w:r>
            <w:r w:rsidRPr="00582E92">
              <w:rPr>
                <w:rFonts w:ascii="Calibri" w:hAnsi="Calibri" w:cs="Calibri"/>
                <w:spacing w:val="2"/>
                <w:sz w:val="20"/>
                <w:lang w:val="pt-PT"/>
              </w:rPr>
              <w:t xml:space="preserve"> </w:t>
            </w:r>
            <w:r w:rsidRPr="00582E92">
              <w:rPr>
                <w:rFonts w:ascii="Calibri" w:hAnsi="Calibri" w:cs="Calibri"/>
                <w:sz w:val="20"/>
                <w:lang w:val="pt-PT"/>
              </w:rPr>
              <w:t>da</w:t>
            </w:r>
            <w:r w:rsidRPr="00582E92">
              <w:rPr>
                <w:rFonts w:ascii="Calibri" w:hAnsi="Calibri" w:cs="Calibri"/>
                <w:spacing w:val="3"/>
                <w:sz w:val="20"/>
                <w:lang w:val="pt-PT"/>
              </w:rPr>
              <w:t xml:space="preserve"> </w:t>
            </w:r>
            <w:r w:rsidRPr="00582E92">
              <w:rPr>
                <w:rFonts w:ascii="Calibri" w:hAnsi="Calibri" w:cs="Calibri"/>
                <w:sz w:val="20"/>
                <w:lang w:val="pt-PT"/>
              </w:rPr>
              <w:t>municipalidade):</w:t>
            </w:r>
            <w:r w:rsidRPr="00582E92">
              <w:rPr>
                <w:rFonts w:ascii="Calibri" w:hAnsi="Calibri" w:cs="Calibri"/>
                <w:spacing w:val="3"/>
                <w:sz w:val="20"/>
                <w:lang w:val="pt-PT"/>
              </w:rPr>
              <w:t xml:space="preserve"> </w:t>
            </w:r>
            <w:r w:rsidRPr="00582E92">
              <w:rPr>
                <w:rFonts w:ascii="Calibri" w:hAnsi="Calibri" w:cs="Calibri"/>
                <w:sz w:val="20"/>
                <w:lang w:val="pt-PT"/>
              </w:rPr>
              <w:t>904,50m²</w:t>
            </w:r>
          </w:p>
          <w:p w:rsidR="00582E92" w:rsidRPr="00582E92" w:rsidRDefault="00582E92" w:rsidP="00582E92">
            <w:pPr>
              <w:spacing w:before="7" w:line="240" w:lineRule="auto"/>
              <w:jc w:val="left"/>
              <w:rPr>
                <w:rFonts w:ascii="Times New Roman" w:hAnsi="Calibri" w:cs="Calibri"/>
                <w:sz w:val="22"/>
                <w:lang w:val="pt-PT"/>
              </w:rPr>
            </w:pPr>
          </w:p>
          <w:p w:rsidR="00582E92" w:rsidRPr="00582E92" w:rsidRDefault="00582E92" w:rsidP="00582E92">
            <w:pPr>
              <w:spacing w:before="1" w:line="240" w:lineRule="auto"/>
              <w:ind w:left="30"/>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7"/>
                <w:sz w:val="20"/>
                <w:lang w:val="pt-PT"/>
              </w:rPr>
              <w:t xml:space="preserve"> </w:t>
            </w:r>
            <w:r w:rsidRPr="00582E92">
              <w:rPr>
                <w:rFonts w:ascii="Calibri" w:hAnsi="Calibri" w:cs="Calibri"/>
                <w:b/>
                <w:sz w:val="20"/>
                <w:lang w:val="pt-PT"/>
              </w:rPr>
              <w:t>TOTAL</w:t>
            </w:r>
            <w:r w:rsidRPr="00582E92">
              <w:rPr>
                <w:rFonts w:ascii="Calibri" w:hAnsi="Calibri" w:cs="Calibri"/>
                <w:b/>
                <w:spacing w:val="10"/>
                <w:sz w:val="20"/>
                <w:lang w:val="pt-PT"/>
              </w:rPr>
              <w:t xml:space="preserve"> </w:t>
            </w:r>
            <w:r w:rsidRPr="00582E92">
              <w:rPr>
                <w:rFonts w:ascii="Calibri" w:hAnsi="Calibri" w:cs="Calibri"/>
                <w:b/>
                <w:sz w:val="20"/>
                <w:lang w:val="pt-PT"/>
              </w:rPr>
              <w:t>DA</w:t>
            </w:r>
            <w:r w:rsidRPr="00582E92">
              <w:rPr>
                <w:rFonts w:ascii="Calibri" w:hAnsi="Calibri" w:cs="Calibri"/>
                <w:b/>
                <w:spacing w:val="8"/>
                <w:sz w:val="20"/>
                <w:lang w:val="pt-PT"/>
              </w:rPr>
              <w:t xml:space="preserve"> </w:t>
            </w:r>
            <w:r w:rsidRPr="00582E92">
              <w:rPr>
                <w:rFonts w:ascii="Calibri" w:hAnsi="Calibri" w:cs="Calibri"/>
                <w:b/>
                <w:sz w:val="20"/>
                <w:lang w:val="pt-PT"/>
              </w:rPr>
              <w:t>OBRA</w:t>
            </w:r>
            <w:r w:rsidRPr="00582E92">
              <w:rPr>
                <w:rFonts w:ascii="Calibri" w:hAnsi="Calibri" w:cs="Calibri"/>
                <w:b/>
                <w:spacing w:val="9"/>
                <w:sz w:val="20"/>
                <w:lang w:val="pt-PT"/>
              </w:rPr>
              <w:t xml:space="preserve"> </w:t>
            </w:r>
            <w:r w:rsidRPr="00582E92">
              <w:rPr>
                <w:rFonts w:ascii="Calibri" w:hAnsi="Calibri" w:cs="Calibri"/>
                <w:b/>
                <w:sz w:val="20"/>
                <w:lang w:val="pt-PT"/>
              </w:rPr>
              <w:t>(SETEP):</w:t>
            </w:r>
            <w:r w:rsidRPr="00582E92">
              <w:rPr>
                <w:rFonts w:ascii="Calibri" w:hAnsi="Calibri" w:cs="Calibri"/>
                <w:b/>
                <w:spacing w:val="6"/>
                <w:sz w:val="20"/>
                <w:lang w:val="pt-PT"/>
              </w:rPr>
              <w:t xml:space="preserve"> </w:t>
            </w:r>
            <w:r w:rsidRPr="00582E92">
              <w:rPr>
                <w:rFonts w:ascii="Calibri" w:hAnsi="Calibri" w:cs="Calibri"/>
                <w:b/>
                <w:sz w:val="20"/>
                <w:lang w:val="pt-PT"/>
              </w:rPr>
              <w:t>R$</w:t>
            </w:r>
            <w:r w:rsidRPr="00582E92">
              <w:rPr>
                <w:rFonts w:ascii="Calibri" w:hAnsi="Calibri" w:cs="Calibri"/>
                <w:b/>
                <w:spacing w:val="8"/>
                <w:sz w:val="20"/>
                <w:lang w:val="pt-PT"/>
              </w:rPr>
              <w:t xml:space="preserve"> </w:t>
            </w:r>
            <w:r w:rsidRPr="00582E92">
              <w:rPr>
                <w:rFonts w:ascii="Calibri" w:hAnsi="Calibri" w:cs="Calibri"/>
                <w:b/>
                <w:sz w:val="20"/>
                <w:lang w:val="pt-PT"/>
              </w:rPr>
              <w:t>903.833,35</w:t>
            </w:r>
          </w:p>
          <w:p w:rsidR="00582E92" w:rsidRPr="00582E92" w:rsidRDefault="00582E92" w:rsidP="00582E92">
            <w:pPr>
              <w:spacing w:before="15" w:line="240" w:lineRule="auto"/>
              <w:ind w:left="30"/>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8"/>
                <w:sz w:val="20"/>
                <w:lang w:val="pt-PT"/>
              </w:rPr>
              <w:t xml:space="preserve"> </w:t>
            </w:r>
            <w:r w:rsidRPr="00582E92">
              <w:rPr>
                <w:rFonts w:ascii="Calibri" w:hAnsi="Calibri" w:cs="Calibri"/>
                <w:b/>
                <w:sz w:val="20"/>
                <w:lang w:val="pt-PT"/>
              </w:rPr>
              <w:t>DO</w:t>
            </w:r>
            <w:r w:rsidRPr="00582E92">
              <w:rPr>
                <w:rFonts w:ascii="Calibri" w:hAnsi="Calibri" w:cs="Calibri"/>
                <w:b/>
                <w:spacing w:val="7"/>
                <w:sz w:val="20"/>
                <w:lang w:val="pt-PT"/>
              </w:rPr>
              <w:t xml:space="preserve"> </w:t>
            </w:r>
            <w:r w:rsidRPr="00582E92">
              <w:rPr>
                <w:rFonts w:ascii="Calibri" w:hAnsi="Calibri" w:cs="Calibri"/>
                <w:b/>
                <w:sz w:val="20"/>
                <w:lang w:val="pt-PT"/>
              </w:rPr>
              <w:t>METRO</w:t>
            </w:r>
            <w:r w:rsidRPr="00582E92">
              <w:rPr>
                <w:rFonts w:ascii="Calibri" w:hAnsi="Calibri" w:cs="Calibri"/>
                <w:b/>
                <w:spacing w:val="8"/>
                <w:sz w:val="20"/>
                <w:lang w:val="pt-PT"/>
              </w:rPr>
              <w:t xml:space="preserve"> </w:t>
            </w:r>
            <w:r w:rsidRPr="00582E92">
              <w:rPr>
                <w:rFonts w:ascii="Calibri" w:hAnsi="Calibri" w:cs="Calibri"/>
                <w:b/>
                <w:sz w:val="20"/>
                <w:lang w:val="pt-PT"/>
              </w:rPr>
              <w:t>QUADRADO</w:t>
            </w:r>
            <w:r w:rsidRPr="00582E92">
              <w:rPr>
                <w:rFonts w:ascii="Calibri" w:hAnsi="Calibri" w:cs="Calibri"/>
                <w:b/>
                <w:spacing w:val="7"/>
                <w:sz w:val="20"/>
                <w:lang w:val="pt-PT"/>
              </w:rPr>
              <w:t xml:space="preserve"> </w:t>
            </w:r>
            <w:r w:rsidRPr="00582E92">
              <w:rPr>
                <w:rFonts w:ascii="Calibri" w:hAnsi="Calibri" w:cs="Calibri"/>
                <w:b/>
                <w:sz w:val="20"/>
                <w:lang w:val="pt-PT"/>
              </w:rPr>
              <w:t>(M²)</w:t>
            </w:r>
            <w:r w:rsidRPr="00582E92">
              <w:rPr>
                <w:rFonts w:ascii="Calibri" w:hAnsi="Calibri" w:cs="Calibri"/>
                <w:b/>
                <w:spacing w:val="7"/>
                <w:sz w:val="20"/>
                <w:lang w:val="pt-PT"/>
              </w:rPr>
              <w:t xml:space="preserve"> </w:t>
            </w:r>
            <w:r w:rsidRPr="00582E92">
              <w:rPr>
                <w:rFonts w:ascii="Calibri" w:hAnsi="Calibri" w:cs="Calibri"/>
                <w:b/>
                <w:sz w:val="20"/>
                <w:lang w:val="pt-PT"/>
              </w:rPr>
              <w:t>DO</w:t>
            </w:r>
            <w:r w:rsidRPr="00582E92">
              <w:rPr>
                <w:rFonts w:ascii="Calibri" w:hAnsi="Calibri" w:cs="Calibri"/>
                <w:b/>
                <w:spacing w:val="8"/>
                <w:sz w:val="20"/>
                <w:lang w:val="pt-PT"/>
              </w:rPr>
              <w:t xml:space="preserve"> </w:t>
            </w:r>
            <w:r w:rsidRPr="00582E92">
              <w:rPr>
                <w:rFonts w:ascii="Calibri" w:hAnsi="Calibri" w:cs="Calibri"/>
                <w:b/>
                <w:sz w:val="20"/>
                <w:lang w:val="pt-PT"/>
              </w:rPr>
              <w:t>CUSTO</w:t>
            </w:r>
            <w:r w:rsidRPr="00582E92">
              <w:rPr>
                <w:rFonts w:ascii="Calibri" w:hAnsi="Calibri" w:cs="Calibri"/>
                <w:b/>
                <w:spacing w:val="7"/>
                <w:sz w:val="20"/>
                <w:lang w:val="pt-PT"/>
              </w:rPr>
              <w:t xml:space="preserve"> </w:t>
            </w:r>
            <w:r w:rsidRPr="00582E92">
              <w:rPr>
                <w:rFonts w:ascii="Calibri" w:hAnsi="Calibri" w:cs="Calibri"/>
                <w:b/>
                <w:sz w:val="20"/>
                <w:lang w:val="pt-PT"/>
              </w:rPr>
              <w:t>TOTAL</w:t>
            </w:r>
            <w:r w:rsidRPr="00582E92">
              <w:rPr>
                <w:rFonts w:ascii="Calibri" w:hAnsi="Calibri" w:cs="Calibri"/>
                <w:b/>
                <w:spacing w:val="11"/>
                <w:sz w:val="20"/>
                <w:lang w:val="pt-PT"/>
              </w:rPr>
              <w:t xml:space="preserve"> </w:t>
            </w:r>
            <w:r w:rsidRPr="00582E92">
              <w:rPr>
                <w:rFonts w:ascii="Calibri" w:hAnsi="Calibri" w:cs="Calibri"/>
                <w:b/>
                <w:sz w:val="20"/>
                <w:lang w:val="pt-PT"/>
              </w:rPr>
              <w:t>DA</w:t>
            </w:r>
            <w:r w:rsidRPr="00582E92">
              <w:rPr>
                <w:rFonts w:ascii="Calibri" w:hAnsi="Calibri" w:cs="Calibri"/>
                <w:b/>
                <w:spacing w:val="10"/>
                <w:sz w:val="20"/>
                <w:lang w:val="pt-PT"/>
              </w:rPr>
              <w:t xml:space="preserve"> </w:t>
            </w:r>
            <w:r w:rsidRPr="00582E92">
              <w:rPr>
                <w:rFonts w:ascii="Calibri" w:hAnsi="Calibri" w:cs="Calibri"/>
                <w:b/>
                <w:sz w:val="20"/>
                <w:lang w:val="pt-PT"/>
              </w:rPr>
              <w:t>OBRA:</w:t>
            </w:r>
            <w:r w:rsidRPr="00582E92">
              <w:rPr>
                <w:rFonts w:ascii="Calibri" w:hAnsi="Calibri" w:cs="Calibri"/>
                <w:b/>
                <w:spacing w:val="8"/>
                <w:sz w:val="20"/>
                <w:lang w:val="pt-PT"/>
              </w:rPr>
              <w:t xml:space="preserve"> </w:t>
            </w:r>
            <w:r w:rsidRPr="00582E92">
              <w:rPr>
                <w:rFonts w:ascii="Calibri" w:hAnsi="Calibri" w:cs="Calibri"/>
                <w:b/>
                <w:sz w:val="20"/>
                <w:lang w:val="pt-PT"/>
              </w:rPr>
              <w:t>294,54</w:t>
            </w:r>
            <w:r w:rsidRPr="00582E92">
              <w:rPr>
                <w:rFonts w:ascii="Calibri" w:hAnsi="Calibri" w:cs="Calibri"/>
                <w:b/>
                <w:spacing w:val="9"/>
                <w:sz w:val="20"/>
                <w:lang w:val="pt-PT"/>
              </w:rPr>
              <w:t xml:space="preserve"> </w:t>
            </w:r>
            <w:r w:rsidRPr="00582E92">
              <w:rPr>
                <w:rFonts w:ascii="Calibri" w:hAnsi="Calibri" w:cs="Calibri"/>
                <w:b/>
                <w:sz w:val="20"/>
                <w:lang w:val="pt-PT"/>
              </w:rPr>
              <w:t>R$/m²</w:t>
            </w:r>
          </w:p>
          <w:p w:rsidR="00582E92" w:rsidRPr="00582E92" w:rsidRDefault="00582E92" w:rsidP="0093402E">
            <w:pPr>
              <w:spacing w:before="9" w:line="240" w:lineRule="auto"/>
              <w:ind w:left="-762" w:right="1632"/>
              <w:jc w:val="left"/>
              <w:rPr>
                <w:rFonts w:ascii="Times New Roman" w:hAnsi="Calibri" w:cs="Calibri"/>
                <w:sz w:val="23"/>
                <w:lang w:val="pt-PT"/>
              </w:rPr>
            </w:pPr>
          </w:p>
          <w:p w:rsidR="00582E92" w:rsidRPr="00582E92" w:rsidRDefault="00582E92" w:rsidP="00582E92">
            <w:pPr>
              <w:spacing w:line="254" w:lineRule="auto"/>
              <w:ind w:left="30" w:right="2445"/>
              <w:jc w:val="left"/>
              <w:rPr>
                <w:rFonts w:ascii="Calibri" w:hAnsi="Calibri" w:cs="Calibri"/>
                <w:b/>
                <w:sz w:val="20"/>
                <w:lang w:val="pt-PT"/>
              </w:rPr>
            </w:pPr>
            <w:r w:rsidRPr="00582E92">
              <w:rPr>
                <w:rFonts w:ascii="Calibri" w:hAnsi="Calibri" w:cs="Calibri"/>
                <w:b/>
                <w:sz w:val="20"/>
                <w:lang w:val="pt-PT"/>
              </w:rPr>
              <w:t>TAXA</w:t>
            </w:r>
            <w:r w:rsidRPr="00582E92">
              <w:rPr>
                <w:rFonts w:ascii="Calibri" w:hAnsi="Calibri" w:cs="Calibri"/>
                <w:b/>
                <w:spacing w:val="3"/>
                <w:sz w:val="20"/>
                <w:lang w:val="pt-PT"/>
              </w:rPr>
              <w:t xml:space="preserve"> </w:t>
            </w:r>
            <w:r w:rsidRPr="00582E92">
              <w:rPr>
                <w:rFonts w:ascii="Calibri" w:hAnsi="Calibri" w:cs="Calibri"/>
                <w:b/>
                <w:sz w:val="20"/>
                <w:lang w:val="pt-PT"/>
              </w:rPr>
              <w:t>DO</w:t>
            </w:r>
            <w:r w:rsidRPr="00582E92">
              <w:rPr>
                <w:rFonts w:ascii="Calibri" w:hAnsi="Calibri" w:cs="Calibri"/>
                <w:b/>
                <w:spacing w:val="2"/>
                <w:sz w:val="20"/>
                <w:lang w:val="pt-PT"/>
              </w:rPr>
              <w:t xml:space="preserve"> </w:t>
            </w:r>
            <w:r w:rsidRPr="00582E92">
              <w:rPr>
                <w:rFonts w:ascii="Calibri" w:hAnsi="Calibri" w:cs="Calibri"/>
                <w:b/>
                <w:sz w:val="20"/>
                <w:lang w:val="pt-PT"/>
              </w:rPr>
              <w:t>CONTRIBUÍNTE</w:t>
            </w:r>
            <w:r w:rsidRPr="00582E92">
              <w:rPr>
                <w:rFonts w:ascii="Calibri" w:hAnsi="Calibri" w:cs="Calibri"/>
                <w:b/>
                <w:spacing w:val="2"/>
                <w:sz w:val="20"/>
                <w:lang w:val="pt-PT"/>
              </w:rPr>
              <w:t xml:space="preserve"> </w:t>
            </w:r>
            <w:r w:rsidRPr="00582E92">
              <w:rPr>
                <w:rFonts w:ascii="Calibri" w:hAnsi="Calibri" w:cs="Calibri"/>
                <w:b/>
                <w:sz w:val="20"/>
                <w:lang w:val="pt-PT"/>
              </w:rPr>
              <w:t>:</w:t>
            </w:r>
            <w:r w:rsidRPr="00582E92">
              <w:rPr>
                <w:rFonts w:ascii="Calibri" w:hAnsi="Calibri" w:cs="Calibri"/>
                <w:b/>
                <w:spacing w:val="1"/>
                <w:sz w:val="20"/>
                <w:lang w:val="pt-PT"/>
              </w:rPr>
              <w:t xml:space="preserve"> </w:t>
            </w:r>
            <w:r w:rsidRPr="00582E92">
              <w:rPr>
                <w:rFonts w:ascii="Calibri" w:hAnsi="Calibri" w:cs="Calibri"/>
                <w:b/>
                <w:sz w:val="20"/>
                <w:lang w:val="pt-PT"/>
              </w:rPr>
              <w:t>50%</w:t>
            </w:r>
            <w:r w:rsidRPr="00582E92">
              <w:rPr>
                <w:rFonts w:ascii="Calibri" w:hAnsi="Calibri" w:cs="Calibri"/>
                <w:b/>
                <w:spacing w:val="8"/>
                <w:sz w:val="20"/>
                <w:lang w:val="pt-PT"/>
              </w:rPr>
              <w:t xml:space="preserve"> </w:t>
            </w:r>
            <w:r w:rsidRPr="00582E92">
              <w:rPr>
                <w:rFonts w:ascii="Calibri" w:hAnsi="Calibri" w:cs="Calibri"/>
                <w:b/>
                <w:sz w:val="20"/>
                <w:lang w:val="pt-PT"/>
              </w:rPr>
              <w:t>DO</w:t>
            </w:r>
            <w:r w:rsidRPr="00582E92">
              <w:rPr>
                <w:rFonts w:ascii="Calibri" w:hAnsi="Calibri" w:cs="Calibri"/>
                <w:b/>
                <w:spacing w:val="2"/>
                <w:sz w:val="20"/>
                <w:lang w:val="pt-PT"/>
              </w:rPr>
              <w:t xml:space="preserve"> </w:t>
            </w:r>
            <w:r w:rsidRPr="00582E92">
              <w:rPr>
                <w:rFonts w:ascii="Calibri" w:hAnsi="Calibri" w:cs="Calibri"/>
                <w:b/>
                <w:sz w:val="20"/>
                <w:lang w:val="pt-PT"/>
              </w:rPr>
              <w:t>VALOR</w:t>
            </w:r>
            <w:r w:rsidRPr="00582E92">
              <w:rPr>
                <w:rFonts w:ascii="Calibri" w:hAnsi="Calibri" w:cs="Calibri"/>
                <w:b/>
                <w:spacing w:val="3"/>
                <w:sz w:val="20"/>
                <w:lang w:val="pt-PT"/>
              </w:rPr>
              <w:t xml:space="preserve"> </w:t>
            </w:r>
            <w:r w:rsidRPr="00582E92">
              <w:rPr>
                <w:rFonts w:ascii="Calibri" w:hAnsi="Calibri" w:cs="Calibri"/>
                <w:b/>
                <w:sz w:val="20"/>
                <w:lang w:val="pt-PT"/>
              </w:rPr>
              <w:t>SOBRE</w:t>
            </w:r>
            <w:r w:rsidRPr="00582E92">
              <w:rPr>
                <w:rFonts w:ascii="Calibri" w:hAnsi="Calibri" w:cs="Calibri"/>
                <w:b/>
                <w:spacing w:val="2"/>
                <w:sz w:val="20"/>
                <w:lang w:val="pt-PT"/>
              </w:rPr>
              <w:t xml:space="preserve"> </w:t>
            </w:r>
            <w:r w:rsidRPr="00582E92">
              <w:rPr>
                <w:rFonts w:ascii="Calibri" w:hAnsi="Calibri" w:cs="Calibri"/>
                <w:b/>
                <w:sz w:val="20"/>
                <w:lang w:val="pt-PT"/>
              </w:rPr>
              <w:t>A</w:t>
            </w:r>
            <w:r w:rsidRPr="00582E92">
              <w:rPr>
                <w:rFonts w:ascii="Calibri" w:hAnsi="Calibri" w:cs="Calibri"/>
                <w:b/>
                <w:spacing w:val="3"/>
                <w:sz w:val="20"/>
                <w:lang w:val="pt-PT"/>
              </w:rPr>
              <w:t xml:space="preserve"> </w:t>
            </w:r>
            <w:r w:rsidRPr="00582E92">
              <w:rPr>
                <w:rFonts w:ascii="Calibri" w:hAnsi="Calibri" w:cs="Calibri"/>
                <w:b/>
                <w:sz w:val="20"/>
                <w:lang w:val="pt-PT"/>
              </w:rPr>
              <w:t>ÁREA</w:t>
            </w:r>
            <w:r w:rsidRPr="00582E92">
              <w:rPr>
                <w:rFonts w:ascii="Calibri" w:hAnsi="Calibri" w:cs="Calibri"/>
                <w:b/>
                <w:spacing w:val="4"/>
                <w:sz w:val="20"/>
                <w:lang w:val="pt-PT"/>
              </w:rPr>
              <w:t xml:space="preserve"> </w:t>
            </w:r>
            <w:r w:rsidRPr="00582E92">
              <w:rPr>
                <w:rFonts w:ascii="Calibri" w:hAnsi="Calibri" w:cs="Calibri"/>
                <w:b/>
                <w:sz w:val="20"/>
                <w:lang w:val="pt-PT"/>
              </w:rPr>
              <w:t>EM</w:t>
            </w:r>
            <w:r w:rsidRPr="00582E92">
              <w:rPr>
                <w:rFonts w:ascii="Calibri" w:hAnsi="Calibri" w:cs="Calibri"/>
                <w:b/>
                <w:spacing w:val="2"/>
                <w:sz w:val="20"/>
                <w:lang w:val="pt-PT"/>
              </w:rPr>
              <w:t xml:space="preserve"> </w:t>
            </w:r>
            <w:r w:rsidRPr="00582E92">
              <w:rPr>
                <w:rFonts w:ascii="Calibri" w:hAnsi="Calibri" w:cs="Calibri"/>
                <w:b/>
                <w:sz w:val="20"/>
                <w:lang w:val="pt-PT"/>
              </w:rPr>
              <w:t>FRENTE</w:t>
            </w:r>
            <w:r w:rsidRPr="00582E92">
              <w:rPr>
                <w:rFonts w:ascii="Calibri" w:hAnsi="Calibri" w:cs="Calibri"/>
                <w:b/>
                <w:spacing w:val="3"/>
                <w:sz w:val="20"/>
                <w:lang w:val="pt-PT"/>
              </w:rPr>
              <w:t xml:space="preserve"> </w:t>
            </w:r>
            <w:r w:rsidRPr="00582E92">
              <w:rPr>
                <w:rFonts w:ascii="Calibri" w:hAnsi="Calibri" w:cs="Calibri"/>
                <w:b/>
                <w:sz w:val="20"/>
                <w:lang w:val="pt-PT"/>
              </w:rPr>
              <w:t>A</w:t>
            </w:r>
            <w:r w:rsidRPr="00582E92">
              <w:rPr>
                <w:rFonts w:ascii="Calibri" w:hAnsi="Calibri" w:cs="Calibri"/>
                <w:b/>
                <w:spacing w:val="4"/>
                <w:sz w:val="20"/>
                <w:lang w:val="pt-PT"/>
              </w:rPr>
              <w:t xml:space="preserve"> </w:t>
            </w:r>
            <w:r w:rsidRPr="00582E92">
              <w:rPr>
                <w:rFonts w:ascii="Calibri" w:hAnsi="Calibri" w:cs="Calibri"/>
                <w:b/>
                <w:sz w:val="20"/>
                <w:lang w:val="pt-PT"/>
              </w:rPr>
              <w:t>SUA</w:t>
            </w:r>
            <w:r w:rsidRPr="00582E92">
              <w:rPr>
                <w:rFonts w:ascii="Calibri" w:hAnsi="Calibri" w:cs="Calibri"/>
                <w:b/>
                <w:spacing w:val="3"/>
                <w:sz w:val="20"/>
                <w:lang w:val="pt-PT"/>
              </w:rPr>
              <w:t xml:space="preserve"> </w:t>
            </w:r>
            <w:r w:rsidRPr="00582E92">
              <w:rPr>
                <w:rFonts w:ascii="Calibri" w:hAnsi="Calibri" w:cs="Calibri"/>
                <w:b/>
                <w:sz w:val="20"/>
                <w:lang w:val="pt-PT"/>
              </w:rPr>
              <w:t>TESTADA</w:t>
            </w:r>
            <w:r w:rsidRPr="00582E92">
              <w:rPr>
                <w:rFonts w:ascii="Calibri" w:hAnsi="Calibri" w:cs="Calibri"/>
                <w:b/>
                <w:spacing w:val="1"/>
                <w:sz w:val="20"/>
                <w:lang w:val="pt-PT"/>
              </w:rPr>
              <w:t xml:space="preserve"> </w:t>
            </w:r>
            <w:r w:rsidRPr="00582E92">
              <w:rPr>
                <w:rFonts w:ascii="Calibri" w:hAnsi="Calibri" w:cs="Calibri"/>
                <w:b/>
                <w:sz w:val="20"/>
                <w:lang w:val="pt-PT"/>
              </w:rPr>
              <w:t>PREFEITURA</w:t>
            </w:r>
            <w:r w:rsidRPr="00582E92">
              <w:rPr>
                <w:rFonts w:ascii="Calibri" w:hAnsi="Calibri" w:cs="Calibri"/>
                <w:b/>
                <w:spacing w:val="9"/>
                <w:sz w:val="20"/>
                <w:lang w:val="pt-PT"/>
              </w:rPr>
              <w:t xml:space="preserve"> </w:t>
            </w:r>
            <w:r w:rsidRPr="00582E92">
              <w:rPr>
                <w:rFonts w:ascii="Calibri" w:hAnsi="Calibri" w:cs="Calibri"/>
                <w:b/>
                <w:sz w:val="20"/>
                <w:lang w:val="pt-PT"/>
              </w:rPr>
              <w:t>ASSUME</w:t>
            </w:r>
            <w:r w:rsidRPr="00582E92">
              <w:rPr>
                <w:rFonts w:ascii="Calibri" w:hAnsi="Calibri" w:cs="Calibri"/>
                <w:b/>
                <w:spacing w:val="9"/>
                <w:sz w:val="20"/>
                <w:lang w:val="pt-PT"/>
              </w:rPr>
              <w:t xml:space="preserve"> </w:t>
            </w:r>
            <w:r w:rsidRPr="00582E92">
              <w:rPr>
                <w:rFonts w:ascii="Calibri" w:hAnsi="Calibri" w:cs="Calibri"/>
                <w:b/>
                <w:sz w:val="20"/>
                <w:lang w:val="pt-PT"/>
              </w:rPr>
              <w:t>100%</w:t>
            </w:r>
            <w:r w:rsidRPr="00582E92">
              <w:rPr>
                <w:rFonts w:ascii="Calibri" w:hAnsi="Calibri" w:cs="Calibri"/>
                <w:b/>
                <w:spacing w:val="10"/>
                <w:sz w:val="20"/>
                <w:lang w:val="pt-PT"/>
              </w:rPr>
              <w:t xml:space="preserve"> </w:t>
            </w:r>
            <w:r w:rsidRPr="00582E92">
              <w:rPr>
                <w:rFonts w:ascii="Calibri" w:hAnsi="Calibri" w:cs="Calibri"/>
                <w:b/>
                <w:sz w:val="20"/>
                <w:lang w:val="pt-PT"/>
              </w:rPr>
              <w:t>DAS</w:t>
            </w:r>
            <w:r w:rsidRPr="00582E92">
              <w:rPr>
                <w:rFonts w:ascii="Calibri" w:hAnsi="Calibri" w:cs="Calibri"/>
                <w:b/>
                <w:spacing w:val="11"/>
                <w:sz w:val="20"/>
                <w:lang w:val="pt-PT"/>
              </w:rPr>
              <w:t xml:space="preserve"> </w:t>
            </w:r>
            <w:r w:rsidRPr="00582E92">
              <w:rPr>
                <w:rFonts w:ascii="Calibri" w:hAnsi="Calibri" w:cs="Calibri"/>
                <w:b/>
                <w:sz w:val="20"/>
                <w:lang w:val="pt-PT"/>
              </w:rPr>
              <w:t>ÁREAS</w:t>
            </w:r>
            <w:r w:rsidRPr="00582E92">
              <w:rPr>
                <w:rFonts w:ascii="Calibri" w:hAnsi="Calibri" w:cs="Calibri"/>
                <w:b/>
                <w:spacing w:val="12"/>
                <w:sz w:val="20"/>
                <w:lang w:val="pt-PT"/>
              </w:rPr>
              <w:t xml:space="preserve"> </w:t>
            </w:r>
            <w:r w:rsidRPr="00582E92">
              <w:rPr>
                <w:rFonts w:ascii="Calibri" w:hAnsi="Calibri" w:cs="Calibri"/>
                <w:b/>
                <w:sz w:val="20"/>
                <w:lang w:val="pt-PT"/>
              </w:rPr>
              <w:t>DE</w:t>
            </w:r>
            <w:r w:rsidRPr="00582E92">
              <w:rPr>
                <w:rFonts w:ascii="Calibri" w:hAnsi="Calibri" w:cs="Calibri"/>
                <w:b/>
                <w:spacing w:val="8"/>
                <w:sz w:val="20"/>
                <w:lang w:val="pt-PT"/>
              </w:rPr>
              <w:t xml:space="preserve"> </w:t>
            </w:r>
            <w:r w:rsidRPr="00582E92">
              <w:rPr>
                <w:rFonts w:ascii="Calibri" w:hAnsi="Calibri" w:cs="Calibri"/>
                <w:b/>
                <w:sz w:val="20"/>
                <w:lang w:val="pt-PT"/>
              </w:rPr>
              <w:t>CRUZAMENTOS</w:t>
            </w:r>
            <w:r w:rsidRPr="00582E92">
              <w:rPr>
                <w:rFonts w:ascii="Calibri" w:hAnsi="Calibri" w:cs="Calibri"/>
                <w:b/>
                <w:spacing w:val="10"/>
                <w:sz w:val="20"/>
                <w:lang w:val="pt-PT"/>
              </w:rPr>
              <w:t xml:space="preserve"> </w:t>
            </w:r>
            <w:r w:rsidRPr="00582E92">
              <w:rPr>
                <w:rFonts w:ascii="Calibri" w:hAnsi="Calibri" w:cs="Calibri"/>
                <w:b/>
                <w:sz w:val="20"/>
                <w:lang w:val="pt-PT"/>
              </w:rPr>
              <w:t>+</w:t>
            </w:r>
            <w:r w:rsidRPr="00582E92">
              <w:rPr>
                <w:rFonts w:ascii="Calibri" w:hAnsi="Calibri" w:cs="Calibri"/>
                <w:b/>
                <w:spacing w:val="10"/>
                <w:sz w:val="20"/>
                <w:lang w:val="pt-PT"/>
              </w:rPr>
              <w:t xml:space="preserve"> </w:t>
            </w:r>
            <w:r w:rsidRPr="00582E92">
              <w:rPr>
                <w:rFonts w:ascii="Calibri" w:hAnsi="Calibri" w:cs="Calibri"/>
                <w:b/>
                <w:sz w:val="20"/>
                <w:lang w:val="pt-PT"/>
              </w:rPr>
              <w:t>50%</w:t>
            </w:r>
            <w:r w:rsidRPr="00582E92">
              <w:rPr>
                <w:rFonts w:ascii="Calibri" w:hAnsi="Calibri" w:cs="Calibri"/>
                <w:b/>
                <w:spacing w:val="10"/>
                <w:sz w:val="20"/>
                <w:lang w:val="pt-PT"/>
              </w:rPr>
              <w:t xml:space="preserve"> </w:t>
            </w:r>
            <w:r w:rsidRPr="00582E92">
              <w:rPr>
                <w:rFonts w:ascii="Calibri" w:hAnsi="Calibri" w:cs="Calibri"/>
                <w:b/>
                <w:sz w:val="20"/>
                <w:lang w:val="pt-PT"/>
              </w:rPr>
              <w:t>DA</w:t>
            </w:r>
            <w:r w:rsidRPr="00582E92">
              <w:rPr>
                <w:rFonts w:ascii="Calibri" w:hAnsi="Calibri" w:cs="Calibri"/>
                <w:b/>
                <w:spacing w:val="11"/>
                <w:sz w:val="20"/>
                <w:lang w:val="pt-PT"/>
              </w:rPr>
              <w:t xml:space="preserve"> </w:t>
            </w:r>
            <w:r w:rsidRPr="00582E92">
              <w:rPr>
                <w:rFonts w:ascii="Calibri" w:hAnsi="Calibri" w:cs="Calibri"/>
                <w:b/>
                <w:sz w:val="20"/>
                <w:lang w:val="pt-PT"/>
              </w:rPr>
              <w:t>ÁREA</w:t>
            </w:r>
            <w:r w:rsidRPr="00582E92">
              <w:rPr>
                <w:rFonts w:ascii="Calibri" w:hAnsi="Calibri" w:cs="Calibri"/>
                <w:b/>
                <w:spacing w:val="11"/>
                <w:sz w:val="20"/>
                <w:lang w:val="pt-PT"/>
              </w:rPr>
              <w:t xml:space="preserve"> </w:t>
            </w:r>
            <w:r w:rsidRPr="00582E92">
              <w:rPr>
                <w:rFonts w:ascii="Calibri" w:hAnsi="Calibri" w:cs="Calibri"/>
                <w:b/>
                <w:sz w:val="20"/>
                <w:lang w:val="pt-PT"/>
              </w:rPr>
              <w:t>DOS</w:t>
            </w:r>
            <w:r w:rsidRPr="00582E92">
              <w:rPr>
                <w:rFonts w:ascii="Calibri" w:hAnsi="Calibri" w:cs="Calibri"/>
                <w:b/>
                <w:spacing w:val="10"/>
                <w:sz w:val="20"/>
                <w:lang w:val="pt-PT"/>
              </w:rPr>
              <w:t xml:space="preserve"> </w:t>
            </w:r>
            <w:r w:rsidRPr="00582E92">
              <w:rPr>
                <w:rFonts w:ascii="Calibri" w:hAnsi="Calibri" w:cs="Calibri"/>
                <w:b/>
                <w:sz w:val="20"/>
                <w:lang w:val="pt-PT"/>
              </w:rPr>
              <w:t>CONTRIBUÍNTES</w:t>
            </w:r>
          </w:p>
          <w:p w:rsidR="00582E92" w:rsidRPr="00582E92" w:rsidRDefault="00582E92" w:rsidP="0093402E">
            <w:pPr>
              <w:spacing w:before="7" w:line="240" w:lineRule="auto"/>
              <w:ind w:right="1632"/>
              <w:jc w:val="left"/>
              <w:rPr>
                <w:rFonts w:ascii="Times New Roman" w:hAnsi="Calibri" w:cs="Calibri"/>
                <w:sz w:val="22"/>
                <w:lang w:val="pt-PT"/>
              </w:rPr>
            </w:pPr>
          </w:p>
          <w:p w:rsidR="00582E92" w:rsidRPr="00582E92" w:rsidRDefault="00582E92" w:rsidP="0093402E">
            <w:pPr>
              <w:spacing w:line="254" w:lineRule="auto"/>
              <w:ind w:left="30" w:right="2479"/>
              <w:jc w:val="left"/>
              <w:rPr>
                <w:rFonts w:ascii="Calibri" w:hAnsi="Calibri" w:cs="Calibri"/>
                <w:b/>
                <w:sz w:val="20"/>
                <w:lang w:val="pt-PT"/>
              </w:rPr>
            </w:pPr>
            <w:r w:rsidRPr="00582E92">
              <w:rPr>
                <w:rFonts w:ascii="Calibri" w:hAnsi="Calibri" w:cs="Calibri"/>
                <w:b/>
                <w:sz w:val="20"/>
                <w:lang w:val="pt-PT"/>
              </w:rPr>
              <w:t>VALORES</w:t>
            </w:r>
            <w:r w:rsidRPr="00582E92">
              <w:rPr>
                <w:rFonts w:ascii="Calibri" w:hAnsi="Calibri" w:cs="Calibri"/>
                <w:b/>
                <w:spacing w:val="11"/>
                <w:sz w:val="20"/>
                <w:lang w:val="pt-PT"/>
              </w:rPr>
              <w:t xml:space="preserve"> </w:t>
            </w:r>
            <w:r w:rsidRPr="00582E92">
              <w:rPr>
                <w:rFonts w:ascii="Calibri" w:hAnsi="Calibri" w:cs="Calibri"/>
                <w:b/>
                <w:sz w:val="20"/>
                <w:lang w:val="pt-PT"/>
              </w:rPr>
              <w:t>DE</w:t>
            </w:r>
            <w:r w:rsidRPr="00582E92">
              <w:rPr>
                <w:rFonts w:ascii="Calibri" w:hAnsi="Calibri" w:cs="Calibri"/>
                <w:b/>
                <w:spacing w:val="10"/>
                <w:sz w:val="20"/>
                <w:lang w:val="pt-PT"/>
              </w:rPr>
              <w:t xml:space="preserve"> </w:t>
            </w:r>
            <w:r w:rsidRPr="00582E92">
              <w:rPr>
                <w:rFonts w:ascii="Calibri" w:hAnsi="Calibri" w:cs="Calibri"/>
                <w:b/>
                <w:sz w:val="20"/>
                <w:lang w:val="pt-PT"/>
              </w:rPr>
              <w:t>EMENDAS</w:t>
            </w:r>
            <w:r w:rsidRPr="00582E92">
              <w:rPr>
                <w:rFonts w:ascii="Calibri" w:hAnsi="Calibri" w:cs="Calibri"/>
                <w:b/>
                <w:spacing w:val="13"/>
                <w:sz w:val="20"/>
                <w:lang w:val="pt-PT"/>
              </w:rPr>
              <w:t xml:space="preserve"> </w:t>
            </w:r>
            <w:r w:rsidRPr="00582E92">
              <w:rPr>
                <w:rFonts w:ascii="Calibri" w:hAnsi="Calibri" w:cs="Calibri"/>
                <w:b/>
                <w:sz w:val="20"/>
                <w:lang w:val="pt-PT"/>
              </w:rPr>
              <w:t>PARLAMENTARES</w:t>
            </w:r>
            <w:r w:rsidRPr="00582E92">
              <w:rPr>
                <w:rFonts w:ascii="Calibri" w:hAnsi="Calibri" w:cs="Calibri"/>
                <w:b/>
                <w:spacing w:val="12"/>
                <w:sz w:val="20"/>
                <w:lang w:val="pt-PT"/>
              </w:rPr>
              <w:t xml:space="preserve"> </w:t>
            </w:r>
            <w:r w:rsidRPr="00582E92">
              <w:rPr>
                <w:rFonts w:ascii="Calibri" w:hAnsi="Calibri" w:cs="Calibri"/>
                <w:b/>
                <w:sz w:val="20"/>
                <w:lang w:val="pt-PT"/>
              </w:rPr>
              <w:t>(descontada</w:t>
            </w:r>
            <w:r w:rsidRPr="00582E92">
              <w:rPr>
                <w:rFonts w:ascii="Calibri" w:hAnsi="Calibri" w:cs="Calibri"/>
                <w:b/>
                <w:spacing w:val="12"/>
                <w:sz w:val="20"/>
                <w:lang w:val="pt-PT"/>
              </w:rPr>
              <w:t xml:space="preserve"> </w:t>
            </w:r>
            <w:r w:rsidRPr="00582E92">
              <w:rPr>
                <w:rFonts w:ascii="Calibri" w:hAnsi="Calibri" w:cs="Calibri"/>
                <w:b/>
                <w:sz w:val="20"/>
                <w:lang w:val="pt-PT"/>
              </w:rPr>
              <w:t>do</w:t>
            </w:r>
            <w:r w:rsidRPr="00582E92">
              <w:rPr>
                <w:rFonts w:ascii="Calibri" w:hAnsi="Calibri" w:cs="Calibri"/>
                <w:b/>
                <w:spacing w:val="15"/>
                <w:sz w:val="20"/>
                <w:lang w:val="pt-PT"/>
              </w:rPr>
              <w:t xml:space="preserve"> </w:t>
            </w:r>
            <w:r w:rsidRPr="00582E92">
              <w:rPr>
                <w:rFonts w:ascii="Calibri" w:hAnsi="Calibri" w:cs="Calibri"/>
                <w:b/>
                <w:sz w:val="20"/>
                <w:lang w:val="pt-PT"/>
              </w:rPr>
              <w:t>montante</w:t>
            </w:r>
            <w:r w:rsidRPr="00582E92">
              <w:rPr>
                <w:rFonts w:ascii="Calibri" w:hAnsi="Calibri" w:cs="Calibri"/>
                <w:b/>
                <w:spacing w:val="14"/>
                <w:sz w:val="20"/>
                <w:lang w:val="pt-PT"/>
              </w:rPr>
              <w:t xml:space="preserve"> </w:t>
            </w:r>
            <w:r w:rsidRPr="00582E92">
              <w:rPr>
                <w:rFonts w:ascii="Calibri" w:hAnsi="Calibri" w:cs="Calibri"/>
                <w:b/>
                <w:sz w:val="20"/>
                <w:lang w:val="pt-PT"/>
              </w:rPr>
              <w:t>total</w:t>
            </w:r>
            <w:r w:rsidRPr="00582E92">
              <w:rPr>
                <w:rFonts w:ascii="Calibri" w:hAnsi="Calibri" w:cs="Calibri"/>
                <w:b/>
                <w:spacing w:val="12"/>
                <w:sz w:val="20"/>
                <w:lang w:val="pt-PT"/>
              </w:rPr>
              <w:t xml:space="preserve"> </w:t>
            </w:r>
            <w:r w:rsidRPr="00582E92">
              <w:rPr>
                <w:rFonts w:ascii="Calibri" w:hAnsi="Calibri" w:cs="Calibri"/>
                <w:b/>
                <w:sz w:val="20"/>
                <w:lang w:val="pt-PT"/>
              </w:rPr>
              <w:t>da</w:t>
            </w:r>
            <w:r w:rsidRPr="00582E92">
              <w:rPr>
                <w:rFonts w:ascii="Calibri" w:hAnsi="Calibri" w:cs="Calibri"/>
                <w:b/>
                <w:spacing w:val="13"/>
                <w:sz w:val="20"/>
                <w:lang w:val="pt-PT"/>
              </w:rPr>
              <w:t xml:space="preserve"> </w:t>
            </w:r>
            <w:r w:rsidRPr="00582E92">
              <w:rPr>
                <w:rFonts w:ascii="Calibri" w:hAnsi="Calibri" w:cs="Calibri"/>
                <w:b/>
                <w:sz w:val="20"/>
                <w:lang w:val="pt-PT"/>
              </w:rPr>
              <w:t>obra</w:t>
            </w:r>
            <w:r w:rsidRPr="00582E92">
              <w:rPr>
                <w:rFonts w:ascii="Calibri" w:hAnsi="Calibri" w:cs="Calibri"/>
                <w:b/>
                <w:spacing w:val="11"/>
                <w:sz w:val="20"/>
                <w:lang w:val="pt-PT"/>
              </w:rPr>
              <w:t xml:space="preserve"> </w:t>
            </w:r>
            <w:r w:rsidRPr="00582E92">
              <w:rPr>
                <w:rFonts w:ascii="Calibri" w:hAnsi="Calibri" w:cs="Calibri"/>
                <w:b/>
                <w:sz w:val="20"/>
                <w:lang w:val="pt-PT"/>
              </w:rPr>
              <w:t>para</w:t>
            </w:r>
            <w:r w:rsidRPr="00582E92">
              <w:rPr>
                <w:rFonts w:ascii="Calibri" w:hAnsi="Calibri" w:cs="Calibri"/>
                <w:b/>
                <w:spacing w:val="13"/>
                <w:sz w:val="20"/>
                <w:lang w:val="pt-PT"/>
              </w:rPr>
              <w:t xml:space="preserve"> </w:t>
            </w:r>
            <w:r w:rsidRPr="00582E92">
              <w:rPr>
                <w:rFonts w:ascii="Calibri" w:hAnsi="Calibri" w:cs="Calibri"/>
                <w:b/>
                <w:sz w:val="20"/>
                <w:lang w:val="pt-PT"/>
              </w:rPr>
              <w:t>cálculos):</w:t>
            </w:r>
            <w:r w:rsidRPr="00582E92">
              <w:rPr>
                <w:rFonts w:ascii="Calibri" w:hAnsi="Calibri" w:cs="Calibri"/>
                <w:b/>
                <w:spacing w:val="-43"/>
                <w:sz w:val="20"/>
                <w:lang w:val="pt-PT"/>
              </w:rPr>
              <w:t xml:space="preserve"> </w:t>
            </w:r>
            <w:r w:rsidRPr="00582E92">
              <w:rPr>
                <w:rFonts w:ascii="Calibri" w:hAnsi="Calibri" w:cs="Calibri"/>
                <w:b/>
                <w:sz w:val="20"/>
                <w:lang w:val="pt-PT"/>
              </w:rPr>
              <w:t>Deputado Marcos Vieira</w:t>
            </w:r>
            <w:r w:rsidRPr="00582E92">
              <w:rPr>
                <w:rFonts w:ascii="Calibri" w:hAnsi="Calibri" w:cs="Calibri"/>
                <w:b/>
                <w:spacing w:val="-1"/>
                <w:sz w:val="20"/>
                <w:lang w:val="pt-PT"/>
              </w:rPr>
              <w:t xml:space="preserve"> </w:t>
            </w:r>
            <w:r w:rsidRPr="00582E92">
              <w:rPr>
                <w:rFonts w:ascii="Calibri" w:hAnsi="Calibri" w:cs="Calibri"/>
                <w:b/>
                <w:sz w:val="20"/>
                <w:lang w:val="pt-PT"/>
              </w:rPr>
              <w:t>: R$250.000,00</w:t>
            </w:r>
          </w:p>
          <w:p w:rsidR="00582E92" w:rsidRPr="00582E92" w:rsidRDefault="00582E92" w:rsidP="0093402E">
            <w:pPr>
              <w:spacing w:before="1" w:line="240" w:lineRule="auto"/>
              <w:ind w:left="30" w:right="2479"/>
              <w:jc w:val="left"/>
              <w:rPr>
                <w:rFonts w:ascii="Calibri" w:hAnsi="Calibri" w:cs="Calibri"/>
                <w:b/>
                <w:sz w:val="20"/>
                <w:lang w:val="pt-PT"/>
              </w:rPr>
            </w:pPr>
            <w:r w:rsidRPr="00582E92">
              <w:rPr>
                <w:rFonts w:ascii="Calibri" w:hAnsi="Calibri" w:cs="Calibri"/>
                <w:b/>
                <w:sz w:val="20"/>
                <w:lang w:val="pt-PT"/>
              </w:rPr>
              <w:t>Deputada</w:t>
            </w:r>
            <w:r w:rsidRPr="00582E92">
              <w:rPr>
                <w:rFonts w:ascii="Calibri" w:hAnsi="Calibri" w:cs="Calibri"/>
                <w:b/>
                <w:spacing w:val="13"/>
                <w:sz w:val="20"/>
                <w:lang w:val="pt-PT"/>
              </w:rPr>
              <w:t xml:space="preserve"> </w:t>
            </w:r>
            <w:r w:rsidRPr="00582E92">
              <w:rPr>
                <w:rFonts w:ascii="Calibri" w:hAnsi="Calibri" w:cs="Calibri"/>
                <w:b/>
                <w:sz w:val="20"/>
                <w:lang w:val="pt-PT"/>
              </w:rPr>
              <w:t>Dirce</w:t>
            </w:r>
            <w:r w:rsidRPr="00582E92">
              <w:rPr>
                <w:rFonts w:ascii="Calibri" w:hAnsi="Calibri" w:cs="Calibri"/>
                <w:b/>
                <w:spacing w:val="13"/>
                <w:sz w:val="20"/>
                <w:lang w:val="pt-PT"/>
              </w:rPr>
              <w:t xml:space="preserve"> </w:t>
            </w:r>
            <w:r w:rsidRPr="00582E92">
              <w:rPr>
                <w:rFonts w:ascii="Calibri" w:hAnsi="Calibri" w:cs="Calibri"/>
                <w:b/>
                <w:sz w:val="20"/>
                <w:lang w:val="pt-PT"/>
              </w:rPr>
              <w:t>Heiderscheidt</w:t>
            </w:r>
            <w:r w:rsidRPr="00582E92">
              <w:rPr>
                <w:rFonts w:ascii="Calibri" w:hAnsi="Calibri" w:cs="Calibri"/>
                <w:b/>
                <w:spacing w:val="13"/>
                <w:sz w:val="20"/>
                <w:lang w:val="pt-PT"/>
              </w:rPr>
              <w:t xml:space="preserve"> </w:t>
            </w:r>
            <w:r w:rsidRPr="00582E92">
              <w:rPr>
                <w:rFonts w:ascii="Calibri" w:hAnsi="Calibri" w:cs="Calibri"/>
                <w:b/>
                <w:sz w:val="20"/>
                <w:lang w:val="pt-PT"/>
              </w:rPr>
              <w:t>:</w:t>
            </w:r>
            <w:r w:rsidRPr="00582E92">
              <w:rPr>
                <w:rFonts w:ascii="Calibri" w:hAnsi="Calibri" w:cs="Calibri"/>
                <w:b/>
                <w:spacing w:val="13"/>
                <w:sz w:val="20"/>
                <w:lang w:val="pt-PT"/>
              </w:rPr>
              <w:t xml:space="preserve"> </w:t>
            </w:r>
            <w:r w:rsidRPr="00582E92">
              <w:rPr>
                <w:rFonts w:ascii="Calibri" w:hAnsi="Calibri" w:cs="Calibri"/>
                <w:b/>
                <w:sz w:val="20"/>
                <w:lang w:val="pt-PT"/>
              </w:rPr>
              <w:t>R$250.000,00</w:t>
            </w:r>
          </w:p>
          <w:p w:rsidR="00582E92" w:rsidRPr="00582E92" w:rsidRDefault="00582E92" w:rsidP="00582E92">
            <w:pPr>
              <w:spacing w:before="10" w:line="240" w:lineRule="auto"/>
              <w:jc w:val="left"/>
              <w:rPr>
                <w:rFonts w:ascii="Times New Roman" w:hAnsi="Calibri" w:cs="Calibri"/>
                <w:sz w:val="23"/>
                <w:lang w:val="pt-PT"/>
              </w:rPr>
            </w:pPr>
          </w:p>
          <w:p w:rsidR="00582E92" w:rsidRPr="00582E92" w:rsidRDefault="00582E92" w:rsidP="00582E92">
            <w:pPr>
              <w:spacing w:line="508" w:lineRule="auto"/>
              <w:ind w:left="30" w:right="3981"/>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10"/>
                <w:sz w:val="20"/>
                <w:lang w:val="pt-PT"/>
              </w:rPr>
              <w:t xml:space="preserve"> </w:t>
            </w:r>
            <w:r w:rsidRPr="00582E92">
              <w:rPr>
                <w:rFonts w:ascii="Calibri" w:hAnsi="Calibri" w:cs="Calibri"/>
                <w:b/>
                <w:sz w:val="20"/>
                <w:lang w:val="pt-PT"/>
              </w:rPr>
              <w:t>TOTAL</w:t>
            </w:r>
            <w:r w:rsidRPr="00582E92">
              <w:rPr>
                <w:rFonts w:ascii="Calibri" w:hAnsi="Calibri" w:cs="Calibri"/>
                <w:b/>
                <w:spacing w:val="13"/>
                <w:sz w:val="20"/>
                <w:lang w:val="pt-PT"/>
              </w:rPr>
              <w:t xml:space="preserve"> </w:t>
            </w:r>
            <w:r w:rsidRPr="00582E92">
              <w:rPr>
                <w:rFonts w:ascii="Calibri" w:hAnsi="Calibri" w:cs="Calibri"/>
                <w:b/>
                <w:sz w:val="20"/>
                <w:lang w:val="pt-PT"/>
              </w:rPr>
              <w:t>DA</w:t>
            </w:r>
            <w:r w:rsidRPr="00582E92">
              <w:rPr>
                <w:rFonts w:ascii="Calibri" w:hAnsi="Calibri" w:cs="Calibri"/>
                <w:b/>
                <w:spacing w:val="12"/>
                <w:sz w:val="20"/>
                <w:lang w:val="pt-PT"/>
              </w:rPr>
              <w:t xml:space="preserve"> </w:t>
            </w:r>
            <w:r w:rsidRPr="00582E92">
              <w:rPr>
                <w:rFonts w:ascii="Calibri" w:hAnsi="Calibri" w:cs="Calibri"/>
                <w:b/>
                <w:sz w:val="20"/>
                <w:lang w:val="pt-PT"/>
              </w:rPr>
              <w:t>OBRA</w:t>
            </w:r>
            <w:r w:rsidRPr="00582E92">
              <w:rPr>
                <w:rFonts w:ascii="Calibri" w:hAnsi="Calibri" w:cs="Calibri"/>
                <w:b/>
                <w:spacing w:val="12"/>
                <w:sz w:val="20"/>
                <w:lang w:val="pt-PT"/>
              </w:rPr>
              <w:t xml:space="preserve"> </w:t>
            </w:r>
            <w:r w:rsidRPr="00582E92">
              <w:rPr>
                <w:rFonts w:ascii="Calibri" w:hAnsi="Calibri" w:cs="Calibri"/>
                <w:b/>
                <w:sz w:val="20"/>
                <w:lang w:val="pt-PT"/>
              </w:rPr>
              <w:t>PARA</w:t>
            </w:r>
            <w:r w:rsidRPr="00582E92">
              <w:rPr>
                <w:rFonts w:ascii="Calibri" w:hAnsi="Calibri" w:cs="Calibri"/>
                <w:b/>
                <w:spacing w:val="12"/>
                <w:sz w:val="20"/>
                <w:lang w:val="pt-PT"/>
              </w:rPr>
              <w:t xml:space="preserve"> </w:t>
            </w:r>
            <w:r w:rsidRPr="00582E92">
              <w:rPr>
                <w:rFonts w:ascii="Calibri" w:hAnsi="Calibri" w:cs="Calibri"/>
                <w:b/>
                <w:sz w:val="20"/>
                <w:lang w:val="pt-PT"/>
              </w:rPr>
              <w:t>CÁLCULO</w:t>
            </w:r>
            <w:r w:rsidRPr="00582E92">
              <w:rPr>
                <w:rFonts w:ascii="Calibri" w:hAnsi="Calibri" w:cs="Calibri"/>
                <w:b/>
                <w:spacing w:val="9"/>
                <w:sz w:val="20"/>
                <w:lang w:val="pt-PT"/>
              </w:rPr>
              <w:t xml:space="preserve"> </w:t>
            </w:r>
            <w:r w:rsidRPr="00582E92">
              <w:rPr>
                <w:rFonts w:ascii="Calibri" w:hAnsi="Calibri" w:cs="Calibri"/>
                <w:b/>
                <w:sz w:val="20"/>
                <w:lang w:val="pt-PT"/>
              </w:rPr>
              <w:t>DE</w:t>
            </w:r>
            <w:r w:rsidRPr="00582E92">
              <w:rPr>
                <w:rFonts w:ascii="Calibri" w:hAnsi="Calibri" w:cs="Calibri"/>
                <w:b/>
                <w:spacing w:val="9"/>
                <w:sz w:val="20"/>
                <w:lang w:val="pt-PT"/>
              </w:rPr>
              <w:t xml:space="preserve"> </w:t>
            </w:r>
            <w:r w:rsidRPr="00582E92">
              <w:rPr>
                <w:rFonts w:ascii="Calibri" w:hAnsi="Calibri" w:cs="Calibri"/>
                <w:b/>
                <w:sz w:val="20"/>
                <w:lang w:val="pt-PT"/>
              </w:rPr>
              <w:t>CONTRIBUIÇÃO</w:t>
            </w:r>
            <w:r w:rsidRPr="00582E92">
              <w:rPr>
                <w:rFonts w:ascii="Calibri" w:hAnsi="Calibri" w:cs="Calibri"/>
                <w:b/>
                <w:spacing w:val="12"/>
                <w:sz w:val="20"/>
                <w:lang w:val="pt-PT"/>
              </w:rPr>
              <w:t xml:space="preserve"> </w:t>
            </w:r>
            <w:r w:rsidRPr="00582E92">
              <w:rPr>
                <w:rFonts w:ascii="Calibri" w:hAnsi="Calibri" w:cs="Calibri"/>
                <w:b/>
                <w:sz w:val="20"/>
                <w:lang w:val="pt-PT"/>
              </w:rPr>
              <w:t>:</w:t>
            </w:r>
            <w:r w:rsidRPr="00582E92">
              <w:rPr>
                <w:rFonts w:ascii="Calibri" w:hAnsi="Calibri" w:cs="Calibri"/>
                <w:b/>
                <w:spacing w:val="9"/>
                <w:sz w:val="20"/>
                <w:lang w:val="pt-PT"/>
              </w:rPr>
              <w:t xml:space="preserve"> </w:t>
            </w:r>
            <w:r w:rsidRPr="00582E92">
              <w:rPr>
                <w:rFonts w:ascii="Calibri" w:hAnsi="Calibri" w:cs="Calibri"/>
                <w:b/>
                <w:sz w:val="20"/>
                <w:lang w:val="pt-PT"/>
              </w:rPr>
              <w:t>403.833,35</w:t>
            </w:r>
            <w:r w:rsidRPr="00582E92">
              <w:rPr>
                <w:rFonts w:ascii="Calibri" w:hAnsi="Calibri" w:cs="Calibri"/>
                <w:b/>
                <w:spacing w:val="-42"/>
                <w:sz w:val="20"/>
                <w:lang w:val="pt-PT"/>
              </w:rPr>
              <w:t xml:space="preserve"> </w:t>
            </w:r>
            <w:r w:rsidRPr="00582E92">
              <w:rPr>
                <w:rFonts w:ascii="Calibri" w:hAnsi="Calibri" w:cs="Calibri"/>
                <w:b/>
                <w:sz w:val="20"/>
                <w:lang w:val="pt-PT"/>
              </w:rPr>
              <w:t>VALOR</w:t>
            </w:r>
            <w:r w:rsidRPr="00582E92">
              <w:rPr>
                <w:rFonts w:ascii="Calibri" w:hAnsi="Calibri" w:cs="Calibri"/>
                <w:b/>
                <w:spacing w:val="1"/>
                <w:sz w:val="20"/>
                <w:lang w:val="pt-PT"/>
              </w:rPr>
              <w:t xml:space="preserve"> </w:t>
            </w:r>
            <w:r w:rsidRPr="00582E92">
              <w:rPr>
                <w:rFonts w:ascii="Calibri" w:hAnsi="Calibri" w:cs="Calibri"/>
                <w:b/>
                <w:sz w:val="20"/>
                <w:lang w:val="pt-PT"/>
              </w:rPr>
              <w:t>DO M²</w:t>
            </w:r>
            <w:r w:rsidRPr="00582E92">
              <w:rPr>
                <w:rFonts w:ascii="Calibri" w:hAnsi="Calibri" w:cs="Calibri"/>
                <w:b/>
                <w:spacing w:val="2"/>
                <w:sz w:val="20"/>
                <w:lang w:val="pt-PT"/>
              </w:rPr>
              <w:t xml:space="preserve"> </w:t>
            </w:r>
            <w:r w:rsidRPr="00582E92">
              <w:rPr>
                <w:rFonts w:ascii="Calibri" w:hAnsi="Calibri" w:cs="Calibri"/>
                <w:b/>
                <w:sz w:val="20"/>
                <w:lang w:val="pt-PT"/>
              </w:rPr>
              <w:t>PARA</w:t>
            </w:r>
            <w:r w:rsidRPr="00582E92">
              <w:rPr>
                <w:rFonts w:ascii="Calibri" w:hAnsi="Calibri" w:cs="Calibri"/>
                <w:b/>
                <w:spacing w:val="2"/>
                <w:sz w:val="20"/>
                <w:lang w:val="pt-PT"/>
              </w:rPr>
              <w:t xml:space="preserve"> </w:t>
            </w:r>
            <w:r w:rsidRPr="00582E92">
              <w:rPr>
                <w:rFonts w:ascii="Calibri" w:hAnsi="Calibri" w:cs="Calibri"/>
                <w:b/>
                <w:sz w:val="20"/>
                <w:lang w:val="pt-PT"/>
              </w:rPr>
              <w:t>O</w:t>
            </w:r>
            <w:r w:rsidRPr="00582E92">
              <w:rPr>
                <w:rFonts w:ascii="Calibri" w:hAnsi="Calibri" w:cs="Calibri"/>
                <w:b/>
                <w:spacing w:val="2"/>
                <w:sz w:val="20"/>
                <w:lang w:val="pt-PT"/>
              </w:rPr>
              <w:t xml:space="preserve"> </w:t>
            </w:r>
            <w:r w:rsidRPr="00582E92">
              <w:rPr>
                <w:rFonts w:ascii="Calibri" w:hAnsi="Calibri" w:cs="Calibri"/>
                <w:b/>
                <w:sz w:val="20"/>
                <w:lang w:val="pt-PT"/>
              </w:rPr>
              <w:t>CONTRIBUÍNTE</w:t>
            </w:r>
            <w:r w:rsidRPr="00582E92">
              <w:rPr>
                <w:rFonts w:ascii="Calibri" w:hAnsi="Calibri" w:cs="Calibri"/>
                <w:b/>
                <w:spacing w:val="1"/>
                <w:sz w:val="20"/>
                <w:lang w:val="pt-PT"/>
              </w:rPr>
              <w:t xml:space="preserve"> </w:t>
            </w:r>
            <w:r w:rsidRPr="00582E92">
              <w:rPr>
                <w:rFonts w:ascii="Calibri" w:hAnsi="Calibri" w:cs="Calibri"/>
                <w:b/>
                <w:sz w:val="20"/>
                <w:lang w:val="pt-PT"/>
              </w:rPr>
              <w:t>(50%)</w:t>
            </w:r>
            <w:r w:rsidRPr="00582E92">
              <w:rPr>
                <w:rFonts w:ascii="Calibri" w:hAnsi="Calibri" w:cs="Calibri"/>
                <w:b/>
                <w:spacing w:val="2"/>
                <w:sz w:val="20"/>
                <w:lang w:val="pt-PT"/>
              </w:rPr>
              <w:t xml:space="preserve"> </w:t>
            </w:r>
            <w:r w:rsidRPr="00582E92">
              <w:rPr>
                <w:rFonts w:ascii="Calibri" w:hAnsi="Calibri" w:cs="Calibri"/>
                <w:b/>
                <w:sz w:val="20"/>
                <w:lang w:val="pt-PT"/>
              </w:rPr>
              <w:t>: 65,89</w:t>
            </w:r>
            <w:r w:rsidRPr="00582E92">
              <w:rPr>
                <w:rFonts w:ascii="Calibri" w:hAnsi="Calibri" w:cs="Calibri"/>
                <w:b/>
                <w:spacing w:val="2"/>
                <w:sz w:val="20"/>
                <w:lang w:val="pt-PT"/>
              </w:rPr>
              <w:t xml:space="preserve"> </w:t>
            </w:r>
            <w:r w:rsidRPr="00582E92">
              <w:rPr>
                <w:rFonts w:ascii="Calibri" w:hAnsi="Calibri" w:cs="Calibri"/>
                <w:b/>
                <w:sz w:val="20"/>
                <w:lang w:val="pt-PT"/>
              </w:rPr>
              <w:t>R$/m²</w:t>
            </w:r>
          </w:p>
          <w:p w:rsidR="00582E92" w:rsidRPr="00582E92" w:rsidRDefault="00582E92" w:rsidP="00582E92">
            <w:pPr>
              <w:spacing w:before="2" w:line="240" w:lineRule="auto"/>
              <w:ind w:left="30"/>
              <w:jc w:val="left"/>
              <w:rPr>
                <w:rFonts w:ascii="Calibri" w:hAnsi="Calibri" w:cs="Calibri"/>
                <w:b/>
                <w:sz w:val="20"/>
                <w:lang w:val="pt-PT"/>
              </w:rPr>
            </w:pPr>
            <w:r w:rsidRPr="00582E92">
              <w:rPr>
                <w:rFonts w:ascii="Calibri" w:hAnsi="Calibri" w:cs="Calibri"/>
                <w:b/>
                <w:sz w:val="20"/>
                <w:lang w:val="pt-PT"/>
              </w:rPr>
              <w:t>RESUMO:</w:t>
            </w:r>
          </w:p>
          <w:p w:rsidR="00582E92" w:rsidRPr="00582E92" w:rsidRDefault="00582E92" w:rsidP="00582E92">
            <w:pPr>
              <w:spacing w:line="240" w:lineRule="auto"/>
              <w:jc w:val="left"/>
              <w:rPr>
                <w:rFonts w:ascii="Times New Roman" w:hAnsi="Calibri" w:cs="Calibri"/>
                <w:lang w:val="pt-PT"/>
              </w:rPr>
            </w:pPr>
          </w:p>
          <w:p w:rsidR="00582E92" w:rsidRPr="00582E92" w:rsidRDefault="00582E92" w:rsidP="00582E92">
            <w:pPr>
              <w:tabs>
                <w:tab w:val="left" w:pos="3823"/>
                <w:tab w:val="left" w:pos="6810"/>
              </w:tabs>
              <w:spacing w:line="240" w:lineRule="auto"/>
              <w:ind w:left="30"/>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5"/>
                <w:sz w:val="20"/>
                <w:lang w:val="pt-PT"/>
              </w:rPr>
              <w:t xml:space="preserve"> </w:t>
            </w:r>
            <w:r w:rsidRPr="00582E92">
              <w:rPr>
                <w:rFonts w:ascii="Calibri" w:hAnsi="Calibri" w:cs="Calibri"/>
                <w:b/>
                <w:sz w:val="20"/>
                <w:lang w:val="pt-PT"/>
              </w:rPr>
              <w:t>total</w:t>
            </w:r>
            <w:r w:rsidRPr="00582E92">
              <w:rPr>
                <w:rFonts w:ascii="Calibri" w:hAnsi="Calibri" w:cs="Calibri"/>
                <w:b/>
                <w:spacing w:val="6"/>
                <w:sz w:val="20"/>
                <w:lang w:val="pt-PT"/>
              </w:rPr>
              <w:t xml:space="preserve"> </w:t>
            </w:r>
            <w:r w:rsidRPr="00582E92">
              <w:rPr>
                <w:rFonts w:ascii="Calibri" w:hAnsi="Calibri" w:cs="Calibri"/>
                <w:b/>
                <w:sz w:val="20"/>
                <w:lang w:val="pt-PT"/>
              </w:rPr>
              <w:t>pago</w:t>
            </w:r>
            <w:r w:rsidRPr="00582E92">
              <w:rPr>
                <w:rFonts w:ascii="Calibri" w:hAnsi="Calibri" w:cs="Calibri"/>
                <w:b/>
                <w:spacing w:val="6"/>
                <w:sz w:val="20"/>
                <w:lang w:val="pt-PT"/>
              </w:rPr>
              <w:t xml:space="preserve"> </w:t>
            </w:r>
            <w:r w:rsidRPr="00582E92">
              <w:rPr>
                <w:rFonts w:ascii="Calibri" w:hAnsi="Calibri" w:cs="Calibri"/>
                <w:b/>
                <w:sz w:val="20"/>
                <w:lang w:val="pt-PT"/>
              </w:rPr>
              <w:t>pela</w:t>
            </w:r>
            <w:r w:rsidRPr="00582E92">
              <w:rPr>
                <w:rFonts w:ascii="Calibri" w:hAnsi="Calibri" w:cs="Calibri"/>
                <w:b/>
                <w:spacing w:val="8"/>
                <w:sz w:val="20"/>
                <w:lang w:val="pt-PT"/>
              </w:rPr>
              <w:t xml:space="preserve"> </w:t>
            </w:r>
            <w:r w:rsidRPr="00582E92">
              <w:rPr>
                <w:rFonts w:ascii="Calibri" w:hAnsi="Calibri" w:cs="Calibri"/>
                <w:b/>
                <w:sz w:val="20"/>
                <w:lang w:val="pt-PT"/>
              </w:rPr>
              <w:t>prefeitura:</w:t>
            </w:r>
            <w:r w:rsidRPr="00582E92">
              <w:rPr>
                <w:rFonts w:ascii="Calibri" w:hAnsi="Calibri" w:cs="Calibri"/>
                <w:b/>
                <w:sz w:val="20"/>
                <w:lang w:val="pt-PT"/>
              </w:rPr>
              <w:tab/>
              <w:t xml:space="preserve">R$   </w:t>
            </w:r>
            <w:r w:rsidRPr="00582E92">
              <w:rPr>
                <w:rFonts w:ascii="Calibri" w:hAnsi="Calibri" w:cs="Calibri"/>
                <w:b/>
                <w:spacing w:val="13"/>
                <w:sz w:val="20"/>
                <w:lang w:val="pt-PT"/>
              </w:rPr>
              <w:t xml:space="preserve"> </w:t>
            </w:r>
            <w:r w:rsidRPr="00582E92">
              <w:rPr>
                <w:rFonts w:ascii="Calibri" w:hAnsi="Calibri" w:cs="Calibri"/>
                <w:b/>
                <w:sz w:val="20"/>
                <w:lang w:val="pt-PT"/>
              </w:rPr>
              <w:t>261.513,23</w:t>
            </w:r>
            <w:r w:rsidRPr="00582E92">
              <w:rPr>
                <w:rFonts w:ascii="Calibri" w:hAnsi="Calibri" w:cs="Calibri"/>
                <w:b/>
                <w:sz w:val="20"/>
                <w:lang w:val="pt-PT"/>
              </w:rPr>
              <w:tab/>
              <w:t>28,93%</w:t>
            </w:r>
          </w:p>
          <w:p w:rsidR="00582E92" w:rsidRPr="00582E92" w:rsidRDefault="00582E92" w:rsidP="00582E92">
            <w:pPr>
              <w:tabs>
                <w:tab w:val="left" w:pos="3870"/>
                <w:tab w:val="left" w:pos="6810"/>
              </w:tabs>
              <w:spacing w:before="15" w:line="240" w:lineRule="auto"/>
              <w:ind w:left="30"/>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6"/>
                <w:sz w:val="20"/>
                <w:lang w:val="pt-PT"/>
              </w:rPr>
              <w:t xml:space="preserve"> </w:t>
            </w:r>
            <w:r w:rsidRPr="00582E92">
              <w:rPr>
                <w:rFonts w:ascii="Calibri" w:hAnsi="Calibri" w:cs="Calibri"/>
                <w:b/>
                <w:sz w:val="20"/>
                <w:lang w:val="pt-PT"/>
              </w:rPr>
              <w:t>total</w:t>
            </w:r>
            <w:r w:rsidRPr="00582E92">
              <w:rPr>
                <w:rFonts w:ascii="Calibri" w:hAnsi="Calibri" w:cs="Calibri"/>
                <w:b/>
                <w:spacing w:val="8"/>
                <w:sz w:val="20"/>
                <w:lang w:val="pt-PT"/>
              </w:rPr>
              <w:t xml:space="preserve"> </w:t>
            </w:r>
            <w:r w:rsidRPr="00582E92">
              <w:rPr>
                <w:rFonts w:ascii="Calibri" w:hAnsi="Calibri" w:cs="Calibri"/>
                <w:b/>
                <w:sz w:val="20"/>
                <w:lang w:val="pt-PT"/>
              </w:rPr>
              <w:t>de</w:t>
            </w:r>
            <w:r w:rsidRPr="00582E92">
              <w:rPr>
                <w:rFonts w:ascii="Calibri" w:hAnsi="Calibri" w:cs="Calibri"/>
                <w:b/>
                <w:spacing w:val="11"/>
                <w:sz w:val="20"/>
                <w:lang w:val="pt-PT"/>
              </w:rPr>
              <w:t xml:space="preserve"> </w:t>
            </w:r>
            <w:r w:rsidRPr="00582E92">
              <w:rPr>
                <w:rFonts w:ascii="Calibri" w:hAnsi="Calibri" w:cs="Calibri"/>
                <w:b/>
                <w:sz w:val="20"/>
                <w:lang w:val="pt-PT"/>
              </w:rPr>
              <w:t>emendas</w:t>
            </w:r>
            <w:r w:rsidRPr="00582E92">
              <w:rPr>
                <w:rFonts w:ascii="Calibri" w:hAnsi="Calibri" w:cs="Calibri"/>
                <w:b/>
                <w:spacing w:val="8"/>
                <w:sz w:val="20"/>
                <w:lang w:val="pt-PT"/>
              </w:rPr>
              <w:t xml:space="preserve"> </w:t>
            </w:r>
            <w:r w:rsidRPr="00582E92">
              <w:rPr>
                <w:rFonts w:ascii="Calibri" w:hAnsi="Calibri" w:cs="Calibri"/>
                <w:b/>
                <w:sz w:val="20"/>
                <w:lang w:val="pt-PT"/>
              </w:rPr>
              <w:t>parlamentares:</w:t>
            </w:r>
            <w:r w:rsidRPr="00582E92">
              <w:rPr>
                <w:rFonts w:ascii="Calibri" w:hAnsi="Calibri" w:cs="Calibri"/>
                <w:b/>
                <w:sz w:val="20"/>
                <w:lang w:val="pt-PT"/>
              </w:rPr>
              <w:tab/>
              <w:t>R$</w:t>
            </w:r>
            <w:r w:rsidRPr="00582E92">
              <w:rPr>
                <w:rFonts w:ascii="Calibri" w:hAnsi="Calibri" w:cs="Calibri"/>
                <w:b/>
                <w:spacing w:val="5"/>
                <w:sz w:val="20"/>
                <w:lang w:val="pt-PT"/>
              </w:rPr>
              <w:t xml:space="preserve"> </w:t>
            </w:r>
            <w:r w:rsidRPr="00582E92">
              <w:rPr>
                <w:rFonts w:ascii="Calibri" w:hAnsi="Calibri" w:cs="Calibri"/>
                <w:b/>
                <w:sz w:val="20"/>
                <w:lang w:val="pt-PT"/>
              </w:rPr>
              <w:t>500.000,00</w:t>
            </w:r>
            <w:r w:rsidRPr="00582E92">
              <w:rPr>
                <w:rFonts w:ascii="Calibri" w:hAnsi="Calibri" w:cs="Calibri"/>
                <w:b/>
                <w:sz w:val="20"/>
                <w:lang w:val="pt-PT"/>
              </w:rPr>
              <w:tab/>
              <w:t>55,32%</w:t>
            </w:r>
          </w:p>
          <w:p w:rsidR="00582E92" w:rsidRPr="00582E92" w:rsidRDefault="00582E92" w:rsidP="00582E92">
            <w:pPr>
              <w:tabs>
                <w:tab w:val="left" w:pos="3805"/>
                <w:tab w:val="left" w:pos="6817"/>
              </w:tabs>
              <w:spacing w:before="13" w:line="240" w:lineRule="auto"/>
              <w:ind w:left="30"/>
              <w:jc w:val="left"/>
              <w:rPr>
                <w:rFonts w:ascii="Calibri" w:hAnsi="Calibri" w:cs="Calibri"/>
                <w:b/>
                <w:sz w:val="20"/>
                <w:lang w:val="pt-PT"/>
              </w:rPr>
            </w:pPr>
            <w:r w:rsidRPr="00582E92">
              <w:rPr>
                <w:rFonts w:ascii="Calibri" w:hAnsi="Calibri" w:cs="Calibri"/>
                <w:b/>
                <w:sz w:val="20"/>
                <w:lang w:val="pt-PT"/>
              </w:rPr>
              <w:t>Valor</w:t>
            </w:r>
            <w:r w:rsidRPr="00582E92">
              <w:rPr>
                <w:rFonts w:ascii="Calibri" w:hAnsi="Calibri" w:cs="Calibri"/>
                <w:b/>
                <w:spacing w:val="6"/>
                <w:sz w:val="20"/>
                <w:lang w:val="pt-PT"/>
              </w:rPr>
              <w:t xml:space="preserve"> </w:t>
            </w:r>
            <w:r w:rsidRPr="00582E92">
              <w:rPr>
                <w:rFonts w:ascii="Calibri" w:hAnsi="Calibri" w:cs="Calibri"/>
                <w:b/>
                <w:sz w:val="20"/>
                <w:lang w:val="pt-PT"/>
              </w:rPr>
              <w:t>total</w:t>
            </w:r>
            <w:r w:rsidRPr="00582E92">
              <w:rPr>
                <w:rFonts w:ascii="Calibri" w:hAnsi="Calibri" w:cs="Calibri"/>
                <w:b/>
                <w:spacing w:val="7"/>
                <w:sz w:val="20"/>
                <w:lang w:val="pt-PT"/>
              </w:rPr>
              <w:t xml:space="preserve"> </w:t>
            </w:r>
            <w:r w:rsidRPr="00582E92">
              <w:rPr>
                <w:rFonts w:ascii="Calibri" w:hAnsi="Calibri" w:cs="Calibri"/>
                <w:b/>
                <w:sz w:val="20"/>
                <w:lang w:val="pt-PT"/>
              </w:rPr>
              <w:t>pago</w:t>
            </w:r>
            <w:r w:rsidRPr="00582E92">
              <w:rPr>
                <w:rFonts w:ascii="Calibri" w:hAnsi="Calibri" w:cs="Calibri"/>
                <w:b/>
                <w:spacing w:val="7"/>
                <w:sz w:val="20"/>
                <w:lang w:val="pt-PT"/>
              </w:rPr>
              <w:t xml:space="preserve"> </w:t>
            </w:r>
            <w:r w:rsidRPr="00582E92">
              <w:rPr>
                <w:rFonts w:ascii="Calibri" w:hAnsi="Calibri" w:cs="Calibri"/>
                <w:b/>
                <w:sz w:val="20"/>
                <w:lang w:val="pt-PT"/>
              </w:rPr>
              <w:t>pelo</w:t>
            </w:r>
            <w:r w:rsidRPr="00582E92">
              <w:rPr>
                <w:rFonts w:ascii="Calibri" w:hAnsi="Calibri" w:cs="Calibri"/>
                <w:b/>
                <w:spacing w:val="11"/>
                <w:sz w:val="20"/>
                <w:lang w:val="pt-PT"/>
              </w:rPr>
              <w:t xml:space="preserve"> </w:t>
            </w:r>
            <w:r w:rsidRPr="00582E92">
              <w:rPr>
                <w:rFonts w:ascii="Calibri" w:hAnsi="Calibri" w:cs="Calibri"/>
                <w:b/>
                <w:sz w:val="20"/>
                <w:lang w:val="pt-PT"/>
              </w:rPr>
              <w:t>contribuínte:</w:t>
            </w:r>
            <w:r w:rsidRPr="00582E92">
              <w:rPr>
                <w:rFonts w:ascii="Calibri" w:hAnsi="Calibri" w:cs="Calibri"/>
                <w:b/>
                <w:sz w:val="20"/>
                <w:lang w:val="pt-PT"/>
              </w:rPr>
              <w:tab/>
              <w:t xml:space="preserve">R$   </w:t>
            </w:r>
            <w:r w:rsidRPr="00582E92">
              <w:rPr>
                <w:rFonts w:ascii="Calibri" w:hAnsi="Calibri" w:cs="Calibri"/>
                <w:b/>
                <w:spacing w:val="1"/>
                <w:sz w:val="20"/>
                <w:lang w:val="pt-PT"/>
              </w:rPr>
              <w:t xml:space="preserve"> </w:t>
            </w:r>
            <w:r w:rsidRPr="00582E92">
              <w:rPr>
                <w:rFonts w:ascii="Calibri" w:hAnsi="Calibri" w:cs="Calibri"/>
                <w:b/>
                <w:sz w:val="20"/>
                <w:lang w:val="pt-PT"/>
              </w:rPr>
              <w:t>142.320,12</w:t>
            </w:r>
            <w:r w:rsidRPr="00582E92">
              <w:rPr>
                <w:rFonts w:ascii="Calibri" w:hAnsi="Calibri" w:cs="Calibri"/>
                <w:b/>
                <w:sz w:val="20"/>
                <w:lang w:val="pt-PT"/>
              </w:rPr>
              <w:tab/>
              <w:t>15,75%</w:t>
            </w:r>
          </w:p>
          <w:p w:rsidR="00582E92" w:rsidRPr="00582E92" w:rsidRDefault="00582E92" w:rsidP="00582E92">
            <w:pPr>
              <w:spacing w:line="240" w:lineRule="auto"/>
              <w:jc w:val="left"/>
              <w:rPr>
                <w:rFonts w:ascii="Times New Roman" w:hAnsi="Calibri" w:cs="Calibri"/>
                <w:sz w:val="20"/>
                <w:lang w:val="pt-PT"/>
              </w:rPr>
            </w:pPr>
          </w:p>
          <w:p w:rsidR="00582E92" w:rsidRPr="00582E92" w:rsidRDefault="00582E92" w:rsidP="00582E92">
            <w:pPr>
              <w:spacing w:before="4" w:line="240" w:lineRule="auto"/>
              <w:jc w:val="left"/>
              <w:rPr>
                <w:rFonts w:ascii="Times New Roman" w:hAnsi="Calibri" w:cs="Calibri"/>
                <w:sz w:val="26"/>
                <w:lang w:val="pt-PT"/>
              </w:rPr>
            </w:pPr>
          </w:p>
          <w:p w:rsidR="00582E92" w:rsidRPr="00582E92" w:rsidRDefault="00582E92" w:rsidP="00582E92">
            <w:pPr>
              <w:spacing w:before="1" w:line="240" w:lineRule="auto"/>
              <w:ind w:left="30"/>
              <w:jc w:val="left"/>
              <w:rPr>
                <w:rFonts w:ascii="Calibri" w:hAnsi="Calibri" w:cs="Calibri"/>
                <w:sz w:val="20"/>
                <w:lang w:val="pt-PT"/>
              </w:rPr>
            </w:pPr>
            <w:r w:rsidRPr="00582E92">
              <w:rPr>
                <w:rFonts w:ascii="Calibri" w:hAnsi="Calibri" w:cs="Calibri"/>
                <w:sz w:val="20"/>
                <w:lang w:val="pt-PT"/>
              </w:rPr>
              <w:t>CÁLCULO:</w:t>
            </w:r>
          </w:p>
          <w:p w:rsidR="00582E92" w:rsidRPr="00582E92" w:rsidRDefault="00582E92" w:rsidP="00582E92">
            <w:pPr>
              <w:spacing w:before="15" w:line="240" w:lineRule="auto"/>
              <w:ind w:left="30"/>
              <w:jc w:val="left"/>
              <w:rPr>
                <w:rFonts w:ascii="Calibri" w:hAnsi="Calibri" w:cs="Calibri"/>
                <w:sz w:val="20"/>
                <w:lang w:val="pt-PT"/>
              </w:rPr>
            </w:pPr>
            <w:r w:rsidRPr="00582E92">
              <w:rPr>
                <w:rFonts w:ascii="Calibri" w:hAnsi="Calibri" w:cs="Calibri"/>
                <w:sz w:val="20"/>
                <w:lang w:val="pt-PT"/>
              </w:rPr>
              <w:t>Largura</w:t>
            </w:r>
            <w:r w:rsidRPr="00582E92">
              <w:rPr>
                <w:rFonts w:ascii="Calibri" w:hAnsi="Calibri" w:cs="Calibri"/>
                <w:spacing w:val="5"/>
                <w:sz w:val="20"/>
                <w:lang w:val="pt-PT"/>
              </w:rPr>
              <w:t xml:space="preserve"> </w:t>
            </w:r>
            <w:r w:rsidRPr="00582E92">
              <w:rPr>
                <w:rFonts w:ascii="Calibri" w:hAnsi="Calibri" w:cs="Calibri"/>
                <w:sz w:val="20"/>
                <w:lang w:val="pt-PT"/>
              </w:rPr>
              <w:t>da</w:t>
            </w:r>
            <w:r w:rsidRPr="00582E92">
              <w:rPr>
                <w:rFonts w:ascii="Calibri" w:hAnsi="Calibri" w:cs="Calibri"/>
                <w:spacing w:val="17"/>
                <w:sz w:val="20"/>
                <w:lang w:val="pt-PT"/>
              </w:rPr>
              <w:t xml:space="preserve"> </w:t>
            </w:r>
            <w:r w:rsidRPr="00582E92">
              <w:rPr>
                <w:rFonts w:ascii="Calibri" w:hAnsi="Calibri" w:cs="Calibri"/>
                <w:sz w:val="20"/>
                <w:lang w:val="pt-PT"/>
              </w:rPr>
              <w:t>Pavimentação</w:t>
            </w:r>
            <w:r w:rsidRPr="00582E92">
              <w:rPr>
                <w:rFonts w:ascii="Calibri" w:hAnsi="Calibri" w:cs="Calibri"/>
                <w:spacing w:val="7"/>
                <w:sz w:val="20"/>
                <w:lang w:val="pt-PT"/>
              </w:rPr>
              <w:t xml:space="preserve"> </w:t>
            </w:r>
            <w:r w:rsidRPr="00582E92">
              <w:rPr>
                <w:rFonts w:ascii="Calibri" w:hAnsi="Calibri" w:cs="Calibri"/>
                <w:sz w:val="20"/>
                <w:lang w:val="pt-PT"/>
              </w:rPr>
              <w:t>:</w:t>
            </w:r>
            <w:r w:rsidRPr="00582E92">
              <w:rPr>
                <w:rFonts w:ascii="Calibri" w:hAnsi="Calibri" w:cs="Calibri"/>
                <w:spacing w:val="7"/>
                <w:sz w:val="20"/>
                <w:lang w:val="pt-PT"/>
              </w:rPr>
              <w:t xml:space="preserve"> </w:t>
            </w:r>
            <w:r w:rsidRPr="00582E92">
              <w:rPr>
                <w:rFonts w:ascii="Calibri" w:hAnsi="Calibri" w:cs="Calibri"/>
                <w:sz w:val="20"/>
                <w:lang w:val="pt-PT"/>
              </w:rPr>
              <w:t>6</w:t>
            </w:r>
            <w:r w:rsidRPr="00582E92">
              <w:rPr>
                <w:rFonts w:ascii="Calibri" w:hAnsi="Calibri" w:cs="Calibri"/>
                <w:spacing w:val="5"/>
                <w:sz w:val="20"/>
                <w:lang w:val="pt-PT"/>
              </w:rPr>
              <w:t xml:space="preserve"> </w:t>
            </w:r>
            <w:r w:rsidRPr="00582E92">
              <w:rPr>
                <w:rFonts w:ascii="Calibri" w:hAnsi="Calibri" w:cs="Calibri"/>
                <w:sz w:val="20"/>
                <w:lang w:val="pt-PT"/>
              </w:rPr>
              <w:t>m</w:t>
            </w:r>
          </w:p>
          <w:p w:rsidR="00582E92" w:rsidRPr="00582E92" w:rsidRDefault="00582E92" w:rsidP="00582E92">
            <w:pPr>
              <w:spacing w:before="15" w:line="240" w:lineRule="auto"/>
              <w:ind w:left="30"/>
              <w:jc w:val="left"/>
              <w:rPr>
                <w:rFonts w:ascii="Calibri" w:hAnsi="Calibri" w:cs="Calibri"/>
                <w:sz w:val="20"/>
                <w:lang w:val="pt-PT"/>
              </w:rPr>
            </w:pPr>
            <w:r w:rsidRPr="00582E92">
              <w:rPr>
                <w:rFonts w:ascii="Calibri" w:hAnsi="Calibri" w:cs="Calibri"/>
                <w:sz w:val="20"/>
                <w:lang w:val="pt-PT"/>
              </w:rPr>
              <w:t>Cálculo</w:t>
            </w:r>
            <w:r w:rsidRPr="00582E92">
              <w:rPr>
                <w:rFonts w:ascii="Calibri" w:hAnsi="Calibri" w:cs="Calibri"/>
                <w:spacing w:val="6"/>
                <w:sz w:val="20"/>
                <w:lang w:val="pt-PT"/>
              </w:rPr>
              <w:t xml:space="preserve"> </w:t>
            </w:r>
            <w:r w:rsidRPr="00582E92">
              <w:rPr>
                <w:rFonts w:ascii="Calibri" w:hAnsi="Calibri" w:cs="Calibri"/>
                <w:sz w:val="20"/>
                <w:lang w:val="pt-PT"/>
              </w:rPr>
              <w:t>da</w:t>
            </w:r>
            <w:r w:rsidRPr="00582E92">
              <w:rPr>
                <w:rFonts w:ascii="Calibri" w:hAnsi="Calibri" w:cs="Calibri"/>
                <w:spacing w:val="9"/>
                <w:sz w:val="20"/>
                <w:lang w:val="pt-PT"/>
              </w:rPr>
              <w:t xml:space="preserve"> </w:t>
            </w:r>
            <w:r w:rsidRPr="00582E92">
              <w:rPr>
                <w:rFonts w:ascii="Calibri" w:hAnsi="Calibri" w:cs="Calibri"/>
                <w:sz w:val="20"/>
                <w:lang w:val="pt-PT"/>
              </w:rPr>
              <w:t>área</w:t>
            </w:r>
            <w:r w:rsidRPr="00582E92">
              <w:rPr>
                <w:rFonts w:ascii="Calibri" w:hAnsi="Calibri" w:cs="Calibri"/>
                <w:spacing w:val="8"/>
                <w:sz w:val="20"/>
                <w:lang w:val="pt-PT"/>
              </w:rPr>
              <w:t xml:space="preserve"> </w:t>
            </w:r>
            <w:r w:rsidRPr="00582E92">
              <w:rPr>
                <w:rFonts w:ascii="Calibri" w:hAnsi="Calibri" w:cs="Calibri"/>
                <w:sz w:val="20"/>
                <w:lang w:val="pt-PT"/>
              </w:rPr>
              <w:t>a</w:t>
            </w:r>
            <w:r w:rsidRPr="00582E92">
              <w:rPr>
                <w:rFonts w:ascii="Calibri" w:hAnsi="Calibri" w:cs="Calibri"/>
                <w:spacing w:val="8"/>
                <w:sz w:val="20"/>
                <w:lang w:val="pt-PT"/>
              </w:rPr>
              <w:t xml:space="preserve"> </w:t>
            </w:r>
            <w:r w:rsidRPr="00582E92">
              <w:rPr>
                <w:rFonts w:ascii="Calibri" w:hAnsi="Calibri" w:cs="Calibri"/>
                <w:sz w:val="20"/>
                <w:lang w:val="pt-PT"/>
              </w:rPr>
              <w:t>ser</w:t>
            </w:r>
            <w:r w:rsidRPr="00582E92">
              <w:rPr>
                <w:rFonts w:ascii="Calibri" w:hAnsi="Calibri" w:cs="Calibri"/>
                <w:spacing w:val="9"/>
                <w:sz w:val="20"/>
                <w:lang w:val="pt-PT"/>
              </w:rPr>
              <w:t xml:space="preserve"> </w:t>
            </w:r>
            <w:r w:rsidRPr="00582E92">
              <w:rPr>
                <w:rFonts w:ascii="Calibri" w:hAnsi="Calibri" w:cs="Calibri"/>
                <w:sz w:val="20"/>
                <w:lang w:val="pt-PT"/>
              </w:rPr>
              <w:t>cobrada</w:t>
            </w:r>
            <w:r w:rsidRPr="00582E92">
              <w:rPr>
                <w:rFonts w:ascii="Calibri" w:hAnsi="Calibri" w:cs="Calibri"/>
                <w:spacing w:val="8"/>
                <w:sz w:val="20"/>
                <w:lang w:val="pt-PT"/>
              </w:rPr>
              <w:t xml:space="preserve"> </w:t>
            </w:r>
            <w:r w:rsidRPr="00582E92">
              <w:rPr>
                <w:rFonts w:ascii="Calibri" w:hAnsi="Calibri" w:cs="Calibri"/>
                <w:sz w:val="20"/>
                <w:lang w:val="pt-PT"/>
              </w:rPr>
              <w:t>de</w:t>
            </w:r>
            <w:r w:rsidRPr="00582E92">
              <w:rPr>
                <w:rFonts w:ascii="Calibri" w:hAnsi="Calibri" w:cs="Calibri"/>
                <w:spacing w:val="8"/>
                <w:sz w:val="20"/>
                <w:lang w:val="pt-PT"/>
              </w:rPr>
              <w:t xml:space="preserve"> </w:t>
            </w:r>
            <w:r w:rsidRPr="00582E92">
              <w:rPr>
                <w:rFonts w:ascii="Calibri" w:hAnsi="Calibri" w:cs="Calibri"/>
                <w:sz w:val="20"/>
                <w:lang w:val="pt-PT"/>
              </w:rPr>
              <w:t>cada</w:t>
            </w:r>
            <w:r w:rsidRPr="00582E92">
              <w:rPr>
                <w:rFonts w:ascii="Calibri" w:hAnsi="Calibri" w:cs="Calibri"/>
                <w:spacing w:val="9"/>
                <w:sz w:val="20"/>
                <w:lang w:val="pt-PT"/>
              </w:rPr>
              <w:t xml:space="preserve"> </w:t>
            </w:r>
            <w:r w:rsidRPr="00582E92">
              <w:rPr>
                <w:rFonts w:ascii="Calibri" w:hAnsi="Calibri" w:cs="Calibri"/>
                <w:sz w:val="20"/>
                <w:lang w:val="pt-PT"/>
              </w:rPr>
              <w:t>contribuínte:</w:t>
            </w:r>
            <w:r w:rsidRPr="00582E92">
              <w:rPr>
                <w:rFonts w:ascii="Calibri" w:hAnsi="Calibri" w:cs="Calibri"/>
                <w:spacing w:val="7"/>
                <w:sz w:val="20"/>
                <w:lang w:val="pt-PT"/>
              </w:rPr>
              <w:t xml:space="preserve"> </w:t>
            </w:r>
            <w:r w:rsidRPr="00582E92">
              <w:rPr>
                <w:rFonts w:ascii="Calibri" w:hAnsi="Calibri" w:cs="Calibri"/>
                <w:sz w:val="20"/>
                <w:lang w:val="pt-PT"/>
              </w:rPr>
              <w:t>TESTADA</w:t>
            </w:r>
            <w:r w:rsidRPr="00582E92">
              <w:rPr>
                <w:rFonts w:ascii="Calibri" w:hAnsi="Calibri" w:cs="Calibri"/>
                <w:spacing w:val="7"/>
                <w:sz w:val="20"/>
                <w:lang w:val="pt-PT"/>
              </w:rPr>
              <w:t xml:space="preserve"> </w:t>
            </w:r>
            <w:r w:rsidRPr="00582E92">
              <w:rPr>
                <w:rFonts w:ascii="Calibri" w:hAnsi="Calibri" w:cs="Calibri"/>
                <w:sz w:val="20"/>
                <w:lang w:val="pt-PT"/>
              </w:rPr>
              <w:t>X</w:t>
            </w:r>
            <w:r w:rsidRPr="00582E92">
              <w:rPr>
                <w:rFonts w:ascii="Calibri" w:hAnsi="Calibri" w:cs="Calibri"/>
                <w:spacing w:val="6"/>
                <w:sz w:val="20"/>
                <w:lang w:val="pt-PT"/>
              </w:rPr>
              <w:t xml:space="preserve"> </w:t>
            </w:r>
            <w:r w:rsidRPr="00582E92">
              <w:rPr>
                <w:rFonts w:ascii="Calibri" w:hAnsi="Calibri" w:cs="Calibri"/>
                <w:sz w:val="20"/>
                <w:lang w:val="pt-PT"/>
              </w:rPr>
              <w:t>LARGURA</w:t>
            </w:r>
            <w:r w:rsidRPr="00582E92">
              <w:rPr>
                <w:rFonts w:ascii="Calibri" w:hAnsi="Calibri" w:cs="Calibri"/>
                <w:spacing w:val="6"/>
                <w:sz w:val="20"/>
                <w:lang w:val="pt-PT"/>
              </w:rPr>
              <w:t xml:space="preserve"> </w:t>
            </w:r>
            <w:r w:rsidRPr="00582E92">
              <w:rPr>
                <w:rFonts w:ascii="Calibri" w:hAnsi="Calibri" w:cs="Calibri"/>
                <w:sz w:val="20"/>
                <w:lang w:val="pt-PT"/>
              </w:rPr>
              <w:t>DE</w:t>
            </w:r>
            <w:r w:rsidRPr="00582E92">
              <w:rPr>
                <w:rFonts w:ascii="Calibri" w:hAnsi="Calibri" w:cs="Calibri"/>
                <w:spacing w:val="10"/>
                <w:sz w:val="20"/>
                <w:lang w:val="pt-PT"/>
              </w:rPr>
              <w:t xml:space="preserve"> </w:t>
            </w:r>
            <w:r w:rsidRPr="00582E92">
              <w:rPr>
                <w:rFonts w:ascii="Calibri" w:hAnsi="Calibri" w:cs="Calibri"/>
                <w:sz w:val="20"/>
                <w:lang w:val="pt-PT"/>
              </w:rPr>
              <w:t>6m</w:t>
            </w:r>
            <w:r w:rsidRPr="00582E92">
              <w:rPr>
                <w:rFonts w:ascii="Calibri" w:hAnsi="Calibri" w:cs="Calibri"/>
                <w:spacing w:val="8"/>
                <w:sz w:val="20"/>
                <w:lang w:val="pt-PT"/>
              </w:rPr>
              <w:t xml:space="preserve"> </w:t>
            </w:r>
            <w:r w:rsidRPr="00582E92">
              <w:rPr>
                <w:rFonts w:ascii="Calibri" w:hAnsi="Calibri" w:cs="Calibri"/>
                <w:sz w:val="20"/>
                <w:lang w:val="pt-PT"/>
              </w:rPr>
              <w:t>x</w:t>
            </w:r>
            <w:r w:rsidRPr="00582E92">
              <w:rPr>
                <w:rFonts w:ascii="Calibri" w:hAnsi="Calibri" w:cs="Calibri"/>
                <w:spacing w:val="9"/>
                <w:sz w:val="20"/>
                <w:lang w:val="pt-PT"/>
              </w:rPr>
              <w:t xml:space="preserve"> </w:t>
            </w:r>
            <w:r w:rsidRPr="00582E92">
              <w:rPr>
                <w:rFonts w:ascii="Calibri" w:hAnsi="Calibri" w:cs="Calibri"/>
                <w:sz w:val="20"/>
                <w:lang w:val="pt-PT"/>
              </w:rPr>
              <w:t>R$</w:t>
            </w:r>
            <w:r w:rsidRPr="00582E92">
              <w:rPr>
                <w:rFonts w:ascii="Calibri" w:hAnsi="Calibri" w:cs="Calibri"/>
                <w:spacing w:val="6"/>
                <w:sz w:val="20"/>
                <w:lang w:val="pt-PT"/>
              </w:rPr>
              <w:t xml:space="preserve"> </w:t>
            </w:r>
            <w:r w:rsidRPr="00582E92">
              <w:rPr>
                <w:rFonts w:ascii="Calibri" w:hAnsi="Calibri" w:cs="Calibri"/>
                <w:sz w:val="20"/>
                <w:lang w:val="pt-PT"/>
              </w:rPr>
              <w:t>65,89</w:t>
            </w:r>
          </w:p>
        </w:tc>
      </w:tr>
      <w:tr w:rsidR="00582E92" w:rsidRPr="00582E92" w:rsidTr="0093402E">
        <w:trPr>
          <w:trHeight w:val="239"/>
        </w:trPr>
        <w:tc>
          <w:tcPr>
            <w:tcW w:w="2437" w:type="dxa"/>
            <w:tcBorders>
              <w:top w:val="single" w:sz="8" w:space="0" w:color="000000"/>
              <w:bottom w:val="single" w:sz="8" w:space="0" w:color="000000"/>
              <w:right w:val="single" w:sz="8" w:space="0" w:color="000000"/>
            </w:tcBorders>
          </w:tcPr>
          <w:p w:rsidR="00582E92" w:rsidRPr="00582E92" w:rsidRDefault="00582E92" w:rsidP="00582E92">
            <w:pPr>
              <w:spacing w:line="219" w:lineRule="exact"/>
              <w:ind w:left="102"/>
              <w:jc w:val="left"/>
              <w:rPr>
                <w:rFonts w:ascii="Calibri" w:hAnsi="Calibri" w:cs="Calibri"/>
                <w:sz w:val="20"/>
                <w:lang w:val="pt-PT"/>
              </w:rPr>
            </w:pPr>
            <w:r w:rsidRPr="00582E92">
              <w:rPr>
                <w:rFonts w:ascii="Calibri" w:hAnsi="Calibri" w:cs="Calibri"/>
                <w:sz w:val="20"/>
                <w:lang w:val="pt-PT"/>
              </w:rPr>
              <w:t>ÁREA</w:t>
            </w:r>
            <w:r w:rsidRPr="00582E92">
              <w:rPr>
                <w:rFonts w:ascii="Calibri" w:hAnsi="Calibri" w:cs="Calibri"/>
                <w:spacing w:val="4"/>
                <w:sz w:val="20"/>
                <w:lang w:val="pt-PT"/>
              </w:rPr>
              <w:t xml:space="preserve"> </w:t>
            </w:r>
            <w:r w:rsidRPr="00582E92">
              <w:rPr>
                <w:rFonts w:ascii="Calibri" w:hAnsi="Calibri" w:cs="Calibri"/>
                <w:sz w:val="20"/>
                <w:lang w:val="pt-PT"/>
              </w:rPr>
              <w:t>TOTAL</w:t>
            </w:r>
            <w:r w:rsidRPr="00582E92">
              <w:rPr>
                <w:rFonts w:ascii="Calibri" w:hAnsi="Calibri" w:cs="Calibri"/>
                <w:spacing w:val="7"/>
                <w:sz w:val="20"/>
                <w:lang w:val="pt-PT"/>
              </w:rPr>
              <w:t xml:space="preserve"> </w:t>
            </w:r>
            <w:r w:rsidRPr="00582E92">
              <w:rPr>
                <w:rFonts w:ascii="Calibri" w:hAnsi="Calibri" w:cs="Calibri"/>
                <w:sz w:val="20"/>
                <w:lang w:val="pt-PT"/>
              </w:rPr>
              <w:t>(m²)</w:t>
            </w:r>
            <w:r w:rsidRPr="00582E92">
              <w:rPr>
                <w:rFonts w:ascii="Calibri" w:hAnsi="Calibri" w:cs="Calibri"/>
                <w:spacing w:val="7"/>
                <w:sz w:val="20"/>
                <w:lang w:val="pt-PT"/>
              </w:rPr>
              <w:t xml:space="preserve"> </w:t>
            </w:r>
            <w:r w:rsidRPr="00582E92">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582E92" w:rsidRPr="00582E92" w:rsidRDefault="00582E92" w:rsidP="00582E92">
            <w:pPr>
              <w:spacing w:line="219" w:lineRule="exact"/>
              <w:ind w:left="1190"/>
              <w:jc w:val="left"/>
              <w:rPr>
                <w:rFonts w:ascii="Calibri" w:hAnsi="Calibri" w:cs="Calibri"/>
                <w:sz w:val="20"/>
                <w:lang w:val="pt-PT"/>
              </w:rPr>
            </w:pPr>
            <w:r w:rsidRPr="00582E92">
              <w:rPr>
                <w:rFonts w:ascii="Calibri" w:hAnsi="Calibri" w:cs="Calibri"/>
                <w:sz w:val="20"/>
                <w:lang w:val="pt-PT"/>
              </w:rPr>
              <w:t>3064,50</w:t>
            </w:r>
          </w:p>
        </w:tc>
        <w:tc>
          <w:tcPr>
            <w:tcW w:w="5453" w:type="dxa"/>
            <w:vMerge w:val="restart"/>
            <w:tcBorders>
              <w:top w:val="nil"/>
              <w:left w:val="single" w:sz="8" w:space="0" w:color="000000"/>
              <w:bottom w:val="nil"/>
            </w:tcBorders>
          </w:tcPr>
          <w:p w:rsidR="00582E92" w:rsidRPr="00582E92" w:rsidRDefault="00582E92" w:rsidP="00582E92">
            <w:pPr>
              <w:spacing w:line="240" w:lineRule="auto"/>
              <w:jc w:val="left"/>
              <w:rPr>
                <w:rFonts w:ascii="Times New Roman" w:hAnsi="Calibri" w:cs="Calibri"/>
                <w:sz w:val="20"/>
                <w:lang w:val="pt-PT"/>
              </w:rPr>
            </w:pPr>
          </w:p>
        </w:tc>
      </w:tr>
      <w:tr w:rsidR="00582E92" w:rsidRPr="00582E92" w:rsidTr="0093402E">
        <w:trPr>
          <w:trHeight w:val="239"/>
        </w:trPr>
        <w:tc>
          <w:tcPr>
            <w:tcW w:w="2437" w:type="dxa"/>
            <w:tcBorders>
              <w:top w:val="single" w:sz="8" w:space="0" w:color="000000"/>
              <w:bottom w:val="single" w:sz="8" w:space="0" w:color="000000"/>
              <w:right w:val="single" w:sz="8" w:space="0" w:color="000000"/>
            </w:tcBorders>
          </w:tcPr>
          <w:p w:rsidR="00582E92" w:rsidRPr="00582E92" w:rsidRDefault="00582E92" w:rsidP="00582E92">
            <w:pPr>
              <w:spacing w:line="219" w:lineRule="exact"/>
              <w:ind w:left="246"/>
              <w:jc w:val="left"/>
              <w:rPr>
                <w:rFonts w:ascii="Calibri" w:hAnsi="Calibri" w:cs="Calibri"/>
                <w:sz w:val="20"/>
                <w:lang w:val="pt-PT"/>
              </w:rPr>
            </w:pPr>
            <w:r w:rsidRPr="00582E92">
              <w:rPr>
                <w:rFonts w:ascii="Calibri" w:hAnsi="Calibri" w:cs="Calibri"/>
                <w:sz w:val="20"/>
                <w:lang w:val="pt-PT"/>
              </w:rPr>
              <w:t>VALOR</w:t>
            </w:r>
            <w:r w:rsidRPr="00582E92">
              <w:rPr>
                <w:rFonts w:ascii="Calibri" w:hAnsi="Calibri" w:cs="Calibri"/>
                <w:spacing w:val="5"/>
                <w:sz w:val="20"/>
                <w:lang w:val="pt-PT"/>
              </w:rPr>
              <w:t xml:space="preserve"> </w:t>
            </w:r>
            <w:r w:rsidRPr="00582E92">
              <w:rPr>
                <w:rFonts w:ascii="Calibri" w:hAnsi="Calibri" w:cs="Calibri"/>
                <w:sz w:val="20"/>
                <w:lang w:val="pt-PT"/>
              </w:rPr>
              <w:t>TOTAL</w:t>
            </w:r>
            <w:r w:rsidRPr="00582E92">
              <w:rPr>
                <w:rFonts w:ascii="Calibri" w:hAnsi="Calibri" w:cs="Calibri"/>
                <w:spacing w:val="5"/>
                <w:sz w:val="20"/>
                <w:lang w:val="pt-PT"/>
              </w:rPr>
              <w:t xml:space="preserve"> </w:t>
            </w:r>
            <w:r w:rsidRPr="00582E92">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582E92" w:rsidRPr="00582E92" w:rsidRDefault="00582E92" w:rsidP="00582E92">
            <w:pPr>
              <w:tabs>
                <w:tab w:val="left" w:pos="863"/>
              </w:tabs>
              <w:spacing w:line="219" w:lineRule="exact"/>
              <w:ind w:left="102"/>
              <w:jc w:val="left"/>
              <w:rPr>
                <w:rFonts w:ascii="Calibri" w:hAnsi="Calibri" w:cs="Calibri"/>
                <w:b/>
                <w:sz w:val="20"/>
                <w:lang w:val="pt-PT"/>
              </w:rPr>
            </w:pPr>
            <w:r w:rsidRPr="00582E92">
              <w:rPr>
                <w:rFonts w:ascii="Calibri" w:hAnsi="Calibri" w:cs="Calibri"/>
                <w:b/>
                <w:sz w:val="20"/>
                <w:lang w:val="pt-PT"/>
              </w:rPr>
              <w:t>R$</w:t>
            </w:r>
            <w:r w:rsidRPr="00582E92">
              <w:rPr>
                <w:rFonts w:ascii="Calibri" w:hAnsi="Calibri" w:cs="Calibri"/>
                <w:b/>
                <w:sz w:val="20"/>
                <w:lang w:val="pt-PT"/>
              </w:rPr>
              <w:tab/>
              <w:t>403.833,35</w:t>
            </w:r>
          </w:p>
        </w:tc>
        <w:tc>
          <w:tcPr>
            <w:tcW w:w="5453" w:type="dxa"/>
            <w:vMerge/>
            <w:tcBorders>
              <w:top w:val="nil"/>
              <w:left w:val="single" w:sz="8" w:space="0" w:color="000000"/>
              <w:bottom w:val="nil"/>
            </w:tcBorders>
          </w:tcPr>
          <w:p w:rsidR="00582E92" w:rsidRPr="00582E92" w:rsidRDefault="00582E92" w:rsidP="00582E92">
            <w:pPr>
              <w:spacing w:line="240" w:lineRule="auto"/>
              <w:jc w:val="left"/>
              <w:rPr>
                <w:rFonts w:ascii="Calibri" w:hAnsi="Calibri" w:cs="Calibri"/>
                <w:sz w:val="2"/>
                <w:szCs w:val="2"/>
                <w:lang w:val="pt-PT"/>
              </w:rPr>
            </w:pPr>
          </w:p>
        </w:tc>
      </w:tr>
      <w:tr w:rsidR="00582E92" w:rsidRPr="00582E92" w:rsidTr="0093402E">
        <w:trPr>
          <w:trHeight w:val="239"/>
        </w:trPr>
        <w:tc>
          <w:tcPr>
            <w:tcW w:w="2437" w:type="dxa"/>
            <w:tcBorders>
              <w:top w:val="single" w:sz="8" w:space="0" w:color="000000"/>
              <w:bottom w:val="single" w:sz="8" w:space="0" w:color="000000"/>
              <w:right w:val="single" w:sz="8" w:space="0" w:color="000000"/>
            </w:tcBorders>
          </w:tcPr>
          <w:p w:rsidR="00582E92" w:rsidRPr="00582E92" w:rsidRDefault="00582E92" w:rsidP="00582E92">
            <w:pPr>
              <w:spacing w:line="219" w:lineRule="exact"/>
              <w:ind w:left="351"/>
              <w:jc w:val="left"/>
              <w:rPr>
                <w:rFonts w:ascii="Calibri" w:hAnsi="Calibri" w:cs="Calibri"/>
                <w:sz w:val="20"/>
                <w:lang w:val="pt-PT"/>
              </w:rPr>
            </w:pPr>
            <w:r w:rsidRPr="00582E92">
              <w:rPr>
                <w:rFonts w:ascii="Calibri" w:hAnsi="Calibri" w:cs="Calibri"/>
                <w:sz w:val="20"/>
                <w:lang w:val="pt-PT"/>
              </w:rPr>
              <w:t>VALOR</w:t>
            </w:r>
            <w:r w:rsidRPr="00582E92">
              <w:rPr>
                <w:rFonts w:ascii="Calibri" w:hAnsi="Calibri" w:cs="Calibri"/>
                <w:spacing w:val="5"/>
                <w:sz w:val="20"/>
                <w:lang w:val="pt-PT"/>
              </w:rPr>
              <w:t xml:space="preserve"> </w:t>
            </w:r>
            <w:r w:rsidRPr="00582E92">
              <w:rPr>
                <w:rFonts w:ascii="Calibri" w:hAnsi="Calibri" w:cs="Calibri"/>
                <w:sz w:val="20"/>
                <w:lang w:val="pt-PT"/>
              </w:rPr>
              <w:t>/M²</w:t>
            </w:r>
            <w:r w:rsidRPr="00582E92">
              <w:rPr>
                <w:rFonts w:ascii="Calibri" w:hAnsi="Calibri" w:cs="Calibri"/>
                <w:spacing w:val="5"/>
                <w:sz w:val="20"/>
                <w:lang w:val="pt-PT"/>
              </w:rPr>
              <w:t xml:space="preserve"> </w:t>
            </w:r>
            <w:r w:rsidRPr="00582E92">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582E92" w:rsidRPr="00582E92" w:rsidRDefault="00582E92" w:rsidP="00582E92">
            <w:pPr>
              <w:tabs>
                <w:tab w:val="left" w:pos="1228"/>
              </w:tabs>
              <w:spacing w:line="219" w:lineRule="exact"/>
              <w:ind w:left="102"/>
              <w:jc w:val="left"/>
              <w:rPr>
                <w:rFonts w:ascii="Calibri" w:hAnsi="Calibri" w:cs="Calibri"/>
                <w:b/>
                <w:sz w:val="20"/>
                <w:lang w:val="pt-PT"/>
              </w:rPr>
            </w:pPr>
            <w:r w:rsidRPr="00582E92">
              <w:rPr>
                <w:rFonts w:ascii="Calibri" w:hAnsi="Calibri" w:cs="Calibri"/>
                <w:b/>
                <w:sz w:val="20"/>
                <w:lang w:val="pt-PT"/>
              </w:rPr>
              <w:t>R$</w:t>
            </w:r>
            <w:r w:rsidRPr="00582E92">
              <w:rPr>
                <w:rFonts w:ascii="Calibri" w:hAnsi="Calibri" w:cs="Calibri"/>
                <w:b/>
                <w:sz w:val="20"/>
                <w:lang w:val="pt-PT"/>
              </w:rPr>
              <w:tab/>
              <w:t>131,78</w:t>
            </w:r>
          </w:p>
        </w:tc>
        <w:tc>
          <w:tcPr>
            <w:tcW w:w="5453" w:type="dxa"/>
            <w:vMerge/>
            <w:tcBorders>
              <w:top w:val="nil"/>
              <w:left w:val="single" w:sz="8" w:space="0" w:color="000000"/>
              <w:bottom w:val="nil"/>
            </w:tcBorders>
          </w:tcPr>
          <w:p w:rsidR="00582E92" w:rsidRPr="00582E92" w:rsidRDefault="00582E92" w:rsidP="00582E92">
            <w:pPr>
              <w:spacing w:line="240" w:lineRule="auto"/>
              <w:jc w:val="left"/>
              <w:rPr>
                <w:rFonts w:ascii="Calibri" w:hAnsi="Calibri" w:cs="Calibri"/>
                <w:sz w:val="2"/>
                <w:szCs w:val="2"/>
                <w:lang w:val="pt-PT"/>
              </w:rPr>
            </w:pPr>
          </w:p>
        </w:tc>
      </w:tr>
      <w:tr w:rsidR="00582E92" w:rsidRPr="00582E92" w:rsidTr="0093402E">
        <w:trPr>
          <w:trHeight w:val="239"/>
        </w:trPr>
        <w:tc>
          <w:tcPr>
            <w:tcW w:w="2437" w:type="dxa"/>
            <w:tcBorders>
              <w:top w:val="single" w:sz="8" w:space="0" w:color="000000"/>
              <w:bottom w:val="single" w:sz="8" w:space="0" w:color="000000"/>
              <w:right w:val="single" w:sz="8" w:space="0" w:color="000000"/>
            </w:tcBorders>
          </w:tcPr>
          <w:p w:rsidR="00582E92" w:rsidRPr="00582E92" w:rsidRDefault="00582E92" w:rsidP="00582E92">
            <w:pPr>
              <w:spacing w:line="219" w:lineRule="exact"/>
              <w:ind w:left="30"/>
              <w:jc w:val="left"/>
              <w:rPr>
                <w:rFonts w:ascii="Calibri" w:hAnsi="Calibri" w:cs="Calibri"/>
                <w:sz w:val="20"/>
                <w:lang w:val="pt-PT"/>
              </w:rPr>
            </w:pPr>
            <w:r w:rsidRPr="00582E92">
              <w:rPr>
                <w:rFonts w:ascii="Calibri" w:hAnsi="Calibri" w:cs="Calibri"/>
                <w:sz w:val="20"/>
                <w:lang w:val="pt-PT"/>
              </w:rPr>
              <w:t>Valor</w:t>
            </w:r>
            <w:r w:rsidRPr="00582E92">
              <w:rPr>
                <w:rFonts w:ascii="Calibri" w:hAnsi="Calibri" w:cs="Calibri"/>
                <w:spacing w:val="10"/>
                <w:sz w:val="20"/>
                <w:lang w:val="pt-PT"/>
              </w:rPr>
              <w:t xml:space="preserve"> </w:t>
            </w:r>
            <w:r w:rsidRPr="00582E92">
              <w:rPr>
                <w:rFonts w:ascii="Calibri" w:hAnsi="Calibri" w:cs="Calibri"/>
                <w:sz w:val="20"/>
                <w:lang w:val="pt-PT"/>
              </w:rPr>
              <w:t>m²</w:t>
            </w:r>
            <w:r w:rsidRPr="00582E92">
              <w:rPr>
                <w:rFonts w:ascii="Calibri" w:hAnsi="Calibri" w:cs="Calibri"/>
                <w:spacing w:val="8"/>
                <w:sz w:val="20"/>
                <w:lang w:val="pt-PT"/>
              </w:rPr>
              <w:t xml:space="preserve"> </w:t>
            </w:r>
            <w:r w:rsidRPr="00582E92">
              <w:rPr>
                <w:rFonts w:ascii="Calibri" w:hAnsi="Calibri" w:cs="Calibri"/>
                <w:sz w:val="20"/>
                <w:lang w:val="pt-PT"/>
              </w:rPr>
              <w:t>contrib.=</w:t>
            </w:r>
          </w:p>
        </w:tc>
        <w:tc>
          <w:tcPr>
            <w:tcW w:w="1892" w:type="dxa"/>
            <w:tcBorders>
              <w:top w:val="single" w:sz="8" w:space="0" w:color="000000"/>
              <w:left w:val="single" w:sz="8" w:space="0" w:color="000000"/>
              <w:bottom w:val="single" w:sz="8" w:space="0" w:color="000000"/>
              <w:right w:val="single" w:sz="8" w:space="0" w:color="000000"/>
            </w:tcBorders>
          </w:tcPr>
          <w:p w:rsidR="00582E92" w:rsidRPr="00582E92" w:rsidRDefault="00582E92" w:rsidP="00582E92">
            <w:pPr>
              <w:tabs>
                <w:tab w:val="left" w:pos="1331"/>
              </w:tabs>
              <w:spacing w:line="219" w:lineRule="exact"/>
              <w:ind w:left="102"/>
              <w:jc w:val="left"/>
              <w:rPr>
                <w:rFonts w:ascii="Calibri" w:hAnsi="Calibri" w:cs="Calibri"/>
                <w:b/>
                <w:sz w:val="20"/>
                <w:lang w:val="pt-PT"/>
              </w:rPr>
            </w:pPr>
            <w:r w:rsidRPr="00582E92">
              <w:rPr>
                <w:rFonts w:ascii="Calibri" w:hAnsi="Calibri" w:cs="Calibri"/>
                <w:b/>
                <w:sz w:val="20"/>
                <w:lang w:val="pt-PT"/>
              </w:rPr>
              <w:t>R$</w:t>
            </w:r>
            <w:r w:rsidRPr="00582E92">
              <w:rPr>
                <w:rFonts w:ascii="Calibri" w:hAnsi="Calibri" w:cs="Calibri"/>
                <w:b/>
                <w:sz w:val="20"/>
                <w:lang w:val="pt-PT"/>
              </w:rPr>
              <w:tab/>
              <w:t>65,89</w:t>
            </w:r>
          </w:p>
        </w:tc>
        <w:tc>
          <w:tcPr>
            <w:tcW w:w="5453" w:type="dxa"/>
            <w:vMerge/>
            <w:tcBorders>
              <w:top w:val="nil"/>
              <w:left w:val="single" w:sz="8" w:space="0" w:color="000000"/>
              <w:bottom w:val="nil"/>
            </w:tcBorders>
          </w:tcPr>
          <w:p w:rsidR="00582E92" w:rsidRPr="00582E92" w:rsidRDefault="00582E92" w:rsidP="00582E92">
            <w:pPr>
              <w:spacing w:line="240" w:lineRule="auto"/>
              <w:jc w:val="left"/>
              <w:rPr>
                <w:rFonts w:ascii="Calibri" w:hAnsi="Calibri" w:cs="Calibri"/>
                <w:sz w:val="2"/>
                <w:szCs w:val="2"/>
                <w:lang w:val="pt-PT"/>
              </w:rPr>
            </w:pPr>
          </w:p>
        </w:tc>
      </w:tr>
      <w:tr w:rsidR="00582E92" w:rsidRPr="00582E92" w:rsidTr="0093402E">
        <w:trPr>
          <w:trHeight w:val="496"/>
        </w:trPr>
        <w:tc>
          <w:tcPr>
            <w:tcW w:w="9782" w:type="dxa"/>
            <w:gridSpan w:val="3"/>
            <w:tcBorders>
              <w:top w:val="nil"/>
            </w:tcBorders>
          </w:tcPr>
          <w:p w:rsidR="00582E92" w:rsidRPr="00582E92" w:rsidRDefault="00582E92" w:rsidP="00582E92">
            <w:pPr>
              <w:spacing w:line="240" w:lineRule="auto"/>
              <w:jc w:val="left"/>
              <w:rPr>
                <w:rFonts w:ascii="Times New Roman" w:hAnsi="Calibri" w:cs="Calibri"/>
                <w:sz w:val="20"/>
                <w:lang w:val="pt-PT"/>
              </w:rPr>
            </w:pPr>
          </w:p>
        </w:tc>
      </w:tr>
    </w:tbl>
    <w:p w:rsidR="0093402E" w:rsidRDefault="0093402E">
      <w:pPr>
        <w:rPr>
          <w:b/>
        </w:rPr>
      </w:pPr>
    </w:p>
    <w:p w:rsidR="00582E92" w:rsidRDefault="00B76F95">
      <w:pPr>
        <w:rPr>
          <w:b/>
        </w:rPr>
      </w:pPr>
      <w:r>
        <w:rPr>
          <w:noProof/>
          <w:lang w:eastAsia="pt-BR"/>
        </w:rPr>
        <w:lastRenderedPageBreak/>
        <w:drawing>
          <wp:anchor distT="0" distB="0" distL="0" distR="0" simplePos="0" relativeHeight="251662336" behindDoc="1" locked="0" layoutInCell="1" allowOverlap="1" wp14:anchorId="21958E36" wp14:editId="017D7EEB">
            <wp:simplePos x="0" y="0"/>
            <wp:positionH relativeFrom="page">
              <wp:posOffset>876300</wp:posOffset>
            </wp:positionH>
            <wp:positionV relativeFrom="page">
              <wp:posOffset>1638300</wp:posOffset>
            </wp:positionV>
            <wp:extent cx="5114925" cy="5943600"/>
            <wp:effectExtent l="0" t="0" r="9525"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114925" cy="5943600"/>
                    </a:xfrm>
                    <a:prstGeom prst="rect">
                      <a:avLst/>
                    </a:prstGeom>
                  </pic:spPr>
                </pic:pic>
              </a:graphicData>
            </a:graphic>
            <wp14:sizeRelH relativeFrom="margin">
              <wp14:pctWidth>0</wp14:pctWidth>
            </wp14:sizeRelH>
            <wp14:sizeRelV relativeFrom="margin">
              <wp14:pctHeight>0</wp14:pctHeight>
            </wp14:sizeRelV>
          </wp:anchor>
        </w:drawing>
      </w:r>
      <w:r w:rsidR="0093402E">
        <w:rPr>
          <w:b/>
        </w:rPr>
        <w:t>ANEXO III</w:t>
      </w:r>
    </w:p>
    <w:p w:rsidR="0093402E" w:rsidRDefault="0093402E">
      <w:pPr>
        <w:rPr>
          <w:b/>
        </w:rPr>
      </w:pPr>
    </w:p>
    <w:p w:rsidR="00333AED" w:rsidRDefault="00333AED">
      <w:pPr>
        <w:rPr>
          <w:b/>
        </w:rPr>
      </w:pPr>
    </w:p>
    <w:p w:rsidR="00333AED" w:rsidRDefault="00333AED">
      <w:pPr>
        <w:spacing w:after="160" w:line="259" w:lineRule="auto"/>
        <w:jc w:val="left"/>
        <w:rPr>
          <w:b/>
        </w:rPr>
      </w:pPr>
      <w:r>
        <w:rPr>
          <w:b/>
        </w:rPr>
        <w:br w:type="page"/>
      </w:r>
    </w:p>
    <w:p w:rsidR="0093402E" w:rsidRDefault="00333AED">
      <w:pPr>
        <w:rPr>
          <w:b/>
        </w:rPr>
      </w:pPr>
      <w:r>
        <w:rPr>
          <w:b/>
        </w:rPr>
        <w:lastRenderedPageBreak/>
        <w:t>ANEXO IV</w:t>
      </w:r>
    </w:p>
    <w:p w:rsidR="00333AED" w:rsidRDefault="00333AED" w:rsidP="00333AED">
      <w:pPr>
        <w:spacing w:after="200" w:line="276" w:lineRule="auto"/>
        <w:jc w:val="center"/>
        <w:rPr>
          <w:rFonts w:ascii="Arial" w:eastAsiaTheme="minorHAnsi" w:hAnsi="Arial" w:cs="Arial"/>
          <w:b/>
          <w:szCs w:val="24"/>
        </w:rPr>
      </w:pPr>
    </w:p>
    <w:p w:rsidR="00333AED" w:rsidRPr="00333AED" w:rsidRDefault="00333AED" w:rsidP="00333AED">
      <w:pPr>
        <w:spacing w:after="200" w:line="276" w:lineRule="auto"/>
        <w:jc w:val="center"/>
        <w:rPr>
          <w:rFonts w:ascii="Arial" w:eastAsiaTheme="minorHAnsi" w:hAnsi="Arial" w:cs="Arial"/>
          <w:b/>
          <w:szCs w:val="24"/>
        </w:rPr>
      </w:pPr>
      <w:r w:rsidRPr="00333AED">
        <w:rPr>
          <w:rFonts w:ascii="Arial" w:eastAsiaTheme="minorHAnsi" w:hAnsi="Arial" w:cs="Arial"/>
          <w:b/>
          <w:szCs w:val="24"/>
        </w:rPr>
        <w:t>ATA DA COMISSÃO DE AVALIAÇÃO – DECRETO Nº 2.774/2022</w:t>
      </w:r>
    </w:p>
    <w:p w:rsidR="00333AED" w:rsidRPr="00333AED" w:rsidRDefault="00333AED" w:rsidP="00333AED">
      <w:pPr>
        <w:spacing w:after="200" w:line="276" w:lineRule="auto"/>
        <w:jc w:val="center"/>
        <w:rPr>
          <w:rFonts w:ascii="Arial" w:eastAsiaTheme="minorHAnsi" w:hAnsi="Arial" w:cs="Arial"/>
          <w:b/>
          <w:szCs w:val="24"/>
        </w:rPr>
      </w:pPr>
    </w:p>
    <w:p w:rsidR="00333AED" w:rsidRPr="00333AED" w:rsidRDefault="00333AED" w:rsidP="00333AED">
      <w:pPr>
        <w:spacing w:after="200" w:line="276" w:lineRule="auto"/>
        <w:rPr>
          <w:rFonts w:ascii="Arial" w:eastAsiaTheme="minorHAnsi" w:hAnsi="Arial" w:cs="Arial"/>
          <w:sz w:val="22"/>
        </w:rPr>
      </w:pPr>
      <w:r w:rsidRPr="00333AED">
        <w:rPr>
          <w:rFonts w:ascii="Arial" w:eastAsiaTheme="minorHAnsi" w:hAnsi="Arial" w:cs="Arial"/>
          <w:sz w:val="22"/>
        </w:rPr>
        <w:t xml:space="preserve">Aos 17 dias do mês de novembro de dois mil e vinte dois, às 10:00 horas, estiveram na Ruas Breno Penteado, Rua Pedro Ascoli e a Rua da Pátria os senhores Ivan Claudio Sacchet, Ademar João Nichetti e a senhora Josiane Rocha. Os mesmos fazem parte da Comissão de Avaliação de imóveis nomeados pelo Decreto Municipal nº 2.774/2022 de 03 de fevereiro de 2022. Na oportunidade os membros acima citados realizaram a avaliação da área, já referenciada, a qual será beneficiada com as obras de pavimentação asfáltica a serem custeadas por contribuição de melhoria a ser instituída. Segundo a comissão e levando em consideração a localização da área, dentro do perímetro urbano de Catanduvas e a situação atual do mercado imobiliário pode-se concluir que: </w:t>
      </w:r>
    </w:p>
    <w:p w:rsidR="00333AED" w:rsidRPr="00333AED" w:rsidRDefault="00333AED" w:rsidP="00333AED">
      <w:pPr>
        <w:spacing w:after="200" w:line="276" w:lineRule="auto"/>
        <w:rPr>
          <w:rFonts w:ascii="Arial" w:eastAsiaTheme="minorHAnsi" w:hAnsi="Arial" w:cs="Arial"/>
          <w:sz w:val="22"/>
        </w:rPr>
      </w:pPr>
    </w:p>
    <w:p w:rsidR="00333AED" w:rsidRPr="00333AED" w:rsidRDefault="00333AED" w:rsidP="00333AED">
      <w:pPr>
        <w:numPr>
          <w:ilvl w:val="0"/>
          <w:numId w:val="13"/>
        </w:numPr>
        <w:spacing w:after="200" w:line="276" w:lineRule="auto"/>
        <w:contextualSpacing/>
        <w:jc w:val="left"/>
        <w:rPr>
          <w:rFonts w:ascii="Arial" w:eastAsiaTheme="minorHAnsi" w:hAnsi="Arial" w:cs="Arial"/>
          <w:sz w:val="22"/>
        </w:rPr>
      </w:pPr>
      <w:r w:rsidRPr="00333AED">
        <w:rPr>
          <w:rFonts w:ascii="Arial" w:eastAsiaTheme="minorHAnsi" w:hAnsi="Arial" w:cs="Arial"/>
          <w:sz w:val="22"/>
        </w:rPr>
        <w:t>Os imóveis localizado na Rua Breno Penteado, tem valor de R$ 250,00;</w:t>
      </w:r>
    </w:p>
    <w:p w:rsidR="00333AED" w:rsidRPr="00333AED" w:rsidRDefault="00333AED" w:rsidP="00333AED">
      <w:pPr>
        <w:numPr>
          <w:ilvl w:val="0"/>
          <w:numId w:val="13"/>
        </w:numPr>
        <w:spacing w:after="200" w:line="276" w:lineRule="auto"/>
        <w:ind w:left="720"/>
        <w:contextualSpacing/>
        <w:jc w:val="left"/>
        <w:rPr>
          <w:rFonts w:ascii="Arial" w:eastAsiaTheme="minorHAnsi" w:hAnsi="Arial" w:cs="Arial"/>
          <w:sz w:val="22"/>
        </w:rPr>
      </w:pPr>
      <w:r w:rsidRPr="00333AED">
        <w:rPr>
          <w:rFonts w:ascii="Arial" w:eastAsiaTheme="minorHAnsi" w:hAnsi="Arial" w:cs="Arial"/>
          <w:sz w:val="22"/>
        </w:rPr>
        <w:t>Os imóveis localizado na Rua Pedro Ascoli tem valor de R$ 290,00;</w:t>
      </w:r>
    </w:p>
    <w:p w:rsidR="00333AED" w:rsidRPr="00333AED" w:rsidRDefault="00333AED" w:rsidP="00333AED">
      <w:pPr>
        <w:numPr>
          <w:ilvl w:val="0"/>
          <w:numId w:val="13"/>
        </w:numPr>
        <w:spacing w:after="200" w:line="276" w:lineRule="auto"/>
        <w:ind w:left="720"/>
        <w:contextualSpacing/>
        <w:jc w:val="left"/>
        <w:rPr>
          <w:rFonts w:ascii="Arial" w:eastAsiaTheme="minorHAnsi" w:hAnsi="Arial" w:cs="Arial"/>
          <w:sz w:val="22"/>
        </w:rPr>
      </w:pPr>
      <w:r w:rsidRPr="00333AED">
        <w:rPr>
          <w:rFonts w:ascii="Arial" w:eastAsiaTheme="minorHAnsi" w:hAnsi="Arial" w:cs="Arial"/>
          <w:sz w:val="22"/>
        </w:rPr>
        <w:t>Os imóveis localizado na Rua da Pátria tem valor de R$ 220,00.</w:t>
      </w:r>
    </w:p>
    <w:p w:rsidR="00333AED" w:rsidRPr="00333AED" w:rsidRDefault="00333AED" w:rsidP="00333AED">
      <w:pPr>
        <w:spacing w:after="200" w:line="276" w:lineRule="auto"/>
        <w:ind w:left="360"/>
        <w:rPr>
          <w:rFonts w:ascii="Arial" w:eastAsiaTheme="minorHAnsi" w:hAnsi="Arial" w:cs="Arial"/>
          <w:sz w:val="22"/>
        </w:rPr>
      </w:pPr>
    </w:p>
    <w:p w:rsidR="00333AED" w:rsidRPr="00333AED" w:rsidRDefault="00333AED" w:rsidP="00333AED">
      <w:pPr>
        <w:spacing w:after="200" w:line="276" w:lineRule="auto"/>
        <w:rPr>
          <w:rFonts w:ascii="Arial" w:eastAsiaTheme="minorHAnsi" w:hAnsi="Arial" w:cs="Arial"/>
          <w:sz w:val="22"/>
        </w:rPr>
      </w:pPr>
      <w:r w:rsidRPr="00333AED">
        <w:rPr>
          <w:rFonts w:ascii="Arial" w:eastAsiaTheme="minorHAnsi" w:hAnsi="Arial" w:cs="Arial"/>
          <w:sz w:val="22"/>
        </w:rPr>
        <w:t>A Comissão de Avaliação fica responsável para após a completa execução do projeto, realizar mais uma visita e avaliação dos imóveis beneficiados pelas obras, identificando assim o percentual de valorização dos terrenos que ali se encontram. Atendendo ao que prescreve o Decreto Municipal nº 2.774/2022 de 03 de fevereiro de 2022 e nada mais havendo a tratar, a presente ata foi lavrada por mim, Josiane Rocha e assinada por todos os presentes acima nominados e referenciados.</w:t>
      </w:r>
    </w:p>
    <w:p w:rsidR="00333AED" w:rsidRPr="00333AED" w:rsidRDefault="00333AED" w:rsidP="00333AED">
      <w:pPr>
        <w:spacing w:after="200" w:line="276" w:lineRule="auto"/>
        <w:rPr>
          <w:rFonts w:ascii="Arial" w:eastAsiaTheme="minorHAnsi" w:hAnsi="Arial" w:cs="Arial"/>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333AED" w:rsidRPr="00333AED" w:rsidTr="00F21A1C">
        <w:tc>
          <w:tcPr>
            <w:tcW w:w="4533" w:type="dxa"/>
          </w:tcPr>
          <w:p w:rsidR="00333AED" w:rsidRPr="00333AED" w:rsidRDefault="00333AED" w:rsidP="00333AED">
            <w:pPr>
              <w:spacing w:after="200" w:line="276" w:lineRule="auto"/>
              <w:jc w:val="center"/>
              <w:rPr>
                <w:rFonts w:ascii="Arial" w:eastAsiaTheme="minorHAnsi" w:hAnsi="Arial" w:cs="Arial"/>
                <w:sz w:val="22"/>
              </w:rPr>
            </w:pPr>
            <w:r w:rsidRPr="00333AED">
              <w:rPr>
                <w:rFonts w:ascii="Arial" w:eastAsiaTheme="minorHAnsi" w:hAnsi="Arial" w:cs="Arial"/>
                <w:sz w:val="22"/>
              </w:rPr>
              <w:t>Ivan Claudio Sacchet</w:t>
            </w:r>
          </w:p>
        </w:tc>
        <w:tc>
          <w:tcPr>
            <w:tcW w:w="4538" w:type="dxa"/>
          </w:tcPr>
          <w:p w:rsidR="00333AED" w:rsidRPr="00333AED" w:rsidRDefault="00333AED" w:rsidP="00333AED">
            <w:pPr>
              <w:spacing w:after="200" w:line="276" w:lineRule="auto"/>
              <w:jc w:val="center"/>
              <w:rPr>
                <w:rFonts w:ascii="Arial" w:eastAsiaTheme="minorHAnsi" w:hAnsi="Arial" w:cs="Arial"/>
                <w:sz w:val="22"/>
              </w:rPr>
            </w:pPr>
            <w:r w:rsidRPr="00333AED">
              <w:rPr>
                <w:rFonts w:ascii="Arial" w:eastAsiaTheme="minorHAnsi" w:hAnsi="Arial" w:cs="Arial"/>
                <w:sz w:val="22"/>
              </w:rPr>
              <w:t>Ademar João Nichetti</w:t>
            </w:r>
          </w:p>
          <w:p w:rsidR="00333AED" w:rsidRPr="00333AED" w:rsidRDefault="00333AED" w:rsidP="00333AED">
            <w:pPr>
              <w:spacing w:after="200" w:line="276" w:lineRule="auto"/>
              <w:jc w:val="center"/>
              <w:rPr>
                <w:rFonts w:ascii="Arial" w:eastAsiaTheme="minorHAnsi" w:hAnsi="Arial" w:cs="Arial"/>
                <w:sz w:val="22"/>
              </w:rPr>
            </w:pPr>
          </w:p>
        </w:tc>
      </w:tr>
    </w:tbl>
    <w:p w:rsidR="00333AED" w:rsidRPr="00333AED" w:rsidRDefault="00333AED" w:rsidP="00333AED">
      <w:pPr>
        <w:spacing w:after="200" w:line="276" w:lineRule="auto"/>
        <w:rPr>
          <w:rFonts w:ascii="Arial" w:eastAsiaTheme="minorHAnsi" w:hAnsi="Arial" w:cs="Arial"/>
          <w:sz w:val="22"/>
        </w:rPr>
      </w:pPr>
    </w:p>
    <w:p w:rsidR="00333AED" w:rsidRPr="00333AED" w:rsidRDefault="00333AED" w:rsidP="00333AED">
      <w:pPr>
        <w:spacing w:after="200" w:line="276" w:lineRule="auto"/>
        <w:jc w:val="center"/>
        <w:rPr>
          <w:rFonts w:ascii="Arial" w:eastAsiaTheme="minorHAnsi" w:hAnsi="Arial" w:cs="Arial"/>
          <w:sz w:val="22"/>
        </w:rPr>
      </w:pPr>
      <w:r w:rsidRPr="00333AED">
        <w:rPr>
          <w:rFonts w:ascii="Arial" w:eastAsiaTheme="minorHAnsi" w:hAnsi="Arial" w:cs="Arial"/>
          <w:sz w:val="22"/>
        </w:rPr>
        <w:t>Josiane Rocha</w:t>
      </w:r>
    </w:p>
    <w:p w:rsidR="00333AED" w:rsidRPr="00333AED" w:rsidRDefault="00333AED" w:rsidP="00333AED">
      <w:pPr>
        <w:spacing w:after="200" w:line="276" w:lineRule="auto"/>
        <w:jc w:val="left"/>
        <w:rPr>
          <w:rFonts w:asciiTheme="minorHAnsi" w:eastAsiaTheme="minorHAnsi" w:hAnsiTheme="minorHAnsi" w:cstheme="minorBidi"/>
          <w:sz w:val="22"/>
        </w:rPr>
      </w:pPr>
    </w:p>
    <w:p w:rsidR="00333AED" w:rsidRDefault="00333AED">
      <w:pPr>
        <w:rPr>
          <w:b/>
        </w:rPr>
      </w:pPr>
    </w:p>
    <w:p w:rsidR="00333AED" w:rsidRPr="00582E92" w:rsidRDefault="00333AED">
      <w:pPr>
        <w:rPr>
          <w:b/>
        </w:rPr>
      </w:pPr>
    </w:p>
    <w:sectPr w:rsidR="00333AED" w:rsidRPr="00582E92" w:rsidSect="00582E92">
      <w:pgSz w:w="11906" w:h="16838"/>
      <w:pgMar w:top="2127" w:right="1134"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D5E" w:rsidRDefault="00431D5E">
      <w:pPr>
        <w:spacing w:line="240" w:lineRule="auto"/>
      </w:pPr>
      <w:r>
        <w:separator/>
      </w:r>
    </w:p>
  </w:endnote>
  <w:endnote w:type="continuationSeparator" w:id="0">
    <w:p w:rsidR="00431D5E" w:rsidRDefault="00431D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D5E" w:rsidRDefault="00431D5E">
      <w:pPr>
        <w:spacing w:line="240" w:lineRule="auto"/>
      </w:pPr>
      <w:r>
        <w:separator/>
      </w:r>
    </w:p>
  </w:footnote>
  <w:footnote w:type="continuationSeparator" w:id="0">
    <w:p w:rsidR="00431D5E" w:rsidRDefault="00431D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E92" w:rsidRDefault="00582E92">
    <w:pPr>
      <w:pStyle w:val="Corpodetexto"/>
      <w:spacing w:line="14" w:lineRule="auto"/>
      <w:rPr>
        <w:sz w:val="20"/>
      </w:rPr>
    </w:pPr>
    <w:r>
      <w:rPr>
        <w:noProof/>
        <w:lang w:val="pt-BR" w:eastAsia="pt-BR"/>
      </w:rPr>
      <w:drawing>
        <wp:anchor distT="0" distB="0" distL="0" distR="0" simplePos="0" relativeHeight="251659264" behindDoc="1" locked="0" layoutInCell="1" allowOverlap="1" wp14:anchorId="6135D299" wp14:editId="68DD34B6">
          <wp:simplePos x="0" y="0"/>
          <wp:positionH relativeFrom="page">
            <wp:posOffset>2665476</wp:posOffset>
          </wp:positionH>
          <wp:positionV relativeFrom="page">
            <wp:posOffset>269747</wp:posOffset>
          </wp:positionV>
          <wp:extent cx="2243328" cy="8382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243328" cy="838200"/>
                  </a:xfrm>
                  <a:prstGeom prst="rect">
                    <a:avLst/>
                  </a:prstGeom>
                </pic:spPr>
              </pic:pic>
            </a:graphicData>
          </a:graphic>
        </wp:anchor>
      </w:drawing>
    </w:r>
    <w:r>
      <w:rPr>
        <w:noProof/>
        <w:lang w:val="pt-BR" w:eastAsia="pt-BR"/>
      </w:rPr>
      <mc:AlternateContent>
        <mc:Choice Requires="wps">
          <w:drawing>
            <wp:anchor distT="0" distB="0" distL="114300" distR="114300" simplePos="0" relativeHeight="251660288" behindDoc="1" locked="0" layoutInCell="1" allowOverlap="1">
              <wp:simplePos x="0" y="0"/>
              <wp:positionH relativeFrom="page">
                <wp:posOffset>6601460</wp:posOffset>
              </wp:positionH>
              <wp:positionV relativeFrom="page">
                <wp:posOffset>732790</wp:posOffset>
              </wp:positionV>
              <wp:extent cx="133350" cy="165735"/>
              <wp:effectExtent l="635"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E92" w:rsidRDefault="00582E92">
                          <w:pPr>
                            <w:pStyle w:val="Corpodetexto"/>
                            <w:spacing w:line="245" w:lineRule="exact"/>
                            <w:ind w:left="20"/>
                            <w:rPr>
                              <w:rFonts w:ascii="Calibri"/>
                            </w:rPr>
                          </w:pPr>
                          <w:r>
                            <w:rPr>
                              <w:rFonts w:ascii="Calibri"/>
                              <w:spacing w:val="-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7" type="#_x0000_t202" style="position:absolute;margin-left:519.8pt;margin-top:57.7pt;width:1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" filled="f" stroked="f">
              <v:textbox inset="0,0,0,0">
                <w:txbxContent>
                  <w:p w:rsidR="00582E92" w:rsidRDefault="00582E92">
                    <w:pPr>
                      <w:pStyle w:val="Corpodetexto"/>
                      <w:spacing w:line="245" w:lineRule="exact"/>
                      <w:ind w:left="20"/>
                      <w:rPr>
                        <w:rFonts w:ascii="Calibri"/>
                      </w:rPr>
                    </w:pPr>
                    <w:r>
                      <w:rPr>
                        <w:rFonts w:ascii="Calibri"/>
                        <w:spacing w:val="-5"/>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E92" w:rsidRDefault="00582E92">
    <w:pPr>
      <w:pStyle w:val="Corpodetexto"/>
      <w:spacing w:line="14" w:lineRule="auto"/>
      <w:rPr>
        <w:sz w:val="20"/>
      </w:rPr>
    </w:pPr>
    <w:r>
      <w:rPr>
        <w:noProof/>
        <w:lang w:val="pt-BR" w:eastAsia="pt-BR"/>
      </w:rPr>
      <mc:AlternateContent>
        <mc:Choice Requires="wps">
          <w:drawing>
            <wp:anchor distT="0" distB="0" distL="114300" distR="114300" simplePos="0" relativeHeight="251662336" behindDoc="1" locked="0" layoutInCell="1" allowOverlap="1">
              <wp:simplePos x="0" y="0"/>
              <wp:positionH relativeFrom="page">
                <wp:posOffset>6662420</wp:posOffset>
              </wp:positionH>
              <wp:positionV relativeFrom="page">
                <wp:posOffset>1074420</wp:posOffset>
              </wp:positionV>
              <wp:extent cx="232410" cy="165735"/>
              <wp:effectExtent l="4445" t="0" r="127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E92" w:rsidRDefault="00582E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44335">
                            <w:rPr>
                              <w:rFonts w:ascii="Calibri"/>
                              <w:noProof/>
                              <w:spacing w:val="-5"/>
                            </w:rPr>
                            <w:t>30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8" type="#_x0000_t202" style="position:absolute;margin-left:524.6pt;margin-top:84.6pt;width:18.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uPtAIAALU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" filled="f" stroked="f">
              <v:textbox inset="0,0,0,0">
                <w:txbxContent>
                  <w:p w:rsidR="00582E92" w:rsidRDefault="00582E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44335">
                      <w:rPr>
                        <w:rFonts w:ascii="Calibri"/>
                        <w:noProof/>
                        <w:spacing w:val="-5"/>
                      </w:rPr>
                      <w:t>30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312D4"/>
    <w:multiLevelType w:val="multilevel"/>
    <w:tmpl w:val="71728BC0"/>
    <w:lvl w:ilvl="0">
      <w:start w:val="13"/>
      <w:numFmt w:val="decimal"/>
      <w:lvlText w:val="%1"/>
      <w:lvlJc w:val="left"/>
      <w:pPr>
        <w:ind w:left="850" w:hanging="708"/>
      </w:pPr>
      <w:rPr>
        <w:rFonts w:hint="default"/>
        <w:lang w:val="pt-PT" w:eastAsia="en-US" w:bidi="ar-SA"/>
      </w:rPr>
    </w:lvl>
    <w:lvl w:ilvl="1">
      <w:start w:val="1"/>
      <w:numFmt w:val="decimal"/>
      <w:lvlText w:val="%1.%2"/>
      <w:lvlJc w:val="left"/>
      <w:pPr>
        <w:ind w:left="850" w:hanging="708"/>
      </w:pPr>
      <w:rPr>
        <w:rFonts w:ascii="Segoe UI" w:eastAsia="Segoe UI" w:hAnsi="Segoe UI" w:cs="Segoe UI" w:hint="default"/>
        <w:b w:val="0"/>
        <w:bCs w:val="0"/>
        <w:i w:val="0"/>
        <w:iCs w:val="0"/>
        <w:spacing w:val="-3"/>
        <w:w w:val="100"/>
        <w:sz w:val="22"/>
        <w:szCs w:val="22"/>
        <w:lang w:val="pt-PT" w:eastAsia="en-US" w:bidi="ar-SA"/>
      </w:rPr>
    </w:lvl>
    <w:lvl w:ilvl="2">
      <w:start w:val="1"/>
      <w:numFmt w:val="decimal"/>
      <w:lvlText w:val="%1.%2.%3"/>
      <w:lvlJc w:val="left"/>
      <w:pPr>
        <w:ind w:left="850" w:hanging="708"/>
      </w:pPr>
      <w:rPr>
        <w:rFonts w:ascii="Segoe UI" w:eastAsia="Segoe UI" w:hAnsi="Segoe UI" w:cs="Segoe UI" w:hint="default"/>
        <w:b w:val="0"/>
        <w:bCs w:val="0"/>
        <w:i w:val="0"/>
        <w:iCs w:val="0"/>
        <w:spacing w:val="-3"/>
        <w:w w:val="100"/>
        <w:sz w:val="22"/>
        <w:szCs w:val="22"/>
        <w:lang w:val="pt-PT" w:eastAsia="en-US" w:bidi="ar-SA"/>
      </w:rPr>
    </w:lvl>
    <w:lvl w:ilvl="3">
      <w:numFmt w:val="bullet"/>
      <w:lvlText w:val="•"/>
      <w:lvlJc w:val="left"/>
      <w:pPr>
        <w:ind w:left="3399" w:hanging="708"/>
      </w:pPr>
      <w:rPr>
        <w:rFonts w:hint="default"/>
        <w:lang w:val="pt-PT" w:eastAsia="en-US" w:bidi="ar-SA"/>
      </w:rPr>
    </w:lvl>
    <w:lvl w:ilvl="4">
      <w:numFmt w:val="bullet"/>
      <w:lvlText w:val="•"/>
      <w:lvlJc w:val="left"/>
      <w:pPr>
        <w:ind w:left="4246" w:hanging="708"/>
      </w:pPr>
      <w:rPr>
        <w:rFonts w:hint="default"/>
        <w:lang w:val="pt-PT" w:eastAsia="en-US" w:bidi="ar-SA"/>
      </w:rPr>
    </w:lvl>
    <w:lvl w:ilvl="5">
      <w:numFmt w:val="bullet"/>
      <w:lvlText w:val="•"/>
      <w:lvlJc w:val="left"/>
      <w:pPr>
        <w:ind w:left="5093" w:hanging="708"/>
      </w:pPr>
      <w:rPr>
        <w:rFonts w:hint="default"/>
        <w:lang w:val="pt-PT" w:eastAsia="en-US" w:bidi="ar-SA"/>
      </w:rPr>
    </w:lvl>
    <w:lvl w:ilvl="6">
      <w:numFmt w:val="bullet"/>
      <w:lvlText w:val="•"/>
      <w:lvlJc w:val="left"/>
      <w:pPr>
        <w:ind w:left="5939" w:hanging="708"/>
      </w:pPr>
      <w:rPr>
        <w:rFonts w:hint="default"/>
        <w:lang w:val="pt-PT" w:eastAsia="en-US" w:bidi="ar-SA"/>
      </w:rPr>
    </w:lvl>
    <w:lvl w:ilvl="7">
      <w:numFmt w:val="bullet"/>
      <w:lvlText w:val="•"/>
      <w:lvlJc w:val="left"/>
      <w:pPr>
        <w:ind w:left="6786" w:hanging="708"/>
      </w:pPr>
      <w:rPr>
        <w:rFonts w:hint="default"/>
        <w:lang w:val="pt-PT" w:eastAsia="en-US" w:bidi="ar-SA"/>
      </w:rPr>
    </w:lvl>
    <w:lvl w:ilvl="8">
      <w:numFmt w:val="bullet"/>
      <w:lvlText w:val="•"/>
      <w:lvlJc w:val="left"/>
      <w:pPr>
        <w:ind w:left="7633" w:hanging="708"/>
      </w:pPr>
      <w:rPr>
        <w:rFonts w:hint="default"/>
        <w:lang w:val="pt-PT" w:eastAsia="en-US" w:bidi="ar-SA"/>
      </w:rPr>
    </w:lvl>
  </w:abstractNum>
  <w:abstractNum w:abstractNumId="1" w15:restartNumberingAfterBreak="0">
    <w:nsid w:val="1CA23744"/>
    <w:multiLevelType w:val="multilevel"/>
    <w:tmpl w:val="EA8EEAE8"/>
    <w:lvl w:ilvl="0">
      <w:start w:val="13"/>
      <w:numFmt w:val="decimal"/>
      <w:lvlText w:val="%1"/>
      <w:lvlJc w:val="left"/>
      <w:pPr>
        <w:ind w:left="1560" w:hanging="1419"/>
      </w:pPr>
      <w:rPr>
        <w:rFonts w:hint="default"/>
        <w:lang w:val="pt-PT" w:eastAsia="en-US" w:bidi="ar-SA"/>
      </w:rPr>
    </w:lvl>
    <w:lvl w:ilvl="1">
      <w:start w:val="1"/>
      <w:numFmt w:val="decimal"/>
      <w:lvlText w:val="%1.%2"/>
      <w:lvlJc w:val="left"/>
      <w:pPr>
        <w:ind w:left="1560" w:hanging="1419"/>
      </w:pPr>
      <w:rPr>
        <w:rFonts w:ascii="Segoe UI" w:eastAsia="Segoe UI" w:hAnsi="Segoe UI" w:cs="Segoe UI" w:hint="default"/>
        <w:b w:val="0"/>
        <w:bCs w:val="0"/>
        <w:i w:val="0"/>
        <w:iCs w:val="0"/>
        <w:spacing w:val="-3"/>
        <w:w w:val="100"/>
        <w:sz w:val="22"/>
        <w:szCs w:val="22"/>
        <w:lang w:val="pt-PT" w:eastAsia="en-US" w:bidi="ar-SA"/>
      </w:rPr>
    </w:lvl>
    <w:lvl w:ilvl="2">
      <w:numFmt w:val="bullet"/>
      <w:lvlText w:val="•"/>
      <w:lvlJc w:val="left"/>
      <w:pPr>
        <w:ind w:left="3113" w:hanging="1419"/>
      </w:pPr>
      <w:rPr>
        <w:rFonts w:hint="default"/>
        <w:lang w:val="pt-PT" w:eastAsia="en-US" w:bidi="ar-SA"/>
      </w:rPr>
    </w:lvl>
    <w:lvl w:ilvl="3">
      <w:numFmt w:val="bullet"/>
      <w:lvlText w:val="•"/>
      <w:lvlJc w:val="left"/>
      <w:pPr>
        <w:ind w:left="3889" w:hanging="1419"/>
      </w:pPr>
      <w:rPr>
        <w:rFonts w:hint="default"/>
        <w:lang w:val="pt-PT" w:eastAsia="en-US" w:bidi="ar-SA"/>
      </w:rPr>
    </w:lvl>
    <w:lvl w:ilvl="4">
      <w:numFmt w:val="bullet"/>
      <w:lvlText w:val="•"/>
      <w:lvlJc w:val="left"/>
      <w:pPr>
        <w:ind w:left="4666" w:hanging="1419"/>
      </w:pPr>
      <w:rPr>
        <w:rFonts w:hint="default"/>
        <w:lang w:val="pt-PT" w:eastAsia="en-US" w:bidi="ar-SA"/>
      </w:rPr>
    </w:lvl>
    <w:lvl w:ilvl="5">
      <w:numFmt w:val="bullet"/>
      <w:lvlText w:val="•"/>
      <w:lvlJc w:val="left"/>
      <w:pPr>
        <w:ind w:left="5443" w:hanging="1419"/>
      </w:pPr>
      <w:rPr>
        <w:rFonts w:hint="default"/>
        <w:lang w:val="pt-PT" w:eastAsia="en-US" w:bidi="ar-SA"/>
      </w:rPr>
    </w:lvl>
    <w:lvl w:ilvl="6">
      <w:numFmt w:val="bullet"/>
      <w:lvlText w:val="•"/>
      <w:lvlJc w:val="left"/>
      <w:pPr>
        <w:ind w:left="6219" w:hanging="1419"/>
      </w:pPr>
      <w:rPr>
        <w:rFonts w:hint="default"/>
        <w:lang w:val="pt-PT" w:eastAsia="en-US" w:bidi="ar-SA"/>
      </w:rPr>
    </w:lvl>
    <w:lvl w:ilvl="7">
      <w:numFmt w:val="bullet"/>
      <w:lvlText w:val="•"/>
      <w:lvlJc w:val="left"/>
      <w:pPr>
        <w:ind w:left="6996" w:hanging="1419"/>
      </w:pPr>
      <w:rPr>
        <w:rFonts w:hint="default"/>
        <w:lang w:val="pt-PT" w:eastAsia="en-US" w:bidi="ar-SA"/>
      </w:rPr>
    </w:lvl>
    <w:lvl w:ilvl="8">
      <w:numFmt w:val="bullet"/>
      <w:lvlText w:val="•"/>
      <w:lvlJc w:val="left"/>
      <w:pPr>
        <w:ind w:left="7773" w:hanging="1419"/>
      </w:pPr>
      <w:rPr>
        <w:rFonts w:hint="default"/>
        <w:lang w:val="pt-PT" w:eastAsia="en-US" w:bidi="ar-SA"/>
      </w:rPr>
    </w:lvl>
  </w:abstractNum>
  <w:abstractNum w:abstractNumId="2" w15:restartNumberingAfterBreak="0">
    <w:nsid w:val="1DF85B82"/>
    <w:multiLevelType w:val="hybridMultilevel"/>
    <w:tmpl w:val="B6C8CD1C"/>
    <w:lvl w:ilvl="0" w:tplc="68784BBE">
      <w:numFmt w:val="bullet"/>
      <w:lvlText w:val=""/>
      <w:lvlJc w:val="left"/>
      <w:pPr>
        <w:ind w:left="1010" w:hanging="161"/>
      </w:pPr>
      <w:rPr>
        <w:rFonts w:ascii="Symbol" w:eastAsia="Symbol" w:hAnsi="Symbol" w:cs="Symbol" w:hint="default"/>
        <w:b w:val="0"/>
        <w:bCs w:val="0"/>
        <w:i w:val="0"/>
        <w:iCs w:val="0"/>
        <w:w w:val="100"/>
        <w:sz w:val="22"/>
        <w:szCs w:val="22"/>
        <w:lang w:val="pt-PT" w:eastAsia="en-US" w:bidi="ar-SA"/>
      </w:rPr>
    </w:lvl>
    <w:lvl w:ilvl="1" w:tplc="0E366C68">
      <w:numFmt w:val="bullet"/>
      <w:lvlText w:val="•"/>
      <w:lvlJc w:val="left"/>
      <w:pPr>
        <w:ind w:left="1850" w:hanging="161"/>
      </w:pPr>
      <w:rPr>
        <w:rFonts w:hint="default"/>
        <w:lang w:val="pt-PT" w:eastAsia="en-US" w:bidi="ar-SA"/>
      </w:rPr>
    </w:lvl>
    <w:lvl w:ilvl="2" w:tplc="2E98F178">
      <w:numFmt w:val="bullet"/>
      <w:lvlText w:val="•"/>
      <w:lvlJc w:val="left"/>
      <w:pPr>
        <w:ind w:left="2681" w:hanging="161"/>
      </w:pPr>
      <w:rPr>
        <w:rFonts w:hint="default"/>
        <w:lang w:val="pt-PT" w:eastAsia="en-US" w:bidi="ar-SA"/>
      </w:rPr>
    </w:lvl>
    <w:lvl w:ilvl="3" w:tplc="2AB4BF62">
      <w:numFmt w:val="bullet"/>
      <w:lvlText w:val="•"/>
      <w:lvlJc w:val="left"/>
      <w:pPr>
        <w:ind w:left="3511" w:hanging="161"/>
      </w:pPr>
      <w:rPr>
        <w:rFonts w:hint="default"/>
        <w:lang w:val="pt-PT" w:eastAsia="en-US" w:bidi="ar-SA"/>
      </w:rPr>
    </w:lvl>
    <w:lvl w:ilvl="4" w:tplc="A6BAB618">
      <w:numFmt w:val="bullet"/>
      <w:lvlText w:val="•"/>
      <w:lvlJc w:val="left"/>
      <w:pPr>
        <w:ind w:left="4342" w:hanging="161"/>
      </w:pPr>
      <w:rPr>
        <w:rFonts w:hint="default"/>
        <w:lang w:val="pt-PT" w:eastAsia="en-US" w:bidi="ar-SA"/>
      </w:rPr>
    </w:lvl>
    <w:lvl w:ilvl="5" w:tplc="28AA5F72">
      <w:numFmt w:val="bullet"/>
      <w:lvlText w:val="•"/>
      <w:lvlJc w:val="left"/>
      <w:pPr>
        <w:ind w:left="5173" w:hanging="161"/>
      </w:pPr>
      <w:rPr>
        <w:rFonts w:hint="default"/>
        <w:lang w:val="pt-PT" w:eastAsia="en-US" w:bidi="ar-SA"/>
      </w:rPr>
    </w:lvl>
    <w:lvl w:ilvl="6" w:tplc="05FE63D4">
      <w:numFmt w:val="bullet"/>
      <w:lvlText w:val="•"/>
      <w:lvlJc w:val="left"/>
      <w:pPr>
        <w:ind w:left="6003" w:hanging="161"/>
      </w:pPr>
      <w:rPr>
        <w:rFonts w:hint="default"/>
        <w:lang w:val="pt-PT" w:eastAsia="en-US" w:bidi="ar-SA"/>
      </w:rPr>
    </w:lvl>
    <w:lvl w:ilvl="7" w:tplc="16947166">
      <w:numFmt w:val="bullet"/>
      <w:lvlText w:val="•"/>
      <w:lvlJc w:val="left"/>
      <w:pPr>
        <w:ind w:left="6834" w:hanging="161"/>
      </w:pPr>
      <w:rPr>
        <w:rFonts w:hint="default"/>
        <w:lang w:val="pt-PT" w:eastAsia="en-US" w:bidi="ar-SA"/>
      </w:rPr>
    </w:lvl>
    <w:lvl w:ilvl="8" w:tplc="C6508CA0">
      <w:numFmt w:val="bullet"/>
      <w:lvlText w:val="•"/>
      <w:lvlJc w:val="left"/>
      <w:pPr>
        <w:ind w:left="7665" w:hanging="161"/>
      </w:pPr>
      <w:rPr>
        <w:rFonts w:hint="default"/>
        <w:lang w:val="pt-PT" w:eastAsia="en-US" w:bidi="ar-SA"/>
      </w:rPr>
    </w:lvl>
  </w:abstractNum>
  <w:abstractNum w:abstractNumId="3" w15:restartNumberingAfterBreak="0">
    <w:nsid w:val="242967B0"/>
    <w:multiLevelType w:val="multilevel"/>
    <w:tmpl w:val="694E4352"/>
    <w:lvl w:ilvl="0">
      <w:start w:val="1"/>
      <w:numFmt w:val="decimal"/>
      <w:lvlText w:val="%1."/>
      <w:lvlJc w:val="left"/>
      <w:pPr>
        <w:ind w:left="850" w:hanging="708"/>
      </w:pPr>
      <w:rPr>
        <w:rFonts w:ascii="Segoe UI" w:eastAsia="Segoe UI" w:hAnsi="Segoe UI" w:cs="Segoe UI" w:hint="default"/>
        <w:b/>
        <w:bCs/>
        <w:i w:val="0"/>
        <w:iCs w:val="0"/>
        <w:w w:val="100"/>
        <w:sz w:val="22"/>
        <w:szCs w:val="22"/>
        <w:lang w:val="pt-PT" w:eastAsia="en-US" w:bidi="ar-SA"/>
      </w:rPr>
    </w:lvl>
    <w:lvl w:ilvl="1">
      <w:start w:val="1"/>
      <w:numFmt w:val="decimal"/>
      <w:lvlText w:val="%1.%2"/>
      <w:lvlJc w:val="left"/>
      <w:pPr>
        <w:ind w:left="994" w:hanging="852"/>
      </w:pPr>
      <w:rPr>
        <w:rFonts w:ascii="Segoe UI" w:eastAsia="Segoe UI" w:hAnsi="Segoe UI" w:cs="Segoe UI" w:hint="default"/>
        <w:b w:val="0"/>
        <w:bCs w:val="0"/>
        <w:i w:val="0"/>
        <w:iCs w:val="0"/>
        <w:w w:val="100"/>
        <w:sz w:val="22"/>
        <w:szCs w:val="22"/>
        <w:lang w:val="pt-PT" w:eastAsia="en-US" w:bidi="ar-SA"/>
      </w:rPr>
    </w:lvl>
    <w:lvl w:ilvl="2">
      <w:start w:val="1"/>
      <w:numFmt w:val="decimal"/>
      <w:lvlText w:val="%1.%2.%3"/>
      <w:lvlJc w:val="left"/>
      <w:pPr>
        <w:ind w:left="850" w:hanging="708"/>
      </w:pPr>
      <w:rPr>
        <w:rFonts w:ascii="Segoe UI" w:eastAsia="Segoe UI" w:hAnsi="Segoe UI" w:cs="Segoe UI" w:hint="default"/>
        <w:b/>
        <w:bCs/>
        <w:i w:val="0"/>
        <w:iCs w:val="0"/>
        <w:w w:val="100"/>
        <w:sz w:val="22"/>
        <w:szCs w:val="22"/>
        <w:lang w:val="pt-PT" w:eastAsia="en-US" w:bidi="ar-SA"/>
      </w:rPr>
    </w:lvl>
    <w:lvl w:ilvl="3">
      <w:start w:val="1"/>
      <w:numFmt w:val="decimal"/>
      <w:lvlText w:val="%1.%2.%3.%4"/>
      <w:lvlJc w:val="left"/>
      <w:pPr>
        <w:ind w:left="1049" w:hanging="908"/>
      </w:pPr>
      <w:rPr>
        <w:rFonts w:ascii="Segoe UI" w:eastAsia="Segoe UI" w:hAnsi="Segoe UI" w:cs="Segoe UI" w:hint="default"/>
        <w:b w:val="0"/>
        <w:bCs w:val="0"/>
        <w:i w:val="0"/>
        <w:iCs w:val="0"/>
        <w:spacing w:val="-3"/>
        <w:w w:val="100"/>
        <w:sz w:val="22"/>
        <w:szCs w:val="22"/>
        <w:lang w:val="pt-PT" w:eastAsia="en-US" w:bidi="ar-SA"/>
      </w:rPr>
    </w:lvl>
    <w:lvl w:ilvl="4">
      <w:numFmt w:val="bullet"/>
      <w:lvlText w:val="•"/>
      <w:lvlJc w:val="left"/>
      <w:pPr>
        <w:ind w:left="3111" w:hanging="908"/>
      </w:pPr>
      <w:rPr>
        <w:rFonts w:hint="default"/>
        <w:lang w:val="pt-PT" w:eastAsia="en-US" w:bidi="ar-SA"/>
      </w:rPr>
    </w:lvl>
    <w:lvl w:ilvl="5">
      <w:numFmt w:val="bullet"/>
      <w:lvlText w:val="•"/>
      <w:lvlJc w:val="left"/>
      <w:pPr>
        <w:ind w:left="4147" w:hanging="908"/>
      </w:pPr>
      <w:rPr>
        <w:rFonts w:hint="default"/>
        <w:lang w:val="pt-PT" w:eastAsia="en-US" w:bidi="ar-SA"/>
      </w:rPr>
    </w:lvl>
    <w:lvl w:ilvl="6">
      <w:numFmt w:val="bullet"/>
      <w:lvlText w:val="•"/>
      <w:lvlJc w:val="left"/>
      <w:pPr>
        <w:ind w:left="5183" w:hanging="908"/>
      </w:pPr>
      <w:rPr>
        <w:rFonts w:hint="default"/>
        <w:lang w:val="pt-PT" w:eastAsia="en-US" w:bidi="ar-SA"/>
      </w:rPr>
    </w:lvl>
    <w:lvl w:ilvl="7">
      <w:numFmt w:val="bullet"/>
      <w:lvlText w:val="•"/>
      <w:lvlJc w:val="left"/>
      <w:pPr>
        <w:ind w:left="6219" w:hanging="908"/>
      </w:pPr>
      <w:rPr>
        <w:rFonts w:hint="default"/>
        <w:lang w:val="pt-PT" w:eastAsia="en-US" w:bidi="ar-SA"/>
      </w:rPr>
    </w:lvl>
    <w:lvl w:ilvl="8">
      <w:numFmt w:val="bullet"/>
      <w:lvlText w:val="•"/>
      <w:lvlJc w:val="left"/>
      <w:pPr>
        <w:ind w:left="7254" w:hanging="908"/>
      </w:pPr>
      <w:rPr>
        <w:rFonts w:hint="default"/>
        <w:lang w:val="pt-PT" w:eastAsia="en-US" w:bidi="ar-SA"/>
      </w:rPr>
    </w:lvl>
  </w:abstractNum>
  <w:abstractNum w:abstractNumId="4" w15:restartNumberingAfterBreak="0">
    <w:nsid w:val="3B492BAB"/>
    <w:multiLevelType w:val="hybridMultilevel"/>
    <w:tmpl w:val="D374C5B4"/>
    <w:lvl w:ilvl="0" w:tplc="40F6B2C8">
      <w:numFmt w:val="bullet"/>
      <w:lvlText w:val="-"/>
      <w:lvlJc w:val="left"/>
      <w:pPr>
        <w:ind w:left="142" w:hanging="149"/>
      </w:pPr>
      <w:rPr>
        <w:rFonts w:ascii="Segoe UI" w:eastAsia="Segoe UI" w:hAnsi="Segoe UI" w:cs="Segoe UI" w:hint="default"/>
        <w:b w:val="0"/>
        <w:bCs w:val="0"/>
        <w:i w:val="0"/>
        <w:iCs w:val="0"/>
        <w:w w:val="100"/>
        <w:sz w:val="22"/>
        <w:szCs w:val="22"/>
        <w:lang w:val="pt-PT" w:eastAsia="en-US" w:bidi="ar-SA"/>
      </w:rPr>
    </w:lvl>
    <w:lvl w:ilvl="1" w:tplc="21C6EE8E">
      <w:numFmt w:val="bullet"/>
      <w:lvlText w:val="•"/>
      <w:lvlJc w:val="left"/>
      <w:pPr>
        <w:ind w:left="1058" w:hanging="149"/>
      </w:pPr>
      <w:rPr>
        <w:rFonts w:hint="default"/>
        <w:lang w:val="pt-PT" w:eastAsia="en-US" w:bidi="ar-SA"/>
      </w:rPr>
    </w:lvl>
    <w:lvl w:ilvl="2" w:tplc="6F4C5874">
      <w:numFmt w:val="bullet"/>
      <w:lvlText w:val="•"/>
      <w:lvlJc w:val="left"/>
      <w:pPr>
        <w:ind w:left="1977" w:hanging="149"/>
      </w:pPr>
      <w:rPr>
        <w:rFonts w:hint="default"/>
        <w:lang w:val="pt-PT" w:eastAsia="en-US" w:bidi="ar-SA"/>
      </w:rPr>
    </w:lvl>
    <w:lvl w:ilvl="3" w:tplc="C9204A60">
      <w:numFmt w:val="bullet"/>
      <w:lvlText w:val="•"/>
      <w:lvlJc w:val="left"/>
      <w:pPr>
        <w:ind w:left="2895" w:hanging="149"/>
      </w:pPr>
      <w:rPr>
        <w:rFonts w:hint="default"/>
        <w:lang w:val="pt-PT" w:eastAsia="en-US" w:bidi="ar-SA"/>
      </w:rPr>
    </w:lvl>
    <w:lvl w:ilvl="4" w:tplc="A0E276B0">
      <w:numFmt w:val="bullet"/>
      <w:lvlText w:val="•"/>
      <w:lvlJc w:val="left"/>
      <w:pPr>
        <w:ind w:left="3814" w:hanging="149"/>
      </w:pPr>
      <w:rPr>
        <w:rFonts w:hint="default"/>
        <w:lang w:val="pt-PT" w:eastAsia="en-US" w:bidi="ar-SA"/>
      </w:rPr>
    </w:lvl>
    <w:lvl w:ilvl="5" w:tplc="AABA4406">
      <w:numFmt w:val="bullet"/>
      <w:lvlText w:val="•"/>
      <w:lvlJc w:val="left"/>
      <w:pPr>
        <w:ind w:left="4733" w:hanging="149"/>
      </w:pPr>
      <w:rPr>
        <w:rFonts w:hint="default"/>
        <w:lang w:val="pt-PT" w:eastAsia="en-US" w:bidi="ar-SA"/>
      </w:rPr>
    </w:lvl>
    <w:lvl w:ilvl="6" w:tplc="23609622">
      <w:numFmt w:val="bullet"/>
      <w:lvlText w:val="•"/>
      <w:lvlJc w:val="left"/>
      <w:pPr>
        <w:ind w:left="5651" w:hanging="149"/>
      </w:pPr>
      <w:rPr>
        <w:rFonts w:hint="default"/>
        <w:lang w:val="pt-PT" w:eastAsia="en-US" w:bidi="ar-SA"/>
      </w:rPr>
    </w:lvl>
    <w:lvl w:ilvl="7" w:tplc="1722BC3E">
      <w:numFmt w:val="bullet"/>
      <w:lvlText w:val="•"/>
      <w:lvlJc w:val="left"/>
      <w:pPr>
        <w:ind w:left="6570" w:hanging="149"/>
      </w:pPr>
      <w:rPr>
        <w:rFonts w:hint="default"/>
        <w:lang w:val="pt-PT" w:eastAsia="en-US" w:bidi="ar-SA"/>
      </w:rPr>
    </w:lvl>
    <w:lvl w:ilvl="8" w:tplc="082609D6">
      <w:numFmt w:val="bullet"/>
      <w:lvlText w:val="•"/>
      <w:lvlJc w:val="left"/>
      <w:pPr>
        <w:ind w:left="7489" w:hanging="149"/>
      </w:pPr>
      <w:rPr>
        <w:rFonts w:hint="default"/>
        <w:lang w:val="pt-PT" w:eastAsia="en-US" w:bidi="ar-SA"/>
      </w:rPr>
    </w:lvl>
  </w:abstractNum>
  <w:abstractNum w:abstractNumId="5" w15:restartNumberingAfterBreak="0">
    <w:nsid w:val="40CB5B3B"/>
    <w:multiLevelType w:val="hybridMultilevel"/>
    <w:tmpl w:val="C74AE7FE"/>
    <w:lvl w:ilvl="0" w:tplc="3538202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15A4D59"/>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592EFE"/>
    <w:multiLevelType w:val="hybridMultilevel"/>
    <w:tmpl w:val="1C704EC2"/>
    <w:lvl w:ilvl="0" w:tplc="C9E25EB8">
      <w:start w:val="1"/>
      <w:numFmt w:val="lowerLetter"/>
      <w:lvlText w:val="%1)"/>
      <w:lvlJc w:val="left"/>
      <w:pPr>
        <w:ind w:left="1212" w:hanging="363"/>
      </w:pPr>
      <w:rPr>
        <w:rFonts w:ascii="Segoe UI" w:eastAsia="Segoe UI" w:hAnsi="Segoe UI" w:cs="Segoe UI" w:hint="default"/>
        <w:b w:val="0"/>
        <w:bCs w:val="0"/>
        <w:i w:val="0"/>
        <w:iCs w:val="0"/>
        <w:w w:val="100"/>
        <w:sz w:val="22"/>
        <w:szCs w:val="22"/>
        <w:lang w:val="pt-PT" w:eastAsia="en-US" w:bidi="ar-SA"/>
      </w:rPr>
    </w:lvl>
    <w:lvl w:ilvl="1" w:tplc="4D74E420">
      <w:numFmt w:val="bullet"/>
      <w:lvlText w:val="•"/>
      <w:lvlJc w:val="left"/>
      <w:pPr>
        <w:ind w:left="2030" w:hanging="363"/>
      </w:pPr>
      <w:rPr>
        <w:rFonts w:hint="default"/>
        <w:lang w:val="pt-PT" w:eastAsia="en-US" w:bidi="ar-SA"/>
      </w:rPr>
    </w:lvl>
    <w:lvl w:ilvl="2" w:tplc="4968AB1C">
      <w:numFmt w:val="bullet"/>
      <w:lvlText w:val="•"/>
      <w:lvlJc w:val="left"/>
      <w:pPr>
        <w:ind w:left="2841" w:hanging="363"/>
      </w:pPr>
      <w:rPr>
        <w:rFonts w:hint="default"/>
        <w:lang w:val="pt-PT" w:eastAsia="en-US" w:bidi="ar-SA"/>
      </w:rPr>
    </w:lvl>
    <w:lvl w:ilvl="3" w:tplc="058295C0">
      <w:numFmt w:val="bullet"/>
      <w:lvlText w:val="•"/>
      <w:lvlJc w:val="left"/>
      <w:pPr>
        <w:ind w:left="3651" w:hanging="363"/>
      </w:pPr>
      <w:rPr>
        <w:rFonts w:hint="default"/>
        <w:lang w:val="pt-PT" w:eastAsia="en-US" w:bidi="ar-SA"/>
      </w:rPr>
    </w:lvl>
    <w:lvl w:ilvl="4" w:tplc="76806AA0">
      <w:numFmt w:val="bullet"/>
      <w:lvlText w:val="•"/>
      <w:lvlJc w:val="left"/>
      <w:pPr>
        <w:ind w:left="4462" w:hanging="363"/>
      </w:pPr>
      <w:rPr>
        <w:rFonts w:hint="default"/>
        <w:lang w:val="pt-PT" w:eastAsia="en-US" w:bidi="ar-SA"/>
      </w:rPr>
    </w:lvl>
    <w:lvl w:ilvl="5" w:tplc="1C2C4CFA">
      <w:numFmt w:val="bullet"/>
      <w:lvlText w:val="•"/>
      <w:lvlJc w:val="left"/>
      <w:pPr>
        <w:ind w:left="5273" w:hanging="363"/>
      </w:pPr>
      <w:rPr>
        <w:rFonts w:hint="default"/>
        <w:lang w:val="pt-PT" w:eastAsia="en-US" w:bidi="ar-SA"/>
      </w:rPr>
    </w:lvl>
    <w:lvl w:ilvl="6" w:tplc="846CC00E">
      <w:numFmt w:val="bullet"/>
      <w:lvlText w:val="•"/>
      <w:lvlJc w:val="left"/>
      <w:pPr>
        <w:ind w:left="6083" w:hanging="363"/>
      </w:pPr>
      <w:rPr>
        <w:rFonts w:hint="default"/>
        <w:lang w:val="pt-PT" w:eastAsia="en-US" w:bidi="ar-SA"/>
      </w:rPr>
    </w:lvl>
    <w:lvl w:ilvl="7" w:tplc="653E77DC">
      <w:numFmt w:val="bullet"/>
      <w:lvlText w:val="•"/>
      <w:lvlJc w:val="left"/>
      <w:pPr>
        <w:ind w:left="6894" w:hanging="363"/>
      </w:pPr>
      <w:rPr>
        <w:rFonts w:hint="default"/>
        <w:lang w:val="pt-PT" w:eastAsia="en-US" w:bidi="ar-SA"/>
      </w:rPr>
    </w:lvl>
    <w:lvl w:ilvl="8" w:tplc="B178FE0E">
      <w:numFmt w:val="bullet"/>
      <w:lvlText w:val="•"/>
      <w:lvlJc w:val="left"/>
      <w:pPr>
        <w:ind w:left="7705" w:hanging="363"/>
      </w:pPr>
      <w:rPr>
        <w:rFonts w:hint="default"/>
        <w:lang w:val="pt-PT" w:eastAsia="en-US" w:bidi="ar-SA"/>
      </w:rPr>
    </w:lvl>
  </w:abstractNum>
  <w:abstractNum w:abstractNumId="8" w15:restartNumberingAfterBreak="0">
    <w:nsid w:val="4D0A38F8"/>
    <w:multiLevelType w:val="hybridMultilevel"/>
    <w:tmpl w:val="90FE02B4"/>
    <w:lvl w:ilvl="0" w:tplc="15FCA13C">
      <w:numFmt w:val="bullet"/>
      <w:lvlText w:val=""/>
      <w:lvlJc w:val="left"/>
      <w:pPr>
        <w:ind w:left="1418" w:hanging="569"/>
      </w:pPr>
      <w:rPr>
        <w:rFonts w:ascii="Symbol" w:eastAsia="Symbol" w:hAnsi="Symbol" w:cs="Symbol" w:hint="default"/>
        <w:b w:val="0"/>
        <w:bCs w:val="0"/>
        <w:i w:val="0"/>
        <w:iCs w:val="0"/>
        <w:w w:val="100"/>
        <w:sz w:val="22"/>
        <w:szCs w:val="22"/>
        <w:lang w:val="pt-PT" w:eastAsia="en-US" w:bidi="ar-SA"/>
      </w:rPr>
    </w:lvl>
    <w:lvl w:ilvl="1" w:tplc="0AC210BA">
      <w:numFmt w:val="bullet"/>
      <w:lvlText w:val="•"/>
      <w:lvlJc w:val="left"/>
      <w:pPr>
        <w:ind w:left="2210" w:hanging="569"/>
      </w:pPr>
      <w:rPr>
        <w:rFonts w:hint="default"/>
        <w:lang w:val="pt-PT" w:eastAsia="en-US" w:bidi="ar-SA"/>
      </w:rPr>
    </w:lvl>
    <w:lvl w:ilvl="2" w:tplc="1902C1DA">
      <w:numFmt w:val="bullet"/>
      <w:lvlText w:val="•"/>
      <w:lvlJc w:val="left"/>
      <w:pPr>
        <w:ind w:left="3001" w:hanging="569"/>
      </w:pPr>
      <w:rPr>
        <w:rFonts w:hint="default"/>
        <w:lang w:val="pt-PT" w:eastAsia="en-US" w:bidi="ar-SA"/>
      </w:rPr>
    </w:lvl>
    <w:lvl w:ilvl="3" w:tplc="69DEE7CA">
      <w:numFmt w:val="bullet"/>
      <w:lvlText w:val="•"/>
      <w:lvlJc w:val="left"/>
      <w:pPr>
        <w:ind w:left="3791" w:hanging="569"/>
      </w:pPr>
      <w:rPr>
        <w:rFonts w:hint="default"/>
        <w:lang w:val="pt-PT" w:eastAsia="en-US" w:bidi="ar-SA"/>
      </w:rPr>
    </w:lvl>
    <w:lvl w:ilvl="4" w:tplc="EDB4D20C">
      <w:numFmt w:val="bullet"/>
      <w:lvlText w:val="•"/>
      <w:lvlJc w:val="left"/>
      <w:pPr>
        <w:ind w:left="4582" w:hanging="569"/>
      </w:pPr>
      <w:rPr>
        <w:rFonts w:hint="default"/>
        <w:lang w:val="pt-PT" w:eastAsia="en-US" w:bidi="ar-SA"/>
      </w:rPr>
    </w:lvl>
    <w:lvl w:ilvl="5" w:tplc="D214DFDA">
      <w:numFmt w:val="bullet"/>
      <w:lvlText w:val="•"/>
      <w:lvlJc w:val="left"/>
      <w:pPr>
        <w:ind w:left="5373" w:hanging="569"/>
      </w:pPr>
      <w:rPr>
        <w:rFonts w:hint="default"/>
        <w:lang w:val="pt-PT" w:eastAsia="en-US" w:bidi="ar-SA"/>
      </w:rPr>
    </w:lvl>
    <w:lvl w:ilvl="6" w:tplc="56F2D422">
      <w:numFmt w:val="bullet"/>
      <w:lvlText w:val="•"/>
      <w:lvlJc w:val="left"/>
      <w:pPr>
        <w:ind w:left="6163" w:hanging="569"/>
      </w:pPr>
      <w:rPr>
        <w:rFonts w:hint="default"/>
        <w:lang w:val="pt-PT" w:eastAsia="en-US" w:bidi="ar-SA"/>
      </w:rPr>
    </w:lvl>
    <w:lvl w:ilvl="7" w:tplc="C5781C54">
      <w:numFmt w:val="bullet"/>
      <w:lvlText w:val="•"/>
      <w:lvlJc w:val="left"/>
      <w:pPr>
        <w:ind w:left="6954" w:hanging="569"/>
      </w:pPr>
      <w:rPr>
        <w:rFonts w:hint="default"/>
        <w:lang w:val="pt-PT" w:eastAsia="en-US" w:bidi="ar-SA"/>
      </w:rPr>
    </w:lvl>
    <w:lvl w:ilvl="8" w:tplc="01B4CAF2">
      <w:numFmt w:val="bullet"/>
      <w:lvlText w:val="•"/>
      <w:lvlJc w:val="left"/>
      <w:pPr>
        <w:ind w:left="7745" w:hanging="569"/>
      </w:pPr>
      <w:rPr>
        <w:rFonts w:hint="default"/>
        <w:lang w:val="pt-PT" w:eastAsia="en-US" w:bidi="ar-SA"/>
      </w:rPr>
    </w:lvl>
  </w:abstractNum>
  <w:abstractNum w:abstractNumId="9" w15:restartNumberingAfterBreak="0">
    <w:nsid w:val="4EEE3E72"/>
    <w:multiLevelType w:val="hybridMultilevel"/>
    <w:tmpl w:val="CD2A639A"/>
    <w:lvl w:ilvl="0" w:tplc="6C020C94">
      <w:numFmt w:val="bullet"/>
      <w:lvlText w:val=""/>
      <w:lvlJc w:val="left"/>
      <w:pPr>
        <w:ind w:left="1135" w:hanging="286"/>
      </w:pPr>
      <w:rPr>
        <w:rFonts w:ascii="Symbol" w:eastAsia="Symbol" w:hAnsi="Symbol" w:cs="Symbol" w:hint="default"/>
        <w:b w:val="0"/>
        <w:bCs w:val="0"/>
        <w:i w:val="0"/>
        <w:iCs w:val="0"/>
        <w:w w:val="100"/>
        <w:sz w:val="22"/>
        <w:szCs w:val="22"/>
        <w:lang w:val="pt-PT" w:eastAsia="en-US" w:bidi="ar-SA"/>
      </w:rPr>
    </w:lvl>
    <w:lvl w:ilvl="1" w:tplc="E57EC84C">
      <w:numFmt w:val="bullet"/>
      <w:lvlText w:val="•"/>
      <w:lvlJc w:val="left"/>
      <w:pPr>
        <w:ind w:left="1958" w:hanging="286"/>
      </w:pPr>
      <w:rPr>
        <w:rFonts w:hint="default"/>
        <w:lang w:val="pt-PT" w:eastAsia="en-US" w:bidi="ar-SA"/>
      </w:rPr>
    </w:lvl>
    <w:lvl w:ilvl="2" w:tplc="8CBC7378">
      <w:numFmt w:val="bullet"/>
      <w:lvlText w:val="•"/>
      <w:lvlJc w:val="left"/>
      <w:pPr>
        <w:ind w:left="2777" w:hanging="286"/>
      </w:pPr>
      <w:rPr>
        <w:rFonts w:hint="default"/>
        <w:lang w:val="pt-PT" w:eastAsia="en-US" w:bidi="ar-SA"/>
      </w:rPr>
    </w:lvl>
    <w:lvl w:ilvl="3" w:tplc="407EB2E4">
      <w:numFmt w:val="bullet"/>
      <w:lvlText w:val="•"/>
      <w:lvlJc w:val="left"/>
      <w:pPr>
        <w:ind w:left="3595" w:hanging="286"/>
      </w:pPr>
      <w:rPr>
        <w:rFonts w:hint="default"/>
        <w:lang w:val="pt-PT" w:eastAsia="en-US" w:bidi="ar-SA"/>
      </w:rPr>
    </w:lvl>
    <w:lvl w:ilvl="4" w:tplc="8AEADD32">
      <w:numFmt w:val="bullet"/>
      <w:lvlText w:val="•"/>
      <w:lvlJc w:val="left"/>
      <w:pPr>
        <w:ind w:left="4414" w:hanging="286"/>
      </w:pPr>
      <w:rPr>
        <w:rFonts w:hint="default"/>
        <w:lang w:val="pt-PT" w:eastAsia="en-US" w:bidi="ar-SA"/>
      </w:rPr>
    </w:lvl>
    <w:lvl w:ilvl="5" w:tplc="700AA64A">
      <w:numFmt w:val="bullet"/>
      <w:lvlText w:val="•"/>
      <w:lvlJc w:val="left"/>
      <w:pPr>
        <w:ind w:left="5233" w:hanging="286"/>
      </w:pPr>
      <w:rPr>
        <w:rFonts w:hint="default"/>
        <w:lang w:val="pt-PT" w:eastAsia="en-US" w:bidi="ar-SA"/>
      </w:rPr>
    </w:lvl>
    <w:lvl w:ilvl="6" w:tplc="EC94AFF0">
      <w:numFmt w:val="bullet"/>
      <w:lvlText w:val="•"/>
      <w:lvlJc w:val="left"/>
      <w:pPr>
        <w:ind w:left="6051" w:hanging="286"/>
      </w:pPr>
      <w:rPr>
        <w:rFonts w:hint="default"/>
        <w:lang w:val="pt-PT" w:eastAsia="en-US" w:bidi="ar-SA"/>
      </w:rPr>
    </w:lvl>
    <w:lvl w:ilvl="7" w:tplc="F620B1FE">
      <w:numFmt w:val="bullet"/>
      <w:lvlText w:val="•"/>
      <w:lvlJc w:val="left"/>
      <w:pPr>
        <w:ind w:left="6870" w:hanging="286"/>
      </w:pPr>
      <w:rPr>
        <w:rFonts w:hint="default"/>
        <w:lang w:val="pt-PT" w:eastAsia="en-US" w:bidi="ar-SA"/>
      </w:rPr>
    </w:lvl>
    <w:lvl w:ilvl="8" w:tplc="EDC67F40">
      <w:numFmt w:val="bullet"/>
      <w:lvlText w:val="•"/>
      <w:lvlJc w:val="left"/>
      <w:pPr>
        <w:ind w:left="7689" w:hanging="286"/>
      </w:pPr>
      <w:rPr>
        <w:rFonts w:hint="default"/>
        <w:lang w:val="pt-PT" w:eastAsia="en-US" w:bidi="ar-SA"/>
      </w:rPr>
    </w:lvl>
  </w:abstractNum>
  <w:abstractNum w:abstractNumId="10" w15:restartNumberingAfterBreak="0">
    <w:nsid w:val="603637D9"/>
    <w:multiLevelType w:val="multilevel"/>
    <w:tmpl w:val="FF7E137A"/>
    <w:lvl w:ilvl="0">
      <w:start w:val="1"/>
      <w:numFmt w:val="decimal"/>
      <w:lvlText w:val="%1."/>
      <w:lvlJc w:val="left"/>
      <w:pPr>
        <w:ind w:left="1560" w:hanging="1419"/>
      </w:pPr>
      <w:rPr>
        <w:rFonts w:ascii="Segoe UI" w:eastAsia="Segoe UI" w:hAnsi="Segoe UI" w:cs="Segoe UI" w:hint="default"/>
        <w:b/>
        <w:bCs/>
        <w:i w:val="0"/>
        <w:iCs w:val="0"/>
        <w:w w:val="100"/>
        <w:sz w:val="22"/>
        <w:szCs w:val="22"/>
        <w:lang w:val="pt-PT" w:eastAsia="en-US" w:bidi="ar-SA"/>
      </w:rPr>
    </w:lvl>
    <w:lvl w:ilvl="1">
      <w:start w:val="1"/>
      <w:numFmt w:val="decimal"/>
      <w:lvlText w:val="%1.%2"/>
      <w:lvlJc w:val="left"/>
      <w:pPr>
        <w:ind w:left="1560" w:hanging="1419"/>
      </w:pPr>
      <w:rPr>
        <w:rFonts w:ascii="Segoe UI" w:eastAsia="Segoe UI" w:hAnsi="Segoe UI" w:cs="Segoe UI" w:hint="default"/>
        <w:b w:val="0"/>
        <w:bCs w:val="0"/>
        <w:i w:val="0"/>
        <w:iCs w:val="0"/>
        <w:w w:val="100"/>
        <w:sz w:val="22"/>
        <w:szCs w:val="22"/>
        <w:lang w:val="pt-PT" w:eastAsia="en-US" w:bidi="ar-SA"/>
      </w:rPr>
    </w:lvl>
    <w:lvl w:ilvl="2">
      <w:start w:val="1"/>
      <w:numFmt w:val="decimal"/>
      <w:lvlText w:val="%1.%2.%3"/>
      <w:lvlJc w:val="left"/>
      <w:pPr>
        <w:ind w:left="1560" w:hanging="1419"/>
      </w:pPr>
      <w:rPr>
        <w:rFonts w:ascii="Segoe UI" w:eastAsia="Segoe UI" w:hAnsi="Segoe UI" w:cs="Segoe UI" w:hint="default"/>
        <w:b/>
        <w:bCs/>
        <w:i w:val="0"/>
        <w:iCs w:val="0"/>
        <w:w w:val="100"/>
        <w:sz w:val="22"/>
        <w:szCs w:val="22"/>
        <w:lang w:val="pt-PT" w:eastAsia="en-US" w:bidi="ar-SA"/>
      </w:rPr>
    </w:lvl>
    <w:lvl w:ilvl="3">
      <w:numFmt w:val="bullet"/>
      <w:lvlText w:val="•"/>
      <w:lvlJc w:val="left"/>
      <w:pPr>
        <w:ind w:left="3889" w:hanging="1419"/>
      </w:pPr>
      <w:rPr>
        <w:rFonts w:hint="default"/>
        <w:lang w:val="pt-PT" w:eastAsia="en-US" w:bidi="ar-SA"/>
      </w:rPr>
    </w:lvl>
    <w:lvl w:ilvl="4">
      <w:numFmt w:val="bullet"/>
      <w:lvlText w:val="•"/>
      <w:lvlJc w:val="left"/>
      <w:pPr>
        <w:ind w:left="4666" w:hanging="1419"/>
      </w:pPr>
      <w:rPr>
        <w:rFonts w:hint="default"/>
        <w:lang w:val="pt-PT" w:eastAsia="en-US" w:bidi="ar-SA"/>
      </w:rPr>
    </w:lvl>
    <w:lvl w:ilvl="5">
      <w:numFmt w:val="bullet"/>
      <w:lvlText w:val="•"/>
      <w:lvlJc w:val="left"/>
      <w:pPr>
        <w:ind w:left="5443" w:hanging="1419"/>
      </w:pPr>
      <w:rPr>
        <w:rFonts w:hint="default"/>
        <w:lang w:val="pt-PT" w:eastAsia="en-US" w:bidi="ar-SA"/>
      </w:rPr>
    </w:lvl>
    <w:lvl w:ilvl="6">
      <w:numFmt w:val="bullet"/>
      <w:lvlText w:val="•"/>
      <w:lvlJc w:val="left"/>
      <w:pPr>
        <w:ind w:left="6219" w:hanging="1419"/>
      </w:pPr>
      <w:rPr>
        <w:rFonts w:hint="default"/>
        <w:lang w:val="pt-PT" w:eastAsia="en-US" w:bidi="ar-SA"/>
      </w:rPr>
    </w:lvl>
    <w:lvl w:ilvl="7">
      <w:numFmt w:val="bullet"/>
      <w:lvlText w:val="•"/>
      <w:lvlJc w:val="left"/>
      <w:pPr>
        <w:ind w:left="6996" w:hanging="1419"/>
      </w:pPr>
      <w:rPr>
        <w:rFonts w:hint="default"/>
        <w:lang w:val="pt-PT" w:eastAsia="en-US" w:bidi="ar-SA"/>
      </w:rPr>
    </w:lvl>
    <w:lvl w:ilvl="8">
      <w:numFmt w:val="bullet"/>
      <w:lvlText w:val="•"/>
      <w:lvlJc w:val="left"/>
      <w:pPr>
        <w:ind w:left="7773" w:hanging="1419"/>
      </w:pPr>
      <w:rPr>
        <w:rFonts w:hint="default"/>
        <w:lang w:val="pt-PT" w:eastAsia="en-US" w:bidi="ar-SA"/>
      </w:rPr>
    </w:lvl>
  </w:abstractNum>
  <w:abstractNum w:abstractNumId="11" w15:restartNumberingAfterBreak="0">
    <w:nsid w:val="70DD1A36"/>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4861401"/>
    <w:multiLevelType w:val="hybridMultilevel"/>
    <w:tmpl w:val="621AF882"/>
    <w:lvl w:ilvl="0" w:tplc="2A348092">
      <w:numFmt w:val="bullet"/>
      <w:lvlText w:val=""/>
      <w:lvlJc w:val="left"/>
      <w:pPr>
        <w:ind w:left="1274" w:hanging="425"/>
      </w:pPr>
      <w:rPr>
        <w:rFonts w:ascii="Symbol" w:eastAsia="Symbol" w:hAnsi="Symbol" w:cs="Symbol" w:hint="default"/>
        <w:b w:val="0"/>
        <w:bCs w:val="0"/>
        <w:i w:val="0"/>
        <w:iCs w:val="0"/>
        <w:w w:val="100"/>
        <w:sz w:val="22"/>
        <w:szCs w:val="22"/>
        <w:lang w:val="pt-PT" w:eastAsia="en-US" w:bidi="ar-SA"/>
      </w:rPr>
    </w:lvl>
    <w:lvl w:ilvl="1" w:tplc="DB1A0D6E">
      <w:numFmt w:val="bullet"/>
      <w:lvlText w:val="•"/>
      <w:lvlJc w:val="left"/>
      <w:pPr>
        <w:ind w:left="2084" w:hanging="425"/>
      </w:pPr>
      <w:rPr>
        <w:rFonts w:hint="default"/>
        <w:lang w:val="pt-PT" w:eastAsia="en-US" w:bidi="ar-SA"/>
      </w:rPr>
    </w:lvl>
    <w:lvl w:ilvl="2" w:tplc="71369840">
      <w:numFmt w:val="bullet"/>
      <w:lvlText w:val="•"/>
      <w:lvlJc w:val="left"/>
      <w:pPr>
        <w:ind w:left="2889" w:hanging="425"/>
      </w:pPr>
      <w:rPr>
        <w:rFonts w:hint="default"/>
        <w:lang w:val="pt-PT" w:eastAsia="en-US" w:bidi="ar-SA"/>
      </w:rPr>
    </w:lvl>
    <w:lvl w:ilvl="3" w:tplc="34F05C56">
      <w:numFmt w:val="bullet"/>
      <w:lvlText w:val="•"/>
      <w:lvlJc w:val="left"/>
      <w:pPr>
        <w:ind w:left="3693" w:hanging="425"/>
      </w:pPr>
      <w:rPr>
        <w:rFonts w:hint="default"/>
        <w:lang w:val="pt-PT" w:eastAsia="en-US" w:bidi="ar-SA"/>
      </w:rPr>
    </w:lvl>
    <w:lvl w:ilvl="4" w:tplc="A30A45A2">
      <w:numFmt w:val="bullet"/>
      <w:lvlText w:val="•"/>
      <w:lvlJc w:val="left"/>
      <w:pPr>
        <w:ind w:left="4498" w:hanging="425"/>
      </w:pPr>
      <w:rPr>
        <w:rFonts w:hint="default"/>
        <w:lang w:val="pt-PT" w:eastAsia="en-US" w:bidi="ar-SA"/>
      </w:rPr>
    </w:lvl>
    <w:lvl w:ilvl="5" w:tplc="A92C6E86">
      <w:numFmt w:val="bullet"/>
      <w:lvlText w:val="•"/>
      <w:lvlJc w:val="left"/>
      <w:pPr>
        <w:ind w:left="5303" w:hanging="425"/>
      </w:pPr>
      <w:rPr>
        <w:rFonts w:hint="default"/>
        <w:lang w:val="pt-PT" w:eastAsia="en-US" w:bidi="ar-SA"/>
      </w:rPr>
    </w:lvl>
    <w:lvl w:ilvl="6" w:tplc="86701068">
      <w:numFmt w:val="bullet"/>
      <w:lvlText w:val="•"/>
      <w:lvlJc w:val="left"/>
      <w:pPr>
        <w:ind w:left="6107" w:hanging="425"/>
      </w:pPr>
      <w:rPr>
        <w:rFonts w:hint="default"/>
        <w:lang w:val="pt-PT" w:eastAsia="en-US" w:bidi="ar-SA"/>
      </w:rPr>
    </w:lvl>
    <w:lvl w:ilvl="7" w:tplc="A7342432">
      <w:numFmt w:val="bullet"/>
      <w:lvlText w:val="•"/>
      <w:lvlJc w:val="left"/>
      <w:pPr>
        <w:ind w:left="6912" w:hanging="425"/>
      </w:pPr>
      <w:rPr>
        <w:rFonts w:hint="default"/>
        <w:lang w:val="pt-PT" w:eastAsia="en-US" w:bidi="ar-SA"/>
      </w:rPr>
    </w:lvl>
    <w:lvl w:ilvl="8" w:tplc="EA22DB74">
      <w:numFmt w:val="bullet"/>
      <w:lvlText w:val="•"/>
      <w:lvlJc w:val="left"/>
      <w:pPr>
        <w:ind w:left="7717" w:hanging="425"/>
      </w:pPr>
      <w:rPr>
        <w:rFonts w:hint="default"/>
        <w:lang w:val="pt-PT" w:eastAsia="en-US" w:bidi="ar-SA"/>
      </w:rPr>
    </w:lvl>
  </w:abstractNum>
  <w:num w:numId="1">
    <w:abstractNumId w:val="5"/>
  </w:num>
  <w:num w:numId="2">
    <w:abstractNumId w:val="11"/>
  </w:num>
  <w:num w:numId="3">
    <w:abstractNumId w:val="0"/>
  </w:num>
  <w:num w:numId="4">
    <w:abstractNumId w:val="8"/>
  </w:num>
  <w:num w:numId="5">
    <w:abstractNumId w:val="2"/>
  </w:num>
  <w:num w:numId="6">
    <w:abstractNumId w:val="4"/>
  </w:num>
  <w:num w:numId="7">
    <w:abstractNumId w:val="7"/>
  </w:num>
  <w:num w:numId="8">
    <w:abstractNumId w:val="12"/>
  </w:num>
  <w:num w:numId="9">
    <w:abstractNumId w:val="9"/>
  </w:num>
  <w:num w:numId="10">
    <w:abstractNumId w:val="3"/>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89B"/>
    <w:rsid w:val="00244335"/>
    <w:rsid w:val="00333AED"/>
    <w:rsid w:val="00431D5E"/>
    <w:rsid w:val="00582E92"/>
    <w:rsid w:val="00666D16"/>
    <w:rsid w:val="0093402E"/>
    <w:rsid w:val="009378B4"/>
    <w:rsid w:val="00B15281"/>
    <w:rsid w:val="00B76F95"/>
    <w:rsid w:val="00C9389B"/>
    <w:rsid w:val="00ED209D"/>
    <w:rsid w:val="00F579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0AECD"/>
  <w15:chartTrackingRefBased/>
  <w15:docId w15:val="{7EC81411-D3C9-4B19-95D7-9CBBD172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89B"/>
    <w:pPr>
      <w:spacing w:after="0" w:line="360" w:lineRule="auto"/>
      <w:jc w:val="both"/>
    </w:pPr>
    <w:rPr>
      <w:rFonts w:ascii="Bookman Old Style" w:eastAsia="Calibri" w:hAnsi="Bookman Old Style" w:cs="Times New Roman"/>
      <w:sz w:val="24"/>
    </w:rPr>
  </w:style>
  <w:style w:type="paragraph" w:styleId="Ttulo1">
    <w:name w:val="heading 1"/>
    <w:basedOn w:val="Normal"/>
    <w:link w:val="Ttulo1Char"/>
    <w:uiPriority w:val="1"/>
    <w:qFormat/>
    <w:rsid w:val="00582E92"/>
    <w:pPr>
      <w:widowControl w:val="0"/>
      <w:autoSpaceDE w:val="0"/>
      <w:autoSpaceDN w:val="0"/>
      <w:spacing w:line="240" w:lineRule="auto"/>
      <w:ind w:left="850" w:hanging="708"/>
      <w:jc w:val="left"/>
      <w:outlineLvl w:val="0"/>
    </w:pPr>
    <w:rPr>
      <w:rFonts w:ascii="Segoe UI" w:eastAsia="Segoe UI" w:hAnsi="Segoe UI" w:cs="Segoe UI"/>
      <w:b/>
      <w:bCs/>
      <w:sz w:val="22"/>
      <w:lang w:val="pt-PT"/>
    </w:rPr>
  </w:style>
  <w:style w:type="paragraph" w:styleId="Ttulo2">
    <w:name w:val="heading 2"/>
    <w:basedOn w:val="Normal"/>
    <w:link w:val="Ttulo2Char"/>
    <w:uiPriority w:val="1"/>
    <w:qFormat/>
    <w:rsid w:val="00582E92"/>
    <w:pPr>
      <w:widowControl w:val="0"/>
      <w:autoSpaceDE w:val="0"/>
      <w:autoSpaceDN w:val="0"/>
      <w:spacing w:line="240" w:lineRule="auto"/>
      <w:ind w:left="850" w:hanging="708"/>
      <w:jc w:val="left"/>
      <w:outlineLvl w:val="1"/>
    </w:pPr>
    <w:rPr>
      <w:rFonts w:ascii="Segoe UI" w:eastAsia="Segoe UI" w:hAnsi="Segoe UI" w:cs="Segoe UI"/>
      <w:b/>
      <w:bCs/>
      <w:sz w:val="2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C9389B"/>
    <w:pPr>
      <w:ind w:left="708"/>
    </w:pPr>
  </w:style>
  <w:style w:type="character" w:customStyle="1" w:styleId="Ttulo1Char">
    <w:name w:val="Título 1 Char"/>
    <w:basedOn w:val="Fontepargpadro"/>
    <w:link w:val="Ttulo1"/>
    <w:uiPriority w:val="1"/>
    <w:rsid w:val="00582E92"/>
    <w:rPr>
      <w:rFonts w:ascii="Segoe UI" w:eastAsia="Segoe UI" w:hAnsi="Segoe UI" w:cs="Segoe UI"/>
      <w:b/>
      <w:bCs/>
      <w:lang w:val="pt-PT"/>
    </w:rPr>
  </w:style>
  <w:style w:type="character" w:customStyle="1" w:styleId="Ttulo2Char">
    <w:name w:val="Título 2 Char"/>
    <w:basedOn w:val="Fontepargpadro"/>
    <w:link w:val="Ttulo2"/>
    <w:uiPriority w:val="1"/>
    <w:rsid w:val="00582E92"/>
    <w:rPr>
      <w:rFonts w:ascii="Segoe UI" w:eastAsia="Segoe UI" w:hAnsi="Segoe UI" w:cs="Segoe UI"/>
      <w:b/>
      <w:bCs/>
      <w:lang w:val="pt-PT"/>
    </w:rPr>
  </w:style>
  <w:style w:type="table" w:customStyle="1" w:styleId="TableNormal">
    <w:name w:val="Table Normal"/>
    <w:uiPriority w:val="2"/>
    <w:semiHidden/>
    <w:unhideWhenUsed/>
    <w:qFormat/>
    <w:rsid w:val="00582E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82E92"/>
    <w:pPr>
      <w:widowControl w:val="0"/>
      <w:autoSpaceDE w:val="0"/>
      <w:autoSpaceDN w:val="0"/>
      <w:spacing w:before="147" w:line="240" w:lineRule="auto"/>
      <w:ind w:left="1560" w:hanging="1419"/>
      <w:jc w:val="left"/>
    </w:pPr>
    <w:rPr>
      <w:rFonts w:ascii="Segoe UI" w:eastAsia="Segoe UI" w:hAnsi="Segoe UI" w:cs="Segoe UI"/>
      <w:b/>
      <w:bCs/>
      <w:sz w:val="22"/>
      <w:lang w:val="pt-PT"/>
    </w:rPr>
  </w:style>
  <w:style w:type="paragraph" w:styleId="Sumrio2">
    <w:name w:val="toc 2"/>
    <w:basedOn w:val="Normal"/>
    <w:uiPriority w:val="1"/>
    <w:qFormat/>
    <w:rsid w:val="00582E92"/>
    <w:pPr>
      <w:widowControl w:val="0"/>
      <w:autoSpaceDE w:val="0"/>
      <w:autoSpaceDN w:val="0"/>
      <w:spacing w:before="147" w:line="240" w:lineRule="auto"/>
      <w:ind w:left="1560" w:hanging="1419"/>
      <w:jc w:val="left"/>
    </w:pPr>
    <w:rPr>
      <w:rFonts w:ascii="Segoe UI" w:eastAsia="Segoe UI" w:hAnsi="Segoe UI" w:cs="Segoe UI"/>
      <w:b/>
      <w:bCs/>
      <w:sz w:val="22"/>
      <w:lang w:val="pt-PT"/>
    </w:rPr>
  </w:style>
  <w:style w:type="paragraph" w:styleId="Sumrio3">
    <w:name w:val="toc 3"/>
    <w:basedOn w:val="Normal"/>
    <w:uiPriority w:val="1"/>
    <w:qFormat/>
    <w:rsid w:val="00582E92"/>
    <w:pPr>
      <w:widowControl w:val="0"/>
      <w:autoSpaceDE w:val="0"/>
      <w:autoSpaceDN w:val="0"/>
      <w:spacing w:before="147" w:line="240" w:lineRule="auto"/>
      <w:ind w:left="1560" w:hanging="1419"/>
      <w:jc w:val="left"/>
    </w:pPr>
    <w:rPr>
      <w:rFonts w:ascii="Segoe UI" w:eastAsia="Segoe UI" w:hAnsi="Segoe UI" w:cs="Segoe UI"/>
      <w:sz w:val="22"/>
      <w:lang w:val="pt-PT"/>
    </w:rPr>
  </w:style>
  <w:style w:type="paragraph" w:styleId="Corpodetexto">
    <w:name w:val="Body Text"/>
    <w:basedOn w:val="Normal"/>
    <w:link w:val="CorpodetextoChar"/>
    <w:uiPriority w:val="1"/>
    <w:qFormat/>
    <w:rsid w:val="00582E92"/>
    <w:pPr>
      <w:widowControl w:val="0"/>
      <w:autoSpaceDE w:val="0"/>
      <w:autoSpaceDN w:val="0"/>
      <w:spacing w:line="240" w:lineRule="auto"/>
      <w:jc w:val="left"/>
    </w:pPr>
    <w:rPr>
      <w:rFonts w:ascii="Segoe UI" w:eastAsia="Segoe UI" w:hAnsi="Segoe UI" w:cs="Segoe UI"/>
      <w:sz w:val="22"/>
      <w:lang w:val="pt-PT"/>
    </w:rPr>
  </w:style>
  <w:style w:type="character" w:customStyle="1" w:styleId="CorpodetextoChar">
    <w:name w:val="Corpo de texto Char"/>
    <w:basedOn w:val="Fontepargpadro"/>
    <w:link w:val="Corpodetexto"/>
    <w:uiPriority w:val="1"/>
    <w:rsid w:val="00582E92"/>
    <w:rPr>
      <w:rFonts w:ascii="Segoe UI" w:eastAsia="Segoe UI" w:hAnsi="Segoe UI" w:cs="Segoe UI"/>
      <w:lang w:val="pt-PT"/>
    </w:rPr>
  </w:style>
  <w:style w:type="paragraph" w:styleId="Ttulo">
    <w:name w:val="Title"/>
    <w:basedOn w:val="Normal"/>
    <w:link w:val="TtuloChar"/>
    <w:uiPriority w:val="1"/>
    <w:qFormat/>
    <w:rsid w:val="00582E92"/>
    <w:pPr>
      <w:widowControl w:val="0"/>
      <w:autoSpaceDE w:val="0"/>
      <w:autoSpaceDN w:val="0"/>
      <w:spacing w:before="147" w:line="240" w:lineRule="auto"/>
      <w:ind w:left="105"/>
      <w:jc w:val="center"/>
    </w:pPr>
    <w:rPr>
      <w:rFonts w:ascii="Segoe UI" w:eastAsia="Segoe UI" w:hAnsi="Segoe UI" w:cs="Segoe UI"/>
      <w:b/>
      <w:bCs/>
      <w:sz w:val="28"/>
      <w:szCs w:val="28"/>
      <w:lang w:val="pt-PT"/>
    </w:rPr>
  </w:style>
  <w:style w:type="character" w:customStyle="1" w:styleId="TtuloChar">
    <w:name w:val="Título Char"/>
    <w:basedOn w:val="Fontepargpadro"/>
    <w:link w:val="Ttulo"/>
    <w:uiPriority w:val="1"/>
    <w:rsid w:val="00582E92"/>
    <w:rPr>
      <w:rFonts w:ascii="Segoe UI" w:eastAsia="Segoe UI" w:hAnsi="Segoe UI" w:cs="Segoe UI"/>
      <w:b/>
      <w:bCs/>
      <w:sz w:val="28"/>
      <w:szCs w:val="28"/>
      <w:lang w:val="pt-PT"/>
    </w:rPr>
  </w:style>
  <w:style w:type="paragraph" w:customStyle="1" w:styleId="TableParagraph">
    <w:name w:val="Table Paragraph"/>
    <w:basedOn w:val="Normal"/>
    <w:uiPriority w:val="1"/>
    <w:qFormat/>
    <w:rsid w:val="00582E92"/>
    <w:pPr>
      <w:widowControl w:val="0"/>
      <w:autoSpaceDE w:val="0"/>
      <w:autoSpaceDN w:val="0"/>
      <w:spacing w:before="24" w:line="240" w:lineRule="auto"/>
      <w:ind w:left="50"/>
      <w:jc w:val="left"/>
    </w:pPr>
    <w:rPr>
      <w:rFonts w:ascii="Segoe UI" w:eastAsia="Segoe UI" w:hAnsi="Segoe UI" w:cs="Segoe UI"/>
      <w:sz w:val="22"/>
      <w:lang w:val="pt-PT"/>
    </w:rPr>
  </w:style>
  <w:style w:type="paragraph" w:styleId="Cabealho">
    <w:name w:val="header"/>
    <w:basedOn w:val="Normal"/>
    <w:link w:val="CabealhoChar"/>
    <w:uiPriority w:val="99"/>
    <w:unhideWhenUsed/>
    <w:rsid w:val="0093402E"/>
    <w:pPr>
      <w:tabs>
        <w:tab w:val="center" w:pos="4252"/>
        <w:tab w:val="right" w:pos="8504"/>
      </w:tabs>
      <w:spacing w:line="240" w:lineRule="auto"/>
    </w:pPr>
  </w:style>
  <w:style w:type="character" w:customStyle="1" w:styleId="CabealhoChar">
    <w:name w:val="Cabeçalho Char"/>
    <w:basedOn w:val="Fontepargpadro"/>
    <w:link w:val="Cabealho"/>
    <w:uiPriority w:val="99"/>
    <w:rsid w:val="0093402E"/>
    <w:rPr>
      <w:rFonts w:ascii="Bookman Old Style" w:eastAsia="Calibri" w:hAnsi="Bookman Old Style" w:cs="Times New Roman"/>
      <w:sz w:val="24"/>
    </w:rPr>
  </w:style>
  <w:style w:type="paragraph" w:styleId="Rodap">
    <w:name w:val="footer"/>
    <w:basedOn w:val="Normal"/>
    <w:link w:val="RodapChar"/>
    <w:uiPriority w:val="99"/>
    <w:unhideWhenUsed/>
    <w:rsid w:val="0093402E"/>
    <w:pPr>
      <w:tabs>
        <w:tab w:val="center" w:pos="4252"/>
        <w:tab w:val="right" w:pos="8504"/>
      </w:tabs>
      <w:spacing w:line="240" w:lineRule="auto"/>
    </w:pPr>
  </w:style>
  <w:style w:type="character" w:customStyle="1" w:styleId="RodapChar">
    <w:name w:val="Rodapé Char"/>
    <w:basedOn w:val="Fontepargpadro"/>
    <w:link w:val="Rodap"/>
    <w:uiPriority w:val="99"/>
    <w:rsid w:val="0093402E"/>
    <w:rPr>
      <w:rFonts w:ascii="Bookman Old Style" w:eastAsia="Calibri" w:hAnsi="Bookman Old Style" w:cs="Times New Roman"/>
      <w:sz w:val="24"/>
    </w:rPr>
  </w:style>
  <w:style w:type="table" w:styleId="Tabelacomgrade">
    <w:name w:val="Table Grid"/>
    <w:basedOn w:val="Tabelanormal"/>
    <w:uiPriority w:val="59"/>
    <w:rsid w:val="00333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6718</Words>
  <Characters>36282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ROCHA</dc:creator>
  <cp:keywords/>
  <dc:description/>
  <cp:lastModifiedBy>JOSIANE ROCHA</cp:lastModifiedBy>
  <cp:revision>2</cp:revision>
  <dcterms:created xsi:type="dcterms:W3CDTF">2023-05-31T15:54:00Z</dcterms:created>
  <dcterms:modified xsi:type="dcterms:W3CDTF">2023-05-31T15:54:00Z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-1395129527</vt:i4>
  </property>
  <property fmtid="{D5CDD505-2E9C-101B-9397-08002B2CF9AE}" pid="3" name="_NewReviewCycle">
    <vt:lpwstr/>
  </property>
  <property fmtid="{D5CDD505-2E9C-101B-9397-08002B2CF9AE}" pid="4" name="_EmailSubject">
    <vt:lpwstr>EDITAIS PARA PUBLICAÇÃO NO DOM</vt:lpwstr>
  </property>
  <property fmtid="{D5CDD505-2E9C-101B-9397-08002B2CF9AE}" pid="5" name="_AuthorEmail">
    <vt:lpwstr>tributos2@catanduvas.sc.gov.br</vt:lpwstr>
  </property>
  <property fmtid="{D5CDD505-2E9C-101B-9397-08002B2CF9AE}" pid="6" name="_AuthorEmailDisplayName">
    <vt:lpwstr>TRIBUTOS 2</vt:lpwstr>
  </property>
</Properties>
</file>