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F6" w:rsidRDefault="001932F6">
      <w:pPr>
        <w:pStyle w:val="Corpodetexto"/>
        <w:rPr>
          <w:rFonts w:ascii="Times New Roman"/>
          <w:sz w:val="20"/>
        </w:rPr>
      </w:pPr>
    </w:p>
    <w:p w:rsidR="001932F6" w:rsidRDefault="00F70CFC" w:rsidP="004C401E">
      <w:pPr>
        <w:pStyle w:val="Ttulo1"/>
        <w:spacing w:before="0"/>
        <w:ind w:left="0" w:right="3"/>
      </w:pPr>
      <w:r>
        <w:t>RESOLUÇÃO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F313BB">
        <w:t>27/2023</w:t>
      </w:r>
      <w:r>
        <w:t>/CMDCA.</w:t>
      </w:r>
    </w:p>
    <w:p w:rsidR="001932F6" w:rsidRDefault="001932F6">
      <w:pPr>
        <w:pStyle w:val="Corpodetexto"/>
        <w:spacing w:before="1"/>
        <w:rPr>
          <w:b/>
        </w:rPr>
      </w:pPr>
    </w:p>
    <w:p w:rsidR="001932F6" w:rsidRPr="004C401E" w:rsidRDefault="00F70CFC" w:rsidP="004C401E">
      <w:pPr>
        <w:pStyle w:val="Corpodetexto"/>
        <w:ind w:left="3033" w:right="3"/>
        <w:jc w:val="both"/>
        <w:rPr>
          <w:sz w:val="20"/>
          <w:szCs w:val="20"/>
        </w:rPr>
      </w:pPr>
      <w:r w:rsidRPr="004C401E">
        <w:rPr>
          <w:sz w:val="20"/>
          <w:szCs w:val="20"/>
        </w:rPr>
        <w:t>“Divulga</w:t>
      </w:r>
      <w:r w:rsidRPr="004C401E">
        <w:rPr>
          <w:spacing w:val="1"/>
          <w:sz w:val="20"/>
          <w:szCs w:val="20"/>
        </w:rPr>
        <w:t xml:space="preserve"> </w:t>
      </w:r>
      <w:r w:rsidRPr="004C401E">
        <w:rPr>
          <w:sz w:val="20"/>
          <w:szCs w:val="20"/>
        </w:rPr>
        <w:t>resultado</w:t>
      </w:r>
      <w:r w:rsidRPr="004C401E">
        <w:rPr>
          <w:spacing w:val="1"/>
          <w:sz w:val="20"/>
          <w:szCs w:val="20"/>
        </w:rPr>
        <w:t xml:space="preserve"> </w:t>
      </w:r>
      <w:r w:rsidRPr="004C401E">
        <w:rPr>
          <w:sz w:val="20"/>
          <w:szCs w:val="20"/>
        </w:rPr>
        <w:t>preliminar</w:t>
      </w:r>
      <w:r w:rsidRPr="004C401E">
        <w:rPr>
          <w:spacing w:val="1"/>
          <w:sz w:val="20"/>
          <w:szCs w:val="20"/>
        </w:rPr>
        <w:t xml:space="preserve"> </w:t>
      </w:r>
      <w:r w:rsidRPr="004C401E">
        <w:rPr>
          <w:sz w:val="20"/>
          <w:szCs w:val="20"/>
        </w:rPr>
        <w:t>da</w:t>
      </w:r>
      <w:r w:rsidRPr="004C401E">
        <w:rPr>
          <w:spacing w:val="1"/>
          <w:sz w:val="20"/>
          <w:szCs w:val="20"/>
        </w:rPr>
        <w:t xml:space="preserve"> </w:t>
      </w:r>
      <w:r w:rsidRPr="004C401E">
        <w:rPr>
          <w:sz w:val="20"/>
          <w:szCs w:val="20"/>
        </w:rPr>
        <w:t>prova</w:t>
      </w:r>
      <w:r w:rsidRPr="004C401E">
        <w:rPr>
          <w:spacing w:val="1"/>
          <w:sz w:val="20"/>
          <w:szCs w:val="20"/>
        </w:rPr>
        <w:t xml:space="preserve"> </w:t>
      </w:r>
      <w:r w:rsidRPr="004C401E">
        <w:rPr>
          <w:sz w:val="20"/>
          <w:szCs w:val="20"/>
        </w:rPr>
        <w:t>de</w:t>
      </w:r>
      <w:r w:rsidRPr="004C401E">
        <w:rPr>
          <w:spacing w:val="1"/>
          <w:sz w:val="20"/>
          <w:szCs w:val="20"/>
        </w:rPr>
        <w:t xml:space="preserve"> </w:t>
      </w:r>
      <w:r w:rsidRPr="004C401E">
        <w:rPr>
          <w:sz w:val="20"/>
          <w:szCs w:val="20"/>
        </w:rPr>
        <w:t>conhecimentos</w:t>
      </w:r>
      <w:r w:rsidRPr="004C401E">
        <w:rPr>
          <w:spacing w:val="-50"/>
          <w:sz w:val="20"/>
          <w:szCs w:val="20"/>
        </w:rPr>
        <w:t xml:space="preserve"> </w:t>
      </w:r>
      <w:r w:rsidR="004C401E">
        <w:rPr>
          <w:sz w:val="20"/>
          <w:szCs w:val="20"/>
        </w:rPr>
        <w:t>específicos aplicada aos pré-candidato</w:t>
      </w:r>
      <w:r w:rsidRPr="004C401E">
        <w:rPr>
          <w:sz w:val="20"/>
          <w:szCs w:val="20"/>
        </w:rPr>
        <w:t>s ao Conselho Tutelar</w:t>
      </w:r>
      <w:r w:rsidRPr="004C401E">
        <w:rPr>
          <w:spacing w:val="1"/>
          <w:sz w:val="20"/>
          <w:szCs w:val="20"/>
        </w:rPr>
        <w:t xml:space="preserve"> </w:t>
      </w:r>
      <w:r w:rsidRPr="004C401E">
        <w:rPr>
          <w:sz w:val="20"/>
          <w:szCs w:val="20"/>
        </w:rPr>
        <w:t>do</w:t>
      </w:r>
      <w:r w:rsidRPr="004C401E">
        <w:rPr>
          <w:spacing w:val="1"/>
          <w:sz w:val="20"/>
          <w:szCs w:val="20"/>
        </w:rPr>
        <w:t xml:space="preserve"> </w:t>
      </w:r>
      <w:r w:rsidRPr="004C401E">
        <w:rPr>
          <w:sz w:val="20"/>
          <w:szCs w:val="20"/>
        </w:rPr>
        <w:t>Município</w:t>
      </w:r>
      <w:r w:rsidRPr="004C401E">
        <w:rPr>
          <w:spacing w:val="1"/>
          <w:sz w:val="20"/>
          <w:szCs w:val="20"/>
        </w:rPr>
        <w:t xml:space="preserve"> </w:t>
      </w:r>
      <w:r w:rsidRPr="004C401E">
        <w:rPr>
          <w:sz w:val="20"/>
          <w:szCs w:val="20"/>
        </w:rPr>
        <w:t>de</w:t>
      </w:r>
      <w:r w:rsidRPr="004C401E">
        <w:rPr>
          <w:spacing w:val="1"/>
          <w:sz w:val="20"/>
          <w:szCs w:val="20"/>
        </w:rPr>
        <w:t xml:space="preserve"> </w:t>
      </w:r>
      <w:r w:rsidRPr="004C401E">
        <w:rPr>
          <w:sz w:val="20"/>
          <w:szCs w:val="20"/>
        </w:rPr>
        <w:t>Catanduvas/SC;</w:t>
      </w:r>
      <w:r w:rsidRPr="004C401E">
        <w:rPr>
          <w:spacing w:val="1"/>
          <w:sz w:val="20"/>
          <w:szCs w:val="20"/>
        </w:rPr>
        <w:t xml:space="preserve"> </w:t>
      </w:r>
      <w:r w:rsidRPr="004C401E">
        <w:rPr>
          <w:sz w:val="20"/>
          <w:szCs w:val="20"/>
        </w:rPr>
        <w:t>retifica</w:t>
      </w:r>
      <w:r w:rsidRPr="004C401E">
        <w:rPr>
          <w:spacing w:val="1"/>
          <w:sz w:val="20"/>
          <w:szCs w:val="20"/>
        </w:rPr>
        <w:t xml:space="preserve"> </w:t>
      </w:r>
      <w:r w:rsidRPr="004C401E">
        <w:rPr>
          <w:sz w:val="20"/>
          <w:szCs w:val="20"/>
        </w:rPr>
        <w:t>o</w:t>
      </w:r>
      <w:r w:rsidRPr="004C401E">
        <w:rPr>
          <w:spacing w:val="1"/>
          <w:sz w:val="20"/>
          <w:szCs w:val="20"/>
        </w:rPr>
        <w:t xml:space="preserve"> </w:t>
      </w:r>
      <w:r w:rsidRPr="004C401E">
        <w:rPr>
          <w:sz w:val="20"/>
          <w:szCs w:val="20"/>
        </w:rPr>
        <w:t>item</w:t>
      </w:r>
      <w:r w:rsidRPr="004C401E">
        <w:rPr>
          <w:spacing w:val="1"/>
          <w:sz w:val="20"/>
          <w:szCs w:val="20"/>
        </w:rPr>
        <w:t xml:space="preserve"> </w:t>
      </w:r>
      <w:r w:rsidR="00496278" w:rsidRPr="004C401E">
        <w:rPr>
          <w:sz w:val="20"/>
          <w:szCs w:val="20"/>
        </w:rPr>
        <w:t>7.17</w:t>
      </w:r>
      <w:r w:rsidRPr="004C401E">
        <w:rPr>
          <w:spacing w:val="1"/>
          <w:sz w:val="20"/>
          <w:szCs w:val="20"/>
        </w:rPr>
        <w:t xml:space="preserve"> </w:t>
      </w:r>
      <w:r w:rsidRPr="004C401E">
        <w:rPr>
          <w:sz w:val="20"/>
          <w:szCs w:val="20"/>
        </w:rPr>
        <w:t>da</w:t>
      </w:r>
      <w:r w:rsidRPr="004C401E">
        <w:rPr>
          <w:spacing w:val="1"/>
          <w:sz w:val="20"/>
          <w:szCs w:val="20"/>
        </w:rPr>
        <w:t xml:space="preserve"> </w:t>
      </w:r>
      <w:r w:rsidR="00496278" w:rsidRPr="004C401E">
        <w:rPr>
          <w:rFonts w:cs="Arial"/>
          <w:sz w:val="20"/>
          <w:szCs w:val="20"/>
        </w:rPr>
        <w:t>Resolução nº 21/2023/CMDCA – Edital nº 01/2023/CMDCA</w:t>
      </w:r>
      <w:r w:rsidR="00496278" w:rsidRPr="004C401E">
        <w:rPr>
          <w:sz w:val="20"/>
          <w:szCs w:val="20"/>
        </w:rPr>
        <w:t xml:space="preserve"> </w:t>
      </w:r>
      <w:r w:rsidRPr="004C401E">
        <w:rPr>
          <w:sz w:val="20"/>
          <w:szCs w:val="20"/>
        </w:rPr>
        <w:t>e</w:t>
      </w:r>
      <w:r w:rsidRPr="004C401E">
        <w:rPr>
          <w:spacing w:val="-1"/>
          <w:sz w:val="20"/>
          <w:szCs w:val="20"/>
        </w:rPr>
        <w:t xml:space="preserve"> </w:t>
      </w:r>
      <w:r w:rsidRPr="004C401E">
        <w:rPr>
          <w:sz w:val="20"/>
          <w:szCs w:val="20"/>
        </w:rPr>
        <w:t>dá</w:t>
      </w:r>
      <w:r w:rsidRPr="004C401E">
        <w:rPr>
          <w:spacing w:val="-1"/>
          <w:sz w:val="20"/>
          <w:szCs w:val="20"/>
        </w:rPr>
        <w:t xml:space="preserve"> </w:t>
      </w:r>
      <w:r w:rsidRPr="004C401E">
        <w:rPr>
          <w:sz w:val="20"/>
          <w:szCs w:val="20"/>
        </w:rPr>
        <w:t>outras</w:t>
      </w:r>
      <w:r w:rsidRPr="004C401E">
        <w:rPr>
          <w:spacing w:val="-1"/>
          <w:sz w:val="20"/>
          <w:szCs w:val="20"/>
        </w:rPr>
        <w:t xml:space="preserve"> </w:t>
      </w:r>
      <w:r w:rsidRPr="004C401E">
        <w:rPr>
          <w:sz w:val="20"/>
          <w:szCs w:val="20"/>
        </w:rPr>
        <w:t>providências.”</w:t>
      </w:r>
    </w:p>
    <w:p w:rsidR="001932F6" w:rsidRDefault="001932F6">
      <w:pPr>
        <w:pStyle w:val="Corpodetexto"/>
        <w:rPr>
          <w:sz w:val="28"/>
        </w:rPr>
      </w:pPr>
    </w:p>
    <w:p w:rsidR="00F313BB" w:rsidRPr="00497682" w:rsidRDefault="00F313BB" w:rsidP="00BF03F4">
      <w:pPr>
        <w:spacing w:after="240"/>
        <w:ind w:right="3"/>
        <w:jc w:val="both"/>
        <w:rPr>
          <w:rFonts w:cs="Arial"/>
        </w:rPr>
      </w:pPr>
      <w:r w:rsidRPr="00497682">
        <w:rPr>
          <w:rFonts w:cs="Arial"/>
          <w:color w:val="000000"/>
        </w:rPr>
        <w:t xml:space="preserve">O </w:t>
      </w:r>
      <w:r w:rsidRPr="00497682">
        <w:rPr>
          <w:rFonts w:cs="Arial"/>
          <w:b/>
        </w:rPr>
        <w:t>CONSELHO MUNICIPAL DOS DIREITOS DA CRIANÇA E DO ADOLESCENTE DE CATANDUVAS - CMDCA</w:t>
      </w:r>
      <w:r w:rsidRPr="00497682">
        <w:rPr>
          <w:rFonts w:cs="Arial"/>
        </w:rPr>
        <w:t xml:space="preserve">, através da </w:t>
      </w:r>
      <w:r w:rsidRPr="00497682">
        <w:rPr>
          <w:rFonts w:cs="Arial"/>
          <w:b/>
        </w:rPr>
        <w:t>COMISSÃO ESPECIAL ELEITORAL</w:t>
      </w:r>
      <w:r w:rsidRPr="00497682">
        <w:rPr>
          <w:rFonts w:cs="Arial"/>
        </w:rPr>
        <w:t xml:space="preserve"> do processo de escolha do Conselho Tutelar, em cumprimento da</w:t>
      </w:r>
      <w:r w:rsidRPr="00497682">
        <w:rPr>
          <w:rFonts w:cs="Arial"/>
          <w:color w:val="000000"/>
        </w:rPr>
        <w:t xml:space="preserve"> Lei Municipal nº 2.640/2018 e Resolução nº 231/2022 do CONANDA – Conselho Nacional dos Direitos da Criança e do Adolescente,</w:t>
      </w:r>
    </w:p>
    <w:p w:rsidR="001932F6" w:rsidRDefault="001932F6" w:rsidP="00BF03F4">
      <w:pPr>
        <w:pStyle w:val="Corpodetexto"/>
        <w:spacing w:before="10"/>
        <w:ind w:right="3"/>
        <w:rPr>
          <w:sz w:val="23"/>
        </w:rPr>
      </w:pPr>
    </w:p>
    <w:p w:rsidR="001932F6" w:rsidRDefault="00F70CFC" w:rsidP="00BF03F4">
      <w:pPr>
        <w:pStyle w:val="Corpodetexto"/>
        <w:spacing w:before="1"/>
        <w:ind w:right="3"/>
        <w:jc w:val="both"/>
      </w:pPr>
      <w:r>
        <w:rPr>
          <w:b/>
        </w:rPr>
        <w:t>CONSIDERANDO</w:t>
      </w:r>
      <w:r>
        <w:rPr>
          <w:b/>
          <w:spacing w:val="48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itens</w:t>
      </w:r>
      <w:r>
        <w:rPr>
          <w:spacing w:val="47"/>
        </w:rPr>
        <w:t xml:space="preserve"> </w:t>
      </w:r>
      <w:r w:rsidR="00F313BB">
        <w:t>7.15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 w:rsidR="00F313BB">
        <w:t>7.16</w:t>
      </w:r>
      <w:r>
        <w:rPr>
          <w:spacing w:val="48"/>
        </w:rPr>
        <w:t xml:space="preserve"> </w:t>
      </w:r>
      <w:r>
        <w:t>da</w:t>
      </w:r>
      <w:r>
        <w:rPr>
          <w:spacing w:val="47"/>
        </w:rPr>
        <w:t xml:space="preserve"> </w:t>
      </w:r>
      <w:r w:rsidR="00F313BB" w:rsidRPr="00497682">
        <w:rPr>
          <w:rFonts w:cs="Arial"/>
        </w:rPr>
        <w:t>Resolução nº 21/2023/CMDCA – Edital nº 01/2023/CMDCA</w:t>
      </w:r>
      <w:r>
        <w:t>;</w:t>
      </w:r>
    </w:p>
    <w:p w:rsidR="001932F6" w:rsidRDefault="001932F6" w:rsidP="00BF03F4">
      <w:pPr>
        <w:pStyle w:val="Corpodetexto"/>
        <w:ind w:right="3"/>
      </w:pPr>
    </w:p>
    <w:p w:rsidR="001932F6" w:rsidRDefault="00F70CFC" w:rsidP="00BF03F4">
      <w:pPr>
        <w:pStyle w:val="Corpodetexto"/>
        <w:ind w:right="3"/>
        <w:jc w:val="both"/>
      </w:pPr>
      <w:r>
        <w:rPr>
          <w:b/>
        </w:rPr>
        <w:t xml:space="preserve">CONSIDERANDO </w:t>
      </w:r>
      <w:r>
        <w:t xml:space="preserve">a contratação </w:t>
      </w:r>
      <w:r w:rsidR="00F313BB">
        <w:t>da UNOESC – Universidade do Oeste de Santa Catarina</w:t>
      </w:r>
      <w:r>
        <w:t xml:space="preserve"> para elaboração</w:t>
      </w:r>
      <w:r w:rsidR="00F313BB">
        <w:t xml:space="preserve"> </w:t>
      </w:r>
      <w:r>
        <w:t xml:space="preserve"> e</w:t>
      </w:r>
      <w:r>
        <w:rPr>
          <w:spacing w:val="1"/>
        </w:rPr>
        <w:t xml:space="preserve"> </w:t>
      </w:r>
      <w:r>
        <w:t>correção da prova de conhecimento específico para o cargo de Conselheiro Tutelar deste</w:t>
      </w:r>
      <w:r w:rsidR="00F313BB">
        <w:t xml:space="preserve"> </w:t>
      </w:r>
      <w:r>
        <w:rPr>
          <w:spacing w:val="-50"/>
        </w:rPr>
        <w:t xml:space="preserve"> </w:t>
      </w:r>
      <w:r>
        <w:t>Município;</w:t>
      </w:r>
    </w:p>
    <w:p w:rsidR="001932F6" w:rsidRDefault="00F70CFC" w:rsidP="00BF03F4">
      <w:pPr>
        <w:pStyle w:val="Ttulo1"/>
        <w:spacing w:before="234"/>
        <w:ind w:left="0" w:right="3"/>
        <w:jc w:val="left"/>
      </w:pPr>
      <w:r>
        <w:t>R</w:t>
      </w:r>
      <w:r w:rsidR="00BF03F4">
        <w:t xml:space="preserve"> </w:t>
      </w:r>
      <w:r>
        <w:t>E</w:t>
      </w:r>
      <w:r w:rsidR="00BF03F4">
        <w:t xml:space="preserve"> </w:t>
      </w:r>
      <w:r>
        <w:t>S</w:t>
      </w:r>
      <w:r w:rsidR="00BF03F4">
        <w:t xml:space="preserve"> </w:t>
      </w:r>
      <w:r>
        <w:t>O</w:t>
      </w:r>
      <w:r w:rsidR="00BF03F4">
        <w:t xml:space="preserve"> </w:t>
      </w:r>
      <w:r>
        <w:t>L</w:t>
      </w:r>
      <w:r w:rsidR="00BF03F4">
        <w:t xml:space="preserve"> </w:t>
      </w:r>
      <w:r>
        <w:t>V</w:t>
      </w:r>
      <w:r w:rsidR="00BF03F4">
        <w:t xml:space="preserve"> </w:t>
      </w:r>
      <w:r>
        <w:t>E:</w:t>
      </w:r>
    </w:p>
    <w:p w:rsidR="001932F6" w:rsidRDefault="001932F6" w:rsidP="00BF03F4">
      <w:pPr>
        <w:pStyle w:val="Corpodetexto"/>
        <w:spacing w:before="1"/>
        <w:ind w:right="3"/>
        <w:rPr>
          <w:b/>
        </w:rPr>
      </w:pPr>
    </w:p>
    <w:p w:rsidR="001932F6" w:rsidRDefault="00F70CFC" w:rsidP="00BF03F4">
      <w:pPr>
        <w:pStyle w:val="Corpodetexto"/>
        <w:spacing w:before="1"/>
        <w:ind w:right="3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1º.</w:t>
      </w:r>
      <w:r>
        <w:rPr>
          <w:b/>
          <w:spacing w:val="1"/>
        </w:rPr>
        <w:t xml:space="preserve"> </w:t>
      </w:r>
      <w:r>
        <w:t>Divulgar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preliminar</w:t>
      </w:r>
      <w:r>
        <w:rPr>
          <w:spacing w:val="1"/>
        </w:rPr>
        <w:t xml:space="preserve"> </w:t>
      </w:r>
      <w:r>
        <w:t>(Anexo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conhecimentos</w:t>
      </w:r>
      <w:r>
        <w:rPr>
          <w:spacing w:val="1"/>
        </w:rPr>
        <w:t xml:space="preserve"> </w:t>
      </w:r>
      <w:r w:rsidR="004C401E">
        <w:t>específicos aplicada aos pré-candidato</w:t>
      </w:r>
      <w:r>
        <w:t>s ao cargo de Conselheira Tutelar do Município de</w:t>
      </w:r>
      <w:r>
        <w:rPr>
          <w:spacing w:val="1"/>
        </w:rPr>
        <w:t xml:space="preserve"> </w:t>
      </w:r>
      <w:r>
        <w:t>Catanduvas/SC,</w:t>
      </w:r>
      <w:r w:rsidR="00C7696E">
        <w:t xml:space="preserve"> em conformidade com o item 7.16</w:t>
      </w:r>
      <w:r>
        <w:t xml:space="preserve"> da </w:t>
      </w:r>
      <w:r w:rsidR="00C7696E" w:rsidRPr="00497682">
        <w:rPr>
          <w:rFonts w:cs="Arial"/>
        </w:rPr>
        <w:t>Resolução nº 21/2023/CMDCA – Edital nº 01/2023/CMDCA</w:t>
      </w:r>
      <w:r>
        <w:t>.</w:t>
      </w:r>
    </w:p>
    <w:p w:rsidR="001932F6" w:rsidRDefault="001932F6" w:rsidP="00BF03F4">
      <w:pPr>
        <w:pStyle w:val="Corpodetexto"/>
        <w:spacing w:before="11"/>
        <w:ind w:right="3"/>
        <w:rPr>
          <w:sz w:val="23"/>
        </w:rPr>
      </w:pPr>
    </w:p>
    <w:p w:rsidR="001932F6" w:rsidRDefault="00F70CFC" w:rsidP="00BF03F4">
      <w:pPr>
        <w:pStyle w:val="Corpodetexto"/>
        <w:ind w:right="3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2º.</w:t>
      </w:r>
      <w:r>
        <w:rPr>
          <w:b/>
          <w:spacing w:val="1"/>
        </w:rPr>
        <w:t xml:space="preserve"> </w:t>
      </w:r>
      <w:r>
        <w:t>Retificar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 w:rsidR="00C7696E">
        <w:t>7.17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="00C7696E" w:rsidRPr="00497682">
        <w:rPr>
          <w:rFonts w:cs="Arial"/>
        </w:rPr>
        <w:t>Resolução nº 21/2023/CMDCA – Edital nº 01/2023/CMDCA</w:t>
      </w:r>
      <w:r>
        <w:t>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passará</w:t>
      </w:r>
      <w:r>
        <w:rPr>
          <w:spacing w:val="-2"/>
        </w:rPr>
        <w:t xml:space="preserve"> </w:t>
      </w:r>
      <w:r>
        <w:t>a viger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seguinte</w:t>
      </w:r>
      <w:r>
        <w:rPr>
          <w:spacing w:val="4"/>
        </w:rPr>
        <w:t xml:space="preserve"> </w:t>
      </w:r>
      <w:r>
        <w:t>redação:</w:t>
      </w:r>
    </w:p>
    <w:p w:rsidR="001932F6" w:rsidRDefault="001932F6" w:rsidP="00BF03F4">
      <w:pPr>
        <w:pStyle w:val="Corpodetexto"/>
        <w:spacing w:before="1"/>
        <w:ind w:right="3"/>
      </w:pPr>
    </w:p>
    <w:p w:rsidR="001932F6" w:rsidRPr="004C401E" w:rsidRDefault="004C401E" w:rsidP="004C401E">
      <w:pPr>
        <w:pStyle w:val="Corpodetexto"/>
        <w:ind w:left="567" w:right="3"/>
        <w:jc w:val="both"/>
        <w:rPr>
          <w:i/>
        </w:rPr>
      </w:pPr>
      <w:r w:rsidRPr="004C401E">
        <w:rPr>
          <w:i/>
        </w:rPr>
        <w:t>7.17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Os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recursos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serão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apreciados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diretamente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pela</w:t>
      </w:r>
      <w:r w:rsidR="00C7696E" w:rsidRPr="004C401E">
        <w:rPr>
          <w:i/>
        </w:rPr>
        <w:t xml:space="preserve"> UNOESC – Universidade do Oeste de Santa Catarina</w:t>
      </w:r>
      <w:r w:rsidRPr="004C401E">
        <w:rPr>
          <w:i/>
        </w:rPr>
        <w:t xml:space="preserve">, contratada </w:t>
      </w:r>
      <w:r w:rsidR="00F70CFC" w:rsidRPr="004C401E">
        <w:rPr>
          <w:i/>
        </w:rPr>
        <w:t>para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elaboração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e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correção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da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prova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de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conhecimento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específico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para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o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cargo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de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Conselheiro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Tutelar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deste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Município,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que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encaminhará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decisão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>ao</w:t>
      </w:r>
      <w:r w:rsidR="00F70CFC" w:rsidRPr="004C401E">
        <w:rPr>
          <w:i/>
          <w:spacing w:val="1"/>
        </w:rPr>
        <w:t xml:space="preserve"> </w:t>
      </w:r>
      <w:r w:rsidR="00F70CFC" w:rsidRPr="004C401E">
        <w:rPr>
          <w:i/>
        </w:rPr>
        <w:t xml:space="preserve">Conselho Municipal dos Direitos da Criança e do Adolescente até o </w:t>
      </w:r>
      <w:r w:rsidRPr="004C401E">
        <w:rPr>
          <w:i/>
        </w:rPr>
        <w:t>19 de julho de 2023</w:t>
      </w:r>
      <w:r w:rsidR="00F70CFC" w:rsidRPr="004C401E">
        <w:rPr>
          <w:i/>
        </w:rPr>
        <w:t>.</w:t>
      </w:r>
    </w:p>
    <w:p w:rsidR="001932F6" w:rsidRDefault="00F70CFC" w:rsidP="00BF03F4">
      <w:pPr>
        <w:pStyle w:val="Corpodetexto"/>
        <w:spacing w:before="235"/>
        <w:ind w:right="3"/>
        <w:jc w:val="both"/>
      </w:pPr>
      <w:r>
        <w:rPr>
          <w:b/>
        </w:rPr>
        <w:t xml:space="preserve">Art. 3º. </w:t>
      </w:r>
      <w:r w:rsidR="006E179C">
        <w:t>Os</w:t>
      </w:r>
      <w:r w:rsidR="00461A72">
        <w:t xml:space="preserve"> eventuais</w:t>
      </w:r>
      <w:bookmarkStart w:id="0" w:name="_GoBack"/>
      <w:bookmarkEnd w:id="0"/>
      <w:r>
        <w:t xml:space="preserve"> </w:t>
      </w:r>
      <w:r>
        <w:rPr>
          <w:b/>
        </w:rPr>
        <w:t>RECURSO</w:t>
      </w:r>
      <w:r w:rsidR="006E179C">
        <w:rPr>
          <w:b/>
        </w:rPr>
        <w:t xml:space="preserve">S </w:t>
      </w:r>
      <w:r w:rsidR="00461A72">
        <w:t xml:space="preserve">deverão </w:t>
      </w:r>
      <w:r w:rsidR="006E179C">
        <w:t>ser interpostos no prazo de 11 a 12 de julho</w:t>
      </w:r>
      <w:r w:rsidR="00461A72">
        <w:t xml:space="preserve"> de 2023</w:t>
      </w:r>
      <w:r w:rsidR="006E179C">
        <w:t>,</w:t>
      </w:r>
      <w:r>
        <w:rPr>
          <w:b/>
        </w:rPr>
        <w:t xml:space="preserve"> </w:t>
      </w:r>
      <w:r>
        <w:t xml:space="preserve">conforme prazo editalício, </w:t>
      </w:r>
      <w:r w:rsidR="00461A72">
        <w:t>e protocolado em duas vias</w:t>
      </w:r>
      <w:r>
        <w:t xml:space="preserve"> no</w:t>
      </w:r>
      <w:r w:rsidR="004C401E">
        <w:rPr>
          <w:spacing w:val="-1"/>
        </w:rPr>
        <w:t xml:space="preserve"> </w:t>
      </w:r>
      <w:r w:rsidR="004C401E">
        <w:t>S</w:t>
      </w:r>
      <w:r w:rsidR="004C401E">
        <w:t>etor</w:t>
      </w:r>
      <w:r w:rsidR="004C401E">
        <w:rPr>
          <w:spacing w:val="-1"/>
        </w:rPr>
        <w:t xml:space="preserve"> </w:t>
      </w:r>
      <w:r w:rsidR="004C401E">
        <w:t>de Protocolo</w:t>
      </w:r>
      <w:r w:rsidR="004C401E">
        <w:t xml:space="preserve"> do</w:t>
      </w:r>
      <w:r>
        <w:t xml:space="preserve"> prédio da Prefeitura de Catanduvas, no horário de</w:t>
      </w:r>
      <w:r>
        <w:rPr>
          <w:spacing w:val="1"/>
        </w:rPr>
        <w:t xml:space="preserve"> </w:t>
      </w:r>
      <w:r w:rsidR="004C401E">
        <w:t>expediente (7h00min às 13h00min</w:t>
      </w:r>
      <w:r w:rsidR="006E179C">
        <w:t>)</w:t>
      </w:r>
      <w:r>
        <w:t>.</w:t>
      </w:r>
    </w:p>
    <w:p w:rsidR="001932F6" w:rsidRDefault="00F70CFC" w:rsidP="00BF03F4">
      <w:pPr>
        <w:pStyle w:val="Corpodetexto"/>
        <w:spacing w:before="249"/>
        <w:ind w:right="3"/>
      </w:pPr>
      <w:r>
        <w:rPr>
          <w:b/>
        </w:rPr>
        <w:t>Art.</w:t>
      </w:r>
      <w:r>
        <w:rPr>
          <w:b/>
          <w:spacing w:val="42"/>
        </w:rPr>
        <w:t xml:space="preserve"> </w:t>
      </w:r>
      <w:r>
        <w:rPr>
          <w:b/>
        </w:rPr>
        <w:t>4º.</w:t>
      </w:r>
      <w:r>
        <w:rPr>
          <w:b/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cada</w:t>
      </w:r>
      <w:r>
        <w:rPr>
          <w:spacing w:val="43"/>
        </w:rPr>
        <w:t xml:space="preserve"> </w:t>
      </w:r>
      <w:r>
        <w:t>questão</w:t>
      </w:r>
      <w:r>
        <w:rPr>
          <w:spacing w:val="42"/>
        </w:rPr>
        <w:t xml:space="preserve"> </w:t>
      </w:r>
      <w:r>
        <w:t>contraditada</w:t>
      </w:r>
      <w:r>
        <w:rPr>
          <w:spacing w:val="43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prova</w:t>
      </w:r>
      <w:r>
        <w:rPr>
          <w:spacing w:val="43"/>
        </w:rPr>
        <w:t xml:space="preserve"> </w:t>
      </w:r>
      <w:r>
        <w:t>escrita</w:t>
      </w:r>
      <w:r>
        <w:rPr>
          <w:spacing w:val="42"/>
        </w:rPr>
        <w:t xml:space="preserve"> </w:t>
      </w:r>
      <w:r>
        <w:t>deverá</w:t>
      </w:r>
      <w:r>
        <w:rPr>
          <w:spacing w:val="43"/>
        </w:rPr>
        <w:t xml:space="preserve"> </w:t>
      </w:r>
      <w:r>
        <w:t>ser</w:t>
      </w:r>
      <w:r>
        <w:rPr>
          <w:spacing w:val="42"/>
        </w:rPr>
        <w:t xml:space="preserve"> </w:t>
      </w:r>
      <w:r>
        <w:t>apresentando</w:t>
      </w:r>
      <w:r>
        <w:rPr>
          <w:spacing w:val="43"/>
        </w:rPr>
        <w:t xml:space="preserve"> </w:t>
      </w:r>
      <w:r>
        <w:t>1</w:t>
      </w:r>
      <w:r>
        <w:rPr>
          <w:spacing w:val="-50"/>
        </w:rPr>
        <w:t xml:space="preserve"> </w:t>
      </w:r>
      <w:r>
        <w:t>(um)</w:t>
      </w:r>
      <w:r>
        <w:rPr>
          <w:spacing w:val="-3"/>
        </w:rPr>
        <w:t xml:space="preserve"> </w:t>
      </w:r>
      <w:r w:rsidR="004C401E">
        <w:t xml:space="preserve">recurso, a ser preenchido conforme o modelo do </w:t>
      </w:r>
      <w:r>
        <w:t>Anexo</w:t>
      </w:r>
      <w:r>
        <w:rPr>
          <w:spacing w:val="-2"/>
        </w:rPr>
        <w:t xml:space="preserve"> </w:t>
      </w:r>
      <w:r>
        <w:t>II.</w:t>
      </w:r>
    </w:p>
    <w:p w:rsidR="001932F6" w:rsidRDefault="001932F6" w:rsidP="005D5B4B">
      <w:pPr>
        <w:pStyle w:val="Corpodetexto"/>
        <w:spacing w:before="1"/>
      </w:pPr>
    </w:p>
    <w:p w:rsidR="001932F6" w:rsidRDefault="00F70CFC" w:rsidP="005D5B4B">
      <w:pPr>
        <w:pStyle w:val="Corpodetexto"/>
        <w:spacing w:line="480" w:lineRule="auto"/>
        <w:ind w:right="2990"/>
      </w:pPr>
      <w:r>
        <w:rPr>
          <w:b/>
        </w:rPr>
        <w:t xml:space="preserve">Art. 5º. </w:t>
      </w:r>
      <w:r>
        <w:t>Esta resolução entra em vigor na data de sua publicação.</w:t>
      </w:r>
      <w:r>
        <w:rPr>
          <w:spacing w:val="-50"/>
        </w:rPr>
        <w:t xml:space="preserve"> </w:t>
      </w:r>
      <w:r>
        <w:t>Catanduvas</w:t>
      </w:r>
      <w:r w:rsidR="004C401E">
        <w:t>, 10 de julho de 2023.</w:t>
      </w:r>
    </w:p>
    <w:p w:rsidR="001932F6" w:rsidRDefault="001932F6">
      <w:pPr>
        <w:pStyle w:val="Corpodetexto"/>
        <w:rPr>
          <w:sz w:val="28"/>
        </w:rPr>
      </w:pPr>
    </w:p>
    <w:p w:rsidR="004C401E" w:rsidRPr="004C401E" w:rsidRDefault="004C401E" w:rsidP="004C401E">
      <w:pPr>
        <w:pStyle w:val="Corpodetexto"/>
        <w:ind w:left="3261" w:right="3578" w:hanging="6"/>
        <w:jc w:val="center"/>
        <w:rPr>
          <w:b/>
        </w:rPr>
      </w:pPr>
      <w:r w:rsidRPr="004C401E">
        <w:rPr>
          <w:b/>
        </w:rPr>
        <w:t>Valmir De Rós</w:t>
      </w:r>
    </w:p>
    <w:p w:rsidR="001932F6" w:rsidRDefault="004C401E" w:rsidP="004C401E">
      <w:pPr>
        <w:pStyle w:val="Corpodetexto"/>
        <w:ind w:left="3261" w:right="3578" w:hanging="6"/>
        <w:jc w:val="center"/>
        <w:sectPr w:rsidR="001932F6">
          <w:pgSz w:w="11910" w:h="16840"/>
          <w:pgMar w:top="1580" w:right="900" w:bottom="280" w:left="1220" w:header="720" w:footer="720" w:gutter="0"/>
          <w:cols w:space="720"/>
        </w:sectPr>
      </w:pPr>
      <w:r>
        <w:t>Presidente da Comissão Especial Eleitoral</w:t>
      </w:r>
    </w:p>
    <w:p w:rsidR="004C401E" w:rsidRPr="004C401E" w:rsidRDefault="004C401E" w:rsidP="004C401E">
      <w:pPr>
        <w:widowControl/>
        <w:adjustRightInd w:val="0"/>
        <w:rPr>
          <w:rFonts w:ascii="Candara" w:eastAsiaTheme="minorHAnsi" w:hAnsi="Candara" w:cs="Candara"/>
          <w:color w:val="000000"/>
          <w:sz w:val="24"/>
          <w:szCs w:val="24"/>
          <w:lang w:val="pt-BR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686"/>
        <w:gridCol w:w="2126"/>
        <w:gridCol w:w="1514"/>
      </w:tblGrid>
      <w:tr w:rsidR="004C401E" w:rsidRPr="004C401E" w:rsidTr="004C4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710" w:type="dxa"/>
            <w:gridSpan w:val="4"/>
            <w:tcBorders>
              <w:bottom w:val="single" w:sz="4" w:space="0" w:color="auto"/>
            </w:tcBorders>
          </w:tcPr>
          <w:p w:rsidR="004C401E" w:rsidRPr="0080068A" w:rsidRDefault="004C401E" w:rsidP="004C401E">
            <w:pPr>
              <w:widowControl/>
              <w:adjustRightInd w:val="0"/>
              <w:jc w:val="center"/>
              <w:rPr>
                <w:rFonts w:eastAsiaTheme="minorHAnsi" w:cs="Candara"/>
                <w:b/>
                <w:bCs/>
                <w:color w:val="000000"/>
                <w:lang w:val="pt-BR"/>
              </w:rPr>
            </w:pPr>
            <w:r w:rsidRPr="004C401E">
              <w:rPr>
                <w:rFonts w:eastAsiaTheme="minorHAnsi" w:cs="Candara"/>
                <w:b/>
                <w:bCs/>
                <w:color w:val="000000"/>
                <w:lang w:val="pt-BR"/>
              </w:rPr>
              <w:t xml:space="preserve">DIVULGAÇÃO DO RESULTADO OFICIAL PRELIMINAR DA PROVA OBJETIVA DO PROCESSO DE ESCOLHA DOS MEMBROS DO CONSELHO TUTELAR </w:t>
            </w:r>
            <w:r w:rsidR="00A73184" w:rsidRPr="004C401E">
              <w:rPr>
                <w:rFonts w:eastAsiaTheme="minorHAnsi" w:cs="Candara"/>
                <w:b/>
                <w:bCs/>
                <w:color w:val="000000"/>
                <w:lang w:val="pt-BR"/>
              </w:rPr>
              <w:t xml:space="preserve">EDITAL N. 01/2023/ </w:t>
            </w:r>
            <w:r w:rsidRPr="004C401E">
              <w:rPr>
                <w:rFonts w:eastAsiaTheme="minorHAnsi" w:cs="Candara"/>
                <w:b/>
                <w:bCs/>
                <w:color w:val="000000"/>
                <w:lang w:val="pt-BR"/>
              </w:rPr>
              <w:t>CMDCA MEMBRO CONSELHO TUTELAR</w:t>
            </w:r>
          </w:p>
          <w:p w:rsidR="004C401E" w:rsidRPr="004C401E" w:rsidRDefault="004C401E" w:rsidP="004C401E">
            <w:pPr>
              <w:widowControl/>
              <w:adjustRightInd w:val="0"/>
              <w:jc w:val="center"/>
              <w:rPr>
                <w:rFonts w:eastAsiaTheme="minorHAnsi" w:cs="Candara"/>
                <w:color w:val="000000"/>
                <w:lang w:val="pt-BR"/>
              </w:rPr>
            </w:pPr>
          </w:p>
        </w:tc>
      </w:tr>
      <w:tr w:rsidR="004C401E" w:rsidRPr="004C401E" w:rsidTr="0080068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b/>
                <w:bCs/>
                <w:color w:val="000000"/>
                <w:lang w:val="pt-BR"/>
              </w:rPr>
              <w:t xml:space="preserve">INSCRIÇÃO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ndara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b/>
                <w:bCs/>
                <w:color w:val="000000"/>
                <w:lang w:val="pt-BR"/>
              </w:rPr>
              <w:t xml:space="preserve">NOME DO CANDIDATO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ndara"/>
                <w:color w:val="000000"/>
                <w:lang w:val="pt-BR"/>
              </w:rPr>
            </w:pPr>
            <w:r w:rsidRPr="004C401E">
              <w:rPr>
                <w:rFonts w:eastAsiaTheme="minorHAnsi" w:cs="Candara"/>
                <w:b/>
                <w:bCs/>
                <w:color w:val="000000"/>
                <w:lang w:val="pt-BR"/>
              </w:rPr>
              <w:t xml:space="preserve">CPF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b/>
                <w:bCs/>
                <w:color w:val="000000"/>
                <w:lang w:val="pt-BR"/>
              </w:rPr>
              <w:t xml:space="preserve">NOTA </w:t>
            </w:r>
          </w:p>
        </w:tc>
      </w:tr>
      <w:tr w:rsidR="004C401E" w:rsidRPr="004C401E" w:rsidTr="008006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b/>
                <w:bCs/>
                <w:color w:val="000000"/>
                <w:lang w:val="pt-BR"/>
              </w:rPr>
              <w:t xml:space="preserve">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ELAINE APARECIDA RAMOS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***.377.699-**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7.15 </w:t>
            </w:r>
          </w:p>
        </w:tc>
      </w:tr>
      <w:tr w:rsidR="004C401E" w:rsidRPr="004C401E" w:rsidTr="008006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b/>
                <w:bCs/>
                <w:color w:val="000000"/>
                <w:lang w:val="pt-BR"/>
              </w:rPr>
              <w:t xml:space="preserve">9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CLAUDIA MARA DE OLIVEIRA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***.643.169-**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6.90 </w:t>
            </w:r>
          </w:p>
        </w:tc>
      </w:tr>
      <w:tr w:rsidR="004C401E" w:rsidRPr="004C401E" w:rsidTr="008006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b/>
                <w:bCs/>
                <w:color w:val="000000"/>
                <w:lang w:val="pt-BR"/>
              </w:rPr>
              <w:t xml:space="preserve">12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FERNANDA PEDROSO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***.429.559-**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6.10 </w:t>
            </w:r>
          </w:p>
        </w:tc>
      </w:tr>
      <w:tr w:rsidR="004C401E" w:rsidRPr="004C401E" w:rsidTr="008006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b/>
                <w:bCs/>
                <w:color w:val="000000"/>
                <w:lang w:val="pt-BR"/>
              </w:rPr>
              <w:t xml:space="preserve">7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ANGELA MARIA BROLLO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***.879.639-**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5.70 </w:t>
            </w:r>
          </w:p>
        </w:tc>
      </w:tr>
      <w:tr w:rsidR="004C401E" w:rsidRPr="004C401E" w:rsidTr="008006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b/>
                <w:bCs/>
                <w:color w:val="000000"/>
                <w:lang w:val="pt-BR"/>
              </w:rPr>
              <w:t xml:space="preserve">16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LUCIANE APARECIDA SIQUEIRA MOCELIN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***.386.269-**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5.60 </w:t>
            </w:r>
          </w:p>
        </w:tc>
      </w:tr>
      <w:tr w:rsidR="004C401E" w:rsidRPr="004C401E" w:rsidTr="008006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b/>
                <w:bCs/>
                <w:color w:val="000000"/>
                <w:lang w:val="pt-BR"/>
              </w:rPr>
              <w:t xml:space="preserve">15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ILIANE CARDOSO DA SILVA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***.830.199-**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5.45 </w:t>
            </w:r>
          </w:p>
        </w:tc>
      </w:tr>
      <w:tr w:rsidR="004C401E" w:rsidRPr="004C401E" w:rsidTr="008006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b/>
                <w:bCs/>
                <w:color w:val="000000"/>
                <w:lang w:val="pt-BR"/>
              </w:rPr>
              <w:t xml:space="preserve">13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LUCIANE DEPUBEL BALDI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***.749.129-**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5.25 </w:t>
            </w:r>
          </w:p>
        </w:tc>
      </w:tr>
      <w:tr w:rsidR="004C401E" w:rsidRPr="004C401E" w:rsidTr="008006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b/>
                <w:bCs/>
                <w:color w:val="000000"/>
                <w:lang w:val="pt-BR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ZÉLIA PICININI NEIS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***.689.779-**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4.90 </w:t>
            </w:r>
          </w:p>
        </w:tc>
      </w:tr>
      <w:tr w:rsidR="004C401E" w:rsidRPr="004C401E" w:rsidTr="008006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b/>
                <w:bCs/>
                <w:color w:val="000000"/>
                <w:lang w:val="pt-BR"/>
              </w:rPr>
              <w:t xml:space="preserve">11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ANA PAULA RAMÍLIO ZUQUI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***.847.699-**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4.50 </w:t>
            </w:r>
          </w:p>
        </w:tc>
      </w:tr>
      <w:tr w:rsidR="004C401E" w:rsidRPr="004C401E" w:rsidTr="008006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b/>
                <w:bCs/>
                <w:color w:val="000000"/>
                <w:lang w:val="pt-BR"/>
              </w:rPr>
              <w:t xml:space="preserve">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ELISABETE DA COSTA DE LIMA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***.883.849-**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4.20 </w:t>
            </w:r>
          </w:p>
        </w:tc>
      </w:tr>
      <w:tr w:rsidR="004C401E" w:rsidRPr="004C401E" w:rsidTr="008006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b/>
                <w:bCs/>
                <w:color w:val="000000"/>
                <w:lang w:val="pt-BR"/>
              </w:rPr>
              <w:t xml:space="preserve">6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ILOCI TEREZINHA DOS SANTOS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***.796.479-**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3.20 </w:t>
            </w:r>
          </w:p>
        </w:tc>
      </w:tr>
      <w:tr w:rsidR="004C401E" w:rsidRPr="004C401E" w:rsidTr="0080068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b/>
                <w:bCs/>
                <w:color w:val="000000"/>
                <w:lang w:val="pt-BR"/>
              </w:rPr>
              <w:t xml:space="preserve">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IVORETE VIEIRA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***.850.009-**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E" w:rsidRPr="004C401E" w:rsidRDefault="004C401E" w:rsidP="004C401E">
            <w:pPr>
              <w:widowControl/>
              <w:adjustRightInd w:val="0"/>
              <w:rPr>
                <w:rFonts w:eastAsiaTheme="minorHAnsi" w:cs="Calibri"/>
                <w:color w:val="000000"/>
                <w:lang w:val="pt-BR"/>
              </w:rPr>
            </w:pPr>
            <w:r w:rsidRPr="004C401E">
              <w:rPr>
                <w:rFonts w:eastAsiaTheme="minorHAnsi" w:cs="Calibri"/>
                <w:color w:val="000000"/>
                <w:lang w:val="pt-BR"/>
              </w:rPr>
              <w:t xml:space="preserve">FALTANTE </w:t>
            </w:r>
          </w:p>
        </w:tc>
      </w:tr>
    </w:tbl>
    <w:p w:rsidR="001932F6" w:rsidRPr="0080068A" w:rsidRDefault="001932F6">
      <w:pPr>
        <w:pStyle w:val="Corpodetexto"/>
        <w:rPr>
          <w:sz w:val="20"/>
        </w:rPr>
      </w:pPr>
    </w:p>
    <w:p w:rsidR="001932F6" w:rsidRPr="0080068A" w:rsidRDefault="001932F6">
      <w:pPr>
        <w:pStyle w:val="Corpodetexto"/>
        <w:rPr>
          <w:sz w:val="20"/>
        </w:rPr>
      </w:pPr>
    </w:p>
    <w:p w:rsidR="001932F6" w:rsidRDefault="001932F6">
      <w:pPr>
        <w:pStyle w:val="Corpodetexto"/>
        <w:spacing w:before="3"/>
        <w:rPr>
          <w:sz w:val="23"/>
        </w:rPr>
      </w:pPr>
    </w:p>
    <w:p w:rsidR="001932F6" w:rsidRDefault="00F70CFC" w:rsidP="0080068A">
      <w:pPr>
        <w:pStyle w:val="Corpodetexto"/>
      </w:pPr>
      <w:r>
        <w:t>Catanduvas/SC,</w:t>
      </w:r>
      <w:r>
        <w:rPr>
          <w:spacing w:val="-3"/>
        </w:rPr>
        <w:t xml:space="preserve"> </w:t>
      </w:r>
      <w:r w:rsidR="0080068A">
        <w:t>10 de julho de 2023.</w:t>
      </w:r>
    </w:p>
    <w:p w:rsidR="001932F6" w:rsidRDefault="001932F6">
      <w:pPr>
        <w:sectPr w:rsidR="001932F6" w:rsidSect="006E179C">
          <w:headerReference w:type="default" r:id="rId6"/>
          <w:pgSz w:w="11910" w:h="16840"/>
          <w:pgMar w:top="1985" w:right="1134" w:bottom="1418" w:left="1701" w:header="2552" w:footer="0" w:gutter="0"/>
          <w:pgNumType w:start="1"/>
          <w:cols w:space="720"/>
        </w:sectPr>
      </w:pPr>
    </w:p>
    <w:p w:rsidR="001932F6" w:rsidRDefault="001932F6">
      <w:pPr>
        <w:pStyle w:val="Corpodetexto"/>
        <w:rPr>
          <w:b/>
          <w:sz w:val="28"/>
        </w:rPr>
      </w:pPr>
    </w:p>
    <w:p w:rsidR="00A73184" w:rsidRDefault="00A73184" w:rsidP="00A73184">
      <w:pPr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00D2F">
        <w:rPr>
          <w:rFonts w:ascii="Garamond" w:hAnsi="Garamond" w:cs="Times New Roman"/>
          <w:b/>
          <w:bCs/>
          <w:sz w:val="24"/>
          <w:szCs w:val="24"/>
        </w:rPr>
        <w:t>RECURSO EM FACE DA PROVA OBJETIVA</w:t>
      </w:r>
      <w:r>
        <w:rPr>
          <w:rFonts w:ascii="Garamond" w:hAnsi="Garamond" w:cs="Times New Roman"/>
          <w:b/>
          <w:bCs/>
          <w:sz w:val="24"/>
          <w:szCs w:val="24"/>
        </w:rPr>
        <w:t xml:space="preserve">, QUESTÕES E </w:t>
      </w:r>
      <w:r w:rsidRPr="00500D2F">
        <w:rPr>
          <w:rFonts w:ascii="Garamond" w:hAnsi="Garamond" w:cs="Times New Roman"/>
          <w:b/>
          <w:bCs/>
          <w:sz w:val="24"/>
          <w:szCs w:val="24"/>
        </w:rPr>
        <w:t>GABARITO</w:t>
      </w:r>
    </w:p>
    <w:p w:rsidR="00A73184" w:rsidRPr="00500D2F" w:rsidRDefault="00A73184" w:rsidP="00A73184">
      <w:pPr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657"/>
        <w:gridCol w:w="5119"/>
      </w:tblGrid>
      <w:tr w:rsidR="00A73184" w:rsidRPr="00500D2F" w:rsidTr="00A1772F">
        <w:trPr>
          <w:trHeight w:val="833"/>
        </w:trPr>
        <w:tc>
          <w:tcPr>
            <w:tcW w:w="9776" w:type="dxa"/>
            <w:gridSpan w:val="2"/>
          </w:tcPr>
          <w:p w:rsidR="00A73184" w:rsidRPr="00FA7DDE" w:rsidRDefault="00A73184" w:rsidP="00A17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SELETIVO PÚBLICO N. 01/2023/ CMDCA</w:t>
            </w:r>
          </w:p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MUNICÍPIO DE 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CATANDUVAS</w:t>
            </w: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/SC</w:t>
            </w:r>
          </w:p>
        </w:tc>
      </w:tr>
      <w:tr w:rsidR="00A73184" w:rsidRPr="00500D2F" w:rsidTr="00A1772F">
        <w:tc>
          <w:tcPr>
            <w:tcW w:w="9776" w:type="dxa"/>
            <w:gridSpan w:val="2"/>
          </w:tcPr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Recurso em Face de Questões da Prova Objetiva</w:t>
            </w:r>
            <w:r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 xml:space="preserve">, Questões e </w:t>
            </w: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Gabarito</w:t>
            </w:r>
          </w:p>
        </w:tc>
      </w:tr>
      <w:tr w:rsidR="00A73184" w:rsidRPr="00500D2F" w:rsidTr="00A1772F">
        <w:tc>
          <w:tcPr>
            <w:tcW w:w="4657" w:type="dxa"/>
          </w:tcPr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 Prova objetiva/Questão</w:t>
            </w:r>
          </w:p>
        </w:tc>
        <w:tc>
          <w:tcPr>
            <w:tcW w:w="5119" w:type="dxa"/>
          </w:tcPr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ind w:left="1696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 Gabarito</w:t>
            </w:r>
          </w:p>
        </w:tc>
      </w:tr>
      <w:tr w:rsidR="00A73184" w:rsidRPr="00500D2F" w:rsidTr="00A1772F">
        <w:tc>
          <w:tcPr>
            <w:tcW w:w="9776" w:type="dxa"/>
            <w:gridSpan w:val="2"/>
          </w:tcPr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Nome do Candidato:</w:t>
            </w:r>
          </w:p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Número da inscrição:</w:t>
            </w:r>
          </w:p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CPF nº: </w:t>
            </w:r>
          </w:p>
        </w:tc>
      </w:tr>
      <w:tr w:rsidR="00A73184" w:rsidRPr="00500D2F" w:rsidTr="00A1772F">
        <w:tc>
          <w:tcPr>
            <w:tcW w:w="9776" w:type="dxa"/>
            <w:gridSpan w:val="2"/>
          </w:tcPr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ÁREA/DISCIPLINA E CARGO: </w:t>
            </w:r>
          </w:p>
        </w:tc>
      </w:tr>
      <w:tr w:rsidR="00A73184" w:rsidRPr="00500D2F" w:rsidTr="00A1772F">
        <w:tc>
          <w:tcPr>
            <w:tcW w:w="9776" w:type="dxa"/>
            <w:gridSpan w:val="2"/>
          </w:tcPr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Nº. DA QUESTÃO:</w:t>
            </w:r>
          </w:p>
        </w:tc>
      </w:tr>
      <w:tr w:rsidR="00A73184" w:rsidRPr="00500D2F" w:rsidTr="00A1772F">
        <w:tc>
          <w:tcPr>
            <w:tcW w:w="9776" w:type="dxa"/>
            <w:gridSpan w:val="2"/>
          </w:tcPr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Razões que fundamentam e justificam o recurso:</w:t>
            </w: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A73184" w:rsidRPr="00500D2F" w:rsidTr="00A1772F">
        <w:tc>
          <w:tcPr>
            <w:tcW w:w="9776" w:type="dxa"/>
            <w:gridSpan w:val="2"/>
          </w:tcPr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Data: ____ de _________________ de 2023.</w:t>
            </w:r>
          </w:p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_____________________________________</w:t>
            </w:r>
          </w:p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sz w:val="24"/>
                <w:szCs w:val="24"/>
              </w:rPr>
              <w:t>Assinatura do(a) recorrente</w:t>
            </w:r>
          </w:p>
        </w:tc>
      </w:tr>
      <w:tr w:rsidR="00A73184" w:rsidRPr="00500D2F" w:rsidTr="00A1772F">
        <w:trPr>
          <w:trHeight w:val="642"/>
        </w:trPr>
        <w:tc>
          <w:tcPr>
            <w:tcW w:w="9776" w:type="dxa"/>
            <w:gridSpan w:val="2"/>
          </w:tcPr>
          <w:p w:rsidR="00A73184" w:rsidRPr="00500D2F" w:rsidRDefault="00A73184" w:rsidP="00A17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Obs.: para cada questão contraditada da prova prática apresentar um recurso, nos termos deste modelo.</w:t>
            </w:r>
          </w:p>
        </w:tc>
      </w:tr>
    </w:tbl>
    <w:p w:rsidR="00A73184" w:rsidRDefault="00A73184" w:rsidP="00A73184"/>
    <w:p w:rsidR="001932F6" w:rsidRDefault="001932F6">
      <w:pPr>
        <w:pStyle w:val="Corpodetexto"/>
        <w:rPr>
          <w:b/>
          <w:sz w:val="28"/>
        </w:rPr>
      </w:pPr>
    </w:p>
    <w:sectPr w:rsidR="001932F6">
      <w:pgSz w:w="11910" w:h="16840"/>
      <w:pgMar w:top="2820" w:right="900" w:bottom="280" w:left="1220" w:header="25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3A" w:rsidRDefault="00D8703A">
      <w:r>
        <w:separator/>
      </w:r>
    </w:p>
  </w:endnote>
  <w:endnote w:type="continuationSeparator" w:id="0">
    <w:p w:rsidR="00D8703A" w:rsidRDefault="00D8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3A" w:rsidRDefault="00D8703A">
      <w:r>
        <w:separator/>
      </w:r>
    </w:p>
  </w:footnote>
  <w:footnote w:type="continuationSeparator" w:id="0">
    <w:p w:rsidR="00D8703A" w:rsidRDefault="00D8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F6" w:rsidRDefault="009320D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1605915</wp:posOffset>
              </wp:positionV>
              <wp:extent cx="62992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2F6" w:rsidRDefault="00F70CFC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461A72"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85pt;margin-top:126.45pt;width:49.6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z7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" filled="f" stroked="f">
              <v:textbox inset="0,0,0,0">
                <w:txbxContent>
                  <w:p w:rsidR="001932F6" w:rsidRDefault="00F70CFC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461A72"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F6"/>
    <w:rsid w:val="001932F6"/>
    <w:rsid w:val="00461A72"/>
    <w:rsid w:val="00496278"/>
    <w:rsid w:val="004C401E"/>
    <w:rsid w:val="005D5B4B"/>
    <w:rsid w:val="006E179C"/>
    <w:rsid w:val="0080068A"/>
    <w:rsid w:val="009320D9"/>
    <w:rsid w:val="00A73184"/>
    <w:rsid w:val="00B24B1F"/>
    <w:rsid w:val="00BF03F4"/>
    <w:rsid w:val="00C7696E"/>
    <w:rsid w:val="00D8703A"/>
    <w:rsid w:val="00F313BB"/>
    <w:rsid w:val="00F7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E1CB3"/>
  <w15:docId w15:val="{E80B5733-9FF6-4F0A-AC77-A97BBD6A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41"/>
      <w:ind w:left="22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Default">
    <w:name w:val="Default"/>
    <w:rsid w:val="004C401E"/>
    <w:pPr>
      <w:widowControl/>
      <w:adjustRightInd w:val="0"/>
    </w:pPr>
    <w:rPr>
      <w:rFonts w:ascii="Candara" w:hAnsi="Candara" w:cs="Candara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A7318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17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79C"/>
    <w:rPr>
      <w:rFonts w:ascii="Segoe UI" w:eastAsia="Cambr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Valmir de Rós</cp:lastModifiedBy>
  <cp:revision>8</cp:revision>
  <cp:lastPrinted>2023-07-10T11:42:00Z</cp:lastPrinted>
  <dcterms:created xsi:type="dcterms:W3CDTF">2023-07-05T13:36:00Z</dcterms:created>
  <dcterms:modified xsi:type="dcterms:W3CDTF">2023-07-10T11:45:00Z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