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A1" w:rsidRPr="00667AA1" w:rsidRDefault="00667AA1" w:rsidP="00667AA1">
      <w:pPr>
        <w:widowControl w:val="0"/>
        <w:spacing w:line="360" w:lineRule="auto"/>
        <w:jc w:val="right"/>
        <w:rPr>
          <w:rFonts w:ascii="Cambria" w:hAnsi="Cambria" w:cs="Arial"/>
          <w:b/>
          <w:sz w:val="24"/>
          <w:szCs w:val="24"/>
          <w:u w:val="single"/>
        </w:rPr>
      </w:pPr>
      <w:r w:rsidRPr="00667AA1">
        <w:rPr>
          <w:rFonts w:ascii="Cambria" w:hAnsi="Cambria" w:cs="Arial"/>
          <w:b/>
          <w:sz w:val="24"/>
          <w:szCs w:val="24"/>
          <w:u w:val="single"/>
        </w:rPr>
        <w:t>DECRETO Nº 2.</w:t>
      </w:r>
      <w:r w:rsidR="00A21999">
        <w:rPr>
          <w:rFonts w:ascii="Cambria" w:hAnsi="Cambria" w:cs="Arial"/>
          <w:b/>
          <w:sz w:val="24"/>
          <w:szCs w:val="24"/>
          <w:u w:val="single"/>
        </w:rPr>
        <w:t>983</w:t>
      </w:r>
      <w:r w:rsidR="00737F23">
        <w:rPr>
          <w:rFonts w:ascii="Cambria" w:hAnsi="Cambria" w:cs="Arial"/>
          <w:b/>
          <w:sz w:val="24"/>
          <w:szCs w:val="24"/>
          <w:u w:val="single"/>
        </w:rPr>
        <w:t>/2023</w:t>
      </w:r>
      <w:r w:rsidRPr="00667AA1">
        <w:rPr>
          <w:rFonts w:ascii="Cambria" w:hAnsi="Cambria" w:cs="Arial"/>
          <w:b/>
          <w:sz w:val="24"/>
          <w:szCs w:val="24"/>
          <w:u w:val="single"/>
        </w:rPr>
        <w:t xml:space="preserve">, DE </w:t>
      </w:r>
      <w:r w:rsidR="00737F23">
        <w:rPr>
          <w:rFonts w:ascii="Cambria" w:hAnsi="Cambria" w:cs="Arial"/>
          <w:b/>
          <w:sz w:val="24"/>
          <w:szCs w:val="24"/>
          <w:u w:val="single"/>
        </w:rPr>
        <w:t>23 DE AGOSTO DE 2023</w:t>
      </w:r>
      <w:r w:rsidRPr="00667AA1">
        <w:rPr>
          <w:rFonts w:ascii="Cambria" w:hAnsi="Cambria" w:cs="Arial"/>
          <w:b/>
          <w:sz w:val="24"/>
          <w:szCs w:val="24"/>
          <w:u w:val="single"/>
        </w:rPr>
        <w:t>.</w:t>
      </w:r>
    </w:p>
    <w:p w:rsidR="00B00DB4" w:rsidRDefault="00B00DB4" w:rsidP="00667AA1">
      <w:pPr>
        <w:widowControl w:val="0"/>
        <w:ind w:left="4536"/>
        <w:jc w:val="both"/>
        <w:rPr>
          <w:rFonts w:ascii="Cambria" w:hAnsi="Cambria"/>
          <w:sz w:val="24"/>
          <w:szCs w:val="24"/>
        </w:rPr>
      </w:pPr>
    </w:p>
    <w:p w:rsidR="00667AA1" w:rsidRDefault="00667AA1" w:rsidP="00667AA1">
      <w:pPr>
        <w:widowControl w:val="0"/>
        <w:ind w:left="4536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Homologa </w:t>
      </w:r>
      <w:r w:rsidRPr="00667AA1">
        <w:rPr>
          <w:rFonts w:ascii="Cambria" w:hAnsi="Cambria"/>
          <w:sz w:val="24"/>
          <w:szCs w:val="24"/>
        </w:rPr>
        <w:t xml:space="preserve">o Regimento Interno </w:t>
      </w:r>
      <w:r w:rsidR="00737F23">
        <w:rPr>
          <w:rFonts w:ascii="Cambria" w:hAnsi="Cambria" w:cs="Arial"/>
          <w:sz w:val="24"/>
          <w:szCs w:val="24"/>
        </w:rPr>
        <w:t>do Conselho Municipal de Habitação de Catanduvas.</w:t>
      </w:r>
    </w:p>
    <w:p w:rsidR="00B00DB4" w:rsidRPr="00667AA1" w:rsidRDefault="00B00DB4" w:rsidP="00667AA1">
      <w:pPr>
        <w:widowControl w:val="0"/>
        <w:ind w:left="4536"/>
        <w:jc w:val="both"/>
        <w:rPr>
          <w:rFonts w:ascii="Cambria" w:hAnsi="Cambria" w:cs="Arial"/>
          <w:b/>
          <w:sz w:val="24"/>
          <w:szCs w:val="24"/>
        </w:rPr>
      </w:pPr>
    </w:p>
    <w:p w:rsidR="00667AA1" w:rsidRPr="00667AA1" w:rsidRDefault="00667AA1" w:rsidP="00667AA1">
      <w:pPr>
        <w:widowControl w:val="0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67AA1">
        <w:rPr>
          <w:rFonts w:ascii="Cambria" w:hAnsi="Cambria" w:cs="Arial"/>
          <w:b/>
          <w:bCs/>
          <w:sz w:val="24"/>
          <w:szCs w:val="24"/>
        </w:rPr>
        <w:t>DORIVAL RIBEIRO DOS SANTOS</w:t>
      </w:r>
      <w:r w:rsidRPr="00667AA1">
        <w:rPr>
          <w:rFonts w:ascii="Cambria" w:hAnsi="Cambria" w:cs="Arial"/>
          <w:b/>
          <w:sz w:val="24"/>
          <w:szCs w:val="24"/>
        </w:rPr>
        <w:t>,</w:t>
      </w:r>
      <w:r w:rsidRPr="00667AA1">
        <w:rPr>
          <w:rFonts w:ascii="Cambria" w:hAnsi="Cambria" w:cs="Arial"/>
          <w:sz w:val="24"/>
          <w:szCs w:val="24"/>
        </w:rPr>
        <w:t xml:space="preserve"> Prefeito de Catanduvas/SC, no uso das atribuições legais que lhe conferem os incisos II e VIII do art. 103 da Lei Orgânica Municipal;</w:t>
      </w:r>
    </w:p>
    <w:p w:rsidR="00667AA1" w:rsidRPr="00667AA1" w:rsidRDefault="00667AA1" w:rsidP="00667AA1">
      <w:pPr>
        <w:widowControl w:val="0"/>
        <w:spacing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67AA1">
        <w:rPr>
          <w:rFonts w:ascii="Cambria" w:hAnsi="Cambria" w:cs="Arial"/>
          <w:b/>
          <w:sz w:val="24"/>
          <w:szCs w:val="24"/>
        </w:rPr>
        <w:t>D E C R E T A:</w:t>
      </w:r>
    </w:p>
    <w:p w:rsidR="00667AA1" w:rsidRPr="00667AA1" w:rsidRDefault="00667AA1" w:rsidP="00667AA1">
      <w:pPr>
        <w:pStyle w:val="Corpodetexto"/>
        <w:spacing w:after="240" w:line="360" w:lineRule="auto"/>
        <w:rPr>
          <w:rFonts w:ascii="Cambria" w:hAnsi="Cambria"/>
          <w:sz w:val="24"/>
        </w:rPr>
      </w:pPr>
      <w:r w:rsidRPr="00667AA1">
        <w:rPr>
          <w:rFonts w:ascii="Cambria" w:hAnsi="Cambria"/>
          <w:b/>
          <w:sz w:val="24"/>
        </w:rPr>
        <w:t>Art. 1º.</w:t>
      </w:r>
      <w:r w:rsidRPr="00667AA1">
        <w:rPr>
          <w:rFonts w:ascii="Cambria" w:hAnsi="Cambria"/>
          <w:sz w:val="24"/>
        </w:rPr>
        <w:t xml:space="preserve"> Fica homologado o Regimento Interno </w:t>
      </w:r>
      <w:r w:rsidR="00737F23">
        <w:rPr>
          <w:rFonts w:ascii="Cambria" w:hAnsi="Cambria"/>
          <w:sz w:val="24"/>
        </w:rPr>
        <w:t>do Conselho Municipal de Habitação, aprovado pela Resolução Normativa nº 001/2023, de 08 de agosto de 2023</w:t>
      </w:r>
      <w:r>
        <w:rPr>
          <w:rFonts w:ascii="Cambria" w:hAnsi="Cambria" w:cs="Arial"/>
          <w:sz w:val="24"/>
        </w:rPr>
        <w:t xml:space="preserve">, </w:t>
      </w:r>
      <w:r w:rsidR="005470E3">
        <w:rPr>
          <w:rFonts w:ascii="Cambria" w:hAnsi="Cambria" w:cs="Arial"/>
          <w:sz w:val="24"/>
        </w:rPr>
        <w:t>na forma do Anexo Único.</w:t>
      </w:r>
    </w:p>
    <w:p w:rsidR="00667AA1" w:rsidRPr="00667AA1" w:rsidRDefault="00667AA1" w:rsidP="00667AA1">
      <w:pPr>
        <w:widowControl w:val="0"/>
        <w:numPr>
          <w:ilvl w:val="12"/>
          <w:numId w:val="0"/>
        </w:numPr>
        <w:spacing w:after="240" w:line="360" w:lineRule="auto"/>
        <w:jc w:val="both"/>
        <w:rPr>
          <w:rFonts w:ascii="Cambria" w:hAnsi="Cambria" w:cs="Arial"/>
          <w:sz w:val="24"/>
          <w:szCs w:val="24"/>
        </w:rPr>
      </w:pPr>
      <w:r w:rsidRPr="00667AA1">
        <w:rPr>
          <w:rFonts w:ascii="Cambria" w:hAnsi="Cambria" w:cs="Arial"/>
          <w:b/>
          <w:sz w:val="24"/>
          <w:szCs w:val="24"/>
        </w:rPr>
        <w:t xml:space="preserve">Art. 2º. </w:t>
      </w:r>
      <w:r w:rsidRPr="00667AA1">
        <w:rPr>
          <w:rFonts w:ascii="Cambria" w:hAnsi="Cambria" w:cs="Arial"/>
          <w:sz w:val="24"/>
          <w:szCs w:val="24"/>
        </w:rPr>
        <w:t>Este Decreto entra em vigor na data de sua publicação.</w:t>
      </w:r>
    </w:p>
    <w:p w:rsidR="00667AA1" w:rsidRPr="00667AA1" w:rsidRDefault="00667AA1" w:rsidP="00667AA1">
      <w:pPr>
        <w:widowControl w:val="0"/>
        <w:spacing w:line="360" w:lineRule="auto"/>
        <w:rPr>
          <w:rFonts w:ascii="Cambria" w:hAnsi="Cambria" w:cs="Arial"/>
          <w:b/>
          <w:sz w:val="24"/>
          <w:szCs w:val="24"/>
        </w:rPr>
      </w:pPr>
      <w:r w:rsidRPr="00667AA1">
        <w:rPr>
          <w:rFonts w:ascii="Cambria" w:hAnsi="Cambria" w:cs="Arial"/>
          <w:sz w:val="24"/>
          <w:szCs w:val="24"/>
        </w:rPr>
        <w:t xml:space="preserve">Catanduvas/SC, </w:t>
      </w:r>
      <w:r w:rsidR="00737F23">
        <w:rPr>
          <w:rFonts w:ascii="Cambria" w:hAnsi="Cambria" w:cs="Arial"/>
          <w:sz w:val="24"/>
          <w:szCs w:val="24"/>
        </w:rPr>
        <w:t>23 de agosto de 2023.</w:t>
      </w:r>
    </w:p>
    <w:p w:rsidR="00667AA1" w:rsidRPr="00667AA1" w:rsidRDefault="00667AA1" w:rsidP="00667AA1">
      <w:pPr>
        <w:widowControl w:val="0"/>
        <w:spacing w:line="360" w:lineRule="auto"/>
        <w:rPr>
          <w:rFonts w:ascii="Cambria" w:hAnsi="Cambria" w:cs="Arial"/>
          <w:b/>
          <w:sz w:val="24"/>
          <w:szCs w:val="24"/>
        </w:rPr>
      </w:pPr>
    </w:p>
    <w:p w:rsidR="00667AA1" w:rsidRPr="00667AA1" w:rsidRDefault="00667AA1" w:rsidP="00667AA1">
      <w:pPr>
        <w:widowControl w:val="0"/>
        <w:spacing w:line="360" w:lineRule="auto"/>
        <w:rPr>
          <w:rFonts w:ascii="Cambria" w:hAnsi="Cambria" w:cs="Arial"/>
          <w:b/>
          <w:sz w:val="24"/>
          <w:szCs w:val="24"/>
        </w:rPr>
      </w:pPr>
    </w:p>
    <w:p w:rsidR="00667AA1" w:rsidRPr="00667AA1" w:rsidRDefault="00667AA1" w:rsidP="005470E3">
      <w:pPr>
        <w:widowControl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667AA1">
        <w:rPr>
          <w:rFonts w:ascii="Cambria" w:hAnsi="Cambria" w:cs="Arial"/>
          <w:b/>
          <w:sz w:val="24"/>
          <w:szCs w:val="24"/>
        </w:rPr>
        <w:t>DORIVAL RIBEIRO DOS SANTOS</w:t>
      </w:r>
    </w:p>
    <w:p w:rsidR="00667AA1" w:rsidRPr="00667AA1" w:rsidRDefault="00667AA1" w:rsidP="005470E3">
      <w:pPr>
        <w:widowControl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667AA1">
        <w:rPr>
          <w:rFonts w:ascii="Cambria" w:hAnsi="Cambria" w:cs="Arial"/>
          <w:sz w:val="24"/>
          <w:szCs w:val="24"/>
        </w:rPr>
        <w:t>Prefeito de Catanduvas</w:t>
      </w: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C55" w:rsidRDefault="005F1C55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0F23" w:rsidRDefault="00A00F23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0F23" w:rsidRDefault="00A00F23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C55" w:rsidRDefault="005F1C55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Pr="00A00F23" w:rsidRDefault="005470E3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A00F23">
        <w:rPr>
          <w:rFonts w:asciiTheme="majorHAnsi" w:hAnsiTheme="majorHAnsi" w:cs="Arial"/>
          <w:b/>
          <w:sz w:val="20"/>
          <w:szCs w:val="20"/>
        </w:rPr>
        <w:t>ANEXO ÚNICO</w:t>
      </w: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7AA1" w:rsidRDefault="00667AA1" w:rsidP="009F7E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0F23" w:rsidRPr="00A00F23" w:rsidRDefault="00A00F23" w:rsidP="00A00F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F23">
        <w:rPr>
          <w:rFonts w:ascii="Times New Roman" w:hAnsi="Times New Roman" w:cs="Times New Roman"/>
          <w:b/>
          <w:sz w:val="20"/>
          <w:szCs w:val="20"/>
        </w:rPr>
        <w:t>RESOLUÇÃO NORMATIVA Nº 001/2023.</w:t>
      </w:r>
    </w:p>
    <w:p w:rsidR="00A00F23" w:rsidRPr="00A00F23" w:rsidRDefault="00A00F23" w:rsidP="00A00F23">
      <w:pPr>
        <w:spacing w:before="150" w:after="15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before="150" w:after="150" w:line="240" w:lineRule="auto"/>
        <w:ind w:left="3540" w:firstLine="708"/>
        <w:jc w:val="both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A00F23">
        <w:rPr>
          <w:rFonts w:ascii="Times New Roman" w:hAnsi="Times New Roman" w:cs="Times New Roman"/>
          <w:b/>
          <w:bCs/>
          <w:kern w:val="36"/>
          <w:sz w:val="20"/>
          <w:szCs w:val="20"/>
        </w:rPr>
        <w:t>DISPÕE SOBRE A APROVAÇÃO DO REGIMENTO INTERNO DO CONSELHO MUNICIPAL DE HABITAÇÃO DE CATANDUVAS - SC.</w:t>
      </w:r>
    </w:p>
    <w:p w:rsidR="00A00F23" w:rsidRPr="00A00F23" w:rsidRDefault="00A00F23" w:rsidP="00A00F23">
      <w:pPr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F23" w:rsidRPr="00A00F23" w:rsidRDefault="00A00F23" w:rsidP="00A00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O Conselho Municipal de Habitação de Catanduvas - SC, no uso de suas atribuições, que lhe são conferidas pela Lei Municipal nº 2.160, de 31 de dezembro de 2007, em Reunião Ordinária realizada em 08 de agosto de 2023.</w:t>
      </w:r>
    </w:p>
    <w:p w:rsidR="00A00F23" w:rsidRPr="00A00F23" w:rsidRDefault="00A00F23" w:rsidP="00A00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F23">
        <w:rPr>
          <w:rFonts w:ascii="Times New Roman" w:hAnsi="Times New Roman" w:cs="Times New Roman"/>
          <w:b/>
          <w:sz w:val="20"/>
          <w:szCs w:val="20"/>
        </w:rPr>
        <w:t xml:space="preserve">RESOLVE: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 1º Aprovar o Regimento Interno do Conselho Municipal de Habitação de Catanduvas - SC, nos termos que segue: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F23">
        <w:rPr>
          <w:rFonts w:ascii="Times New Roman" w:hAnsi="Times New Roman" w:cs="Times New Roman"/>
          <w:b/>
          <w:sz w:val="20"/>
          <w:szCs w:val="20"/>
        </w:rPr>
        <w:t>REGIMENTO INTERNO DO CONSELHO MUNICIPAL DE HABITAÇÃO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CAPÍTULO I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DAS DISPOSIÇÕES PRELIMINARES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 1º – O presente regimento interno disciplina o funcionamento do Conselho Municipal de Habitação do Município de Catanduvas servindo como suplementação à Lei Municipal nº 2.160, de 31 de dezembro de 2007.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Parágrafo Único – No caso de dúbia interpretação prevalecerá a lei.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CAPÍTULO II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DA NATUREZA, CONSTITUIÇÃO E COMPETÊNCIA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 2º – O Conselho Municipal de Habitação, órgão de caráter permanente, de natureza deliberativa e consultiva, integrante da estrutura administrativa municipal, responsável pela Política Municipal de Habitação, composto, de forma paritária, por representantes do Poder Público e representantes da sociedade civil organizada, designados por ato do Chefe do Poder Executivo Municipal.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3º – O Conselho Municipal de Habitação será constituído por 07 (sete) representantes do poder público, indicados pelo Poder Executivo, observada as seguintes representações: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§1º – São representantes do poder Público os Conselheiros indicados pelas Secretarias: </w:t>
      </w:r>
    </w:p>
    <w:p w:rsidR="00A00F23" w:rsidRPr="00A00F23" w:rsidRDefault="00A00F23" w:rsidP="00A00F23">
      <w:pPr>
        <w:pStyle w:val="PargrafodaLista"/>
        <w:numPr>
          <w:ilvl w:val="0"/>
          <w:numId w:val="41"/>
        </w:numPr>
        <w:spacing w:after="16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da Secretaria Municipal de Saúde; </w:t>
      </w:r>
    </w:p>
    <w:p w:rsidR="00A00F23" w:rsidRPr="00A00F23" w:rsidRDefault="00A00F23" w:rsidP="00A00F23">
      <w:pPr>
        <w:pStyle w:val="PargrafodaLista"/>
        <w:numPr>
          <w:ilvl w:val="0"/>
          <w:numId w:val="41"/>
        </w:numPr>
        <w:spacing w:after="16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02 (dois) representantes da Secretaria Municipal de Administração, Gestão e Planejamento;</w:t>
      </w:r>
    </w:p>
    <w:p w:rsidR="00A00F23" w:rsidRPr="00A00F23" w:rsidRDefault="00A00F23" w:rsidP="00A00F23">
      <w:pPr>
        <w:pStyle w:val="PargrafodaLista"/>
        <w:numPr>
          <w:ilvl w:val="0"/>
          <w:numId w:val="41"/>
        </w:numPr>
        <w:spacing w:after="16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da Secretaria Municipal de Infraestrutura; </w:t>
      </w:r>
    </w:p>
    <w:p w:rsidR="00A00F23" w:rsidRPr="00A00F23" w:rsidRDefault="00A00F23" w:rsidP="00A00F23">
      <w:pPr>
        <w:pStyle w:val="PargrafodaLista"/>
        <w:numPr>
          <w:ilvl w:val="0"/>
          <w:numId w:val="41"/>
        </w:numPr>
        <w:spacing w:after="16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da Secretaria Municipal da Educação, Cultura e Desporto; </w:t>
      </w:r>
    </w:p>
    <w:p w:rsidR="00A00F23" w:rsidRPr="00A00F23" w:rsidRDefault="00A00F23" w:rsidP="00A00F23">
      <w:pPr>
        <w:pStyle w:val="PargrafodaLista"/>
        <w:numPr>
          <w:ilvl w:val="0"/>
          <w:numId w:val="41"/>
        </w:numPr>
        <w:spacing w:after="16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02 (dois) representantes da Secretaria Municipal de Assistência Social e Habitação; (Redação dada pela Lei nº 2687/2019)</w:t>
      </w:r>
    </w:p>
    <w:p w:rsidR="00A00F23" w:rsidRPr="00A00F23" w:rsidRDefault="00A00F23" w:rsidP="00A00F2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§2º – São representantes da Sociedade Civil: </w:t>
      </w:r>
    </w:p>
    <w:p w:rsidR="00A00F23" w:rsidRPr="00A00F23" w:rsidRDefault="00A00F23" w:rsidP="00A00F23">
      <w:pPr>
        <w:pStyle w:val="PargrafodaLista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03 (três) representantes das Associações de Moradores; </w:t>
      </w:r>
    </w:p>
    <w:p w:rsidR="00A00F23" w:rsidRPr="00A00F23" w:rsidRDefault="00A00F23" w:rsidP="00A00F23">
      <w:pPr>
        <w:pStyle w:val="PargrafodaLista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das Entidades Religiosas; </w:t>
      </w:r>
    </w:p>
    <w:p w:rsidR="00A00F23" w:rsidRPr="00A00F23" w:rsidRDefault="00A00F23" w:rsidP="00A00F23">
      <w:pPr>
        <w:pStyle w:val="PargrafodaLista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do Conselho Municipal de Desenvolvimento; </w:t>
      </w:r>
    </w:p>
    <w:p w:rsidR="00A00F23" w:rsidRPr="00A00F23" w:rsidRDefault="00A00F23" w:rsidP="00A00F23">
      <w:pPr>
        <w:pStyle w:val="PargrafodaLista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da Câmara dos Diretores Lojistas - CDL; </w:t>
      </w:r>
    </w:p>
    <w:p w:rsidR="00A00F23" w:rsidRPr="00A00F23" w:rsidRDefault="00A00F23" w:rsidP="00A00F23">
      <w:pPr>
        <w:pStyle w:val="PargrafodaLista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01 (um) representante do Sindicato dos Trabalhadores Rurais;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§4º – A cada conselheiro corresponderá um suplente, oriundo da mesma categoria representativa.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§5º – Caberá ao conselheiro suplente, substituir o titular em sua ausência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§6º – A designação dos membros do Conselho será feita por ato do Poder Executivo.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§7º – A indicação dos membros do Conselho, representantes da comunidade, será feita pelas organizações ou entidades a que pertencem.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§8º – O número de representantes do poder Público não poderá ser superior à representação da comunidade.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§9º – O mandato dos membros do Conselho, considerado de relevante interesse público, será exercido gratuitamente pelo período de 02 (dois) anos, permitida a recondução, ficando expressamente vedada a concessão de qualquer tipo de remuneração, vantagem ou benefício de natureza pecuniária.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Art.4º – São atribuições do Conselho Municipal de Habitação: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Fixar critérios, definir diretrizes e estratégias para a implementação da Política Municipal de Habitação de Interesse Social e do Plano Habitacional de Interesse Social, observadas a legislação que rege a matéria;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Deliberar sobre a proposta orçamentária, sobre as metas anuais e plurianuais e sobre os planos de aplicação de recursos do FMHIS, bem como controlar sua aplicação e a execução, em consonância com a legislação pertinente;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Deliberar sobre as demonstrações mensais de receita e despesa do Fundo;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Aprovar os Planos de Urbanização Especial, acompanhando sua execução, cabendo - lhe, inclusive, suspender o desembolso de recursos caso sejam constatadas irregularidades na aplicação;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Deliberar sobre a divulgação das formas e critérios de acesso ao Plano Habitacional de Interesse Social, bem como às ações a serem realizadas;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Cumprir e fazer cumprir, no âmbito municipal, a Política de Habitação, bem como toda a legislação pertinente;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Convocar, pela maioria de seus membros, justificando por escrito ao Presidente do Conselho, reunião extraordinária;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Promover e articular, quando necessário, reuniões com os demais Conselhos existentes no Município;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Deliberar, acompanhar e fiscalizar a aplicação dos recursos do FMHIS, solicitando, se necessário, o auxílio da Secretaria Municipal de Administração e Finanças; (Redação dada pela Lei nº 2687/2019)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Propor medidas de aprimoramento do desempenho do Fundo, bem como outras formas de atuação, visando a consecução dos objetivos dos programas sociais,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Participar das audiências públicas e conferências para debater e avaliar critérios de alocação de recursos e do Plano Habitacional de Interesse Social no âmbito do Município, e; </w:t>
      </w:r>
    </w:p>
    <w:p w:rsidR="00A00F23" w:rsidRPr="00A00F23" w:rsidRDefault="00A00F23" w:rsidP="00A00F23">
      <w:pPr>
        <w:pStyle w:val="PargrafodaLista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Aprovar o Regimento Interno e promover suas alterações, quando necessário.</w:t>
      </w:r>
    </w:p>
    <w:p w:rsidR="00A00F23" w:rsidRPr="00A00F23" w:rsidRDefault="00A00F23" w:rsidP="00A00F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CAPÍTULO III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DO FUNCIONAMENTO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Art.5º – Competirá à Secretaria Municipal de Assistência Social e Habitação proporcionar ao Conselho os meios necessários para o exercício de sua competência. (Redação dada pela Lei nº 2687/2019)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Art.6º – O Conselho Municipal de Habitação reunir-se-á: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I – Ordinariamente, a cada 60 (sessenta) dias, por convocação de seu Presidente;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II – Extraordinariamente, por convocação de seu Presidente ou a pedido de 50% dos seus membros, com antecedência mínima de 24 (vinte e quatro) horas.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§1º – Caso a reunião ordinária não seja convocada pelo Presidente do Conselho, qualquer membro poderá fazê-lo dentro de 15 (quinze) dias, expirado o prazo a que se refere o inciso I deste artigo.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§2º – Para convocação da reunião extraordinária (caso o presidente se negue a fazê-lo) será feita após apresentação de comunicação ao Presidente do Conselho acompanhada de justificativa e assinada por 50% dos conselheiros.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§3º – O Presidente do Conselho providenciará a convocação de reunião extraordinária, a qual será realizada no prazo máximo de 10 (dez) dias, a partir do ato de convocação.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§ 4º As deliberações do Conselho serão formalizadas através de Resoluções a serem expedidas pelo Presidente do Conselho.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7º – A entidade que deixar de comparecer por três vezes consecutivas ou cinco vezes alternadamente dentro do ano será substituída através de solicitação feita pelo Presidente do Conselho ao Prefeito Municipal.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Art.8º – As reuniões ordinárias do Conselho Municipal de Habitação serão realizadas em dia, hora e local marcados com antecedência mínima de 03(três) dias.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Art.9º – As reuniões ordinárias e extraordinárias serão iniciadas com a presença de um terço dos membros do Conselho e suas deliberações serão tomadas pela maioria dos presentes e a forma de convocação, bem como a periodicidade das reuniões, definidas no Regimento Interno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Art.10 – Qualquer membro poderá apresentar pedido de vista da matéria do objeto de deliberação, em reunião do conselho.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Parágrafo Único – Caso a solicitação seja aceita pelo Presidente, ouvidos os membros do Conselho, o assunto entrará em pauta na reunião seguinte, onde será necessariamente votado.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Art.11 – As deliberações do Conselho Municipal de Habitação serão por quórum da maioria absoluta de membros, cabendo ao presidente o voto de qualidade no caso de empate.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12 – As deliberações do Conselho serão proclamadas pelo presidente com base nos votos da maioria simples e terão a forma de resolução, de natureza decisória ou opinativa se for o caso.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Art.13 – É facultado a qualquer representante apresentar proposta para deliberação, a qual será encaminhada por intermédio de votos, cada um contendo enunciado sucinto do objeto de pretensão, histórico, justificativas ou razões do pleito, se for o caso, anexo contendo parecer técnico e informativo pertinente.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Art.14 – O conselho poderá solicitar a colaboração de servidores do poder executivo para assessorar suas reuniões, podendo constituir uma Secretaria Executiva.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Art.15 – Para o seu pleno funcionamento o Conselho poderá utilizar os serviços de infraestrutura das unidades administrativas do poder Executivo.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CAPÍTULO IV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ATRIBUIÇÕES DA MESA DIRETORA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Art.16 – A Mesa Diretora é a representação máxima do Conselho Municipal de Habitação reguladora dos seus trabalhos, tudo de conformidade com o presente regimento.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Art.17 - A Mesa Diretoria será eleita na primeira reunião, após a nomeação do conselho pelo Prefeito Municipal.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§1º – O Conselho Municipal de Habitação escolherá entre seus membros a Mesa Diretora.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§2º – A Mesa Diretora será composta por: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I – Presidente;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II – Vice-Presidente;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III – Primeiro/a Secretário/a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IV – Segundo/a Secretário/a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Parágrafo único - A presidência do Conselho será exercida pelo Secretário Municipal de Assistência Social e Habitação, ou outro órgão que venha a lhe substituir, que terá somente voto de qualidade, devendo ser substituído, nas suas ausências e impedimentos por pessoa que ele indicar. (Redação dada pela Lei nº 2687/2019)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Art.18 – São atribuições do/a Presidente: 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Coordenar as reuniões do Conselho; 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Estabelecer, ouvido o Conselho, as diretrizes, prioridades e estratégias para a implementação da Política Municipal de Habitação de Interesse Social e do Plano Habitacional de Interesse Social; 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Elaborar a proposta orçamentária e controlar a execução do orçamento e dos planos de aplicação anuais e plurianuais dos recursos do FMHIS, em consonância com a legislação vigente; 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Expedir Resoluções relativos à alocação dos recursos, na forma aprovada pelo Conselho de Habitação; 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Acompanhar e controlar a aplicação dos recursos do FMHIS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Submeter à apreciação do Conselho as contas do FMHIS, sem prejuízo das competências e prerrogativas dos órgãos de controle interno e externo, encaminhando-as à Câmara Municipal e ao Tribunal de Contas competente; </w:t>
      </w:r>
    </w:p>
    <w:p w:rsidR="00A00F23" w:rsidRPr="00A00F23" w:rsidRDefault="00A00F23" w:rsidP="00A00F23">
      <w:pPr>
        <w:pStyle w:val="PargrafodaLista"/>
        <w:numPr>
          <w:ilvl w:val="0"/>
          <w:numId w:val="44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Subsidiar o CMH com estudos técnicos necessários ao exercício de suas atividades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19 – São atribuições do/a Vice-Presidente: </w:t>
      </w:r>
    </w:p>
    <w:p w:rsidR="00A00F23" w:rsidRPr="00A00F23" w:rsidRDefault="00A00F23" w:rsidP="00A00F23">
      <w:pPr>
        <w:pStyle w:val="PargrafodaLista"/>
        <w:numPr>
          <w:ilvl w:val="0"/>
          <w:numId w:val="4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Substituir o presidente nas suas ausências ou impedimentos;</w:t>
      </w:r>
    </w:p>
    <w:p w:rsidR="00A00F23" w:rsidRPr="00A00F23" w:rsidRDefault="00A00F23" w:rsidP="00A00F23">
      <w:pPr>
        <w:pStyle w:val="PargrafodaLista"/>
        <w:numPr>
          <w:ilvl w:val="0"/>
          <w:numId w:val="4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Participar das discussões e votações nas seções plenárias; </w:t>
      </w:r>
    </w:p>
    <w:p w:rsidR="00A00F23" w:rsidRPr="00A00F23" w:rsidRDefault="00A00F23" w:rsidP="00A00F23">
      <w:pPr>
        <w:pStyle w:val="PargrafodaLista"/>
        <w:numPr>
          <w:ilvl w:val="0"/>
          <w:numId w:val="4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Participar das Comissões Especiais quando indicado pelo presidente; </w:t>
      </w:r>
    </w:p>
    <w:p w:rsidR="00A00F23" w:rsidRPr="00A00F23" w:rsidRDefault="00A00F23" w:rsidP="00A00F23">
      <w:pPr>
        <w:pStyle w:val="PargrafodaLista"/>
        <w:numPr>
          <w:ilvl w:val="0"/>
          <w:numId w:val="4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Assinar documentos afins.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 20 – São atribuições do/a secretário/a</w:t>
      </w:r>
    </w:p>
    <w:p w:rsidR="00A00F23" w:rsidRPr="00A00F23" w:rsidRDefault="00A00F23" w:rsidP="00A00F23">
      <w:pPr>
        <w:pStyle w:val="PargrafodaLista"/>
        <w:numPr>
          <w:ilvl w:val="0"/>
          <w:numId w:val="4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Substituir o Presidente, Vice- Presidente na forma deste regimento; </w:t>
      </w:r>
    </w:p>
    <w:p w:rsidR="00A00F23" w:rsidRPr="00A00F23" w:rsidRDefault="00A00F23" w:rsidP="00A00F23">
      <w:pPr>
        <w:pStyle w:val="PargrafodaLista"/>
        <w:numPr>
          <w:ilvl w:val="0"/>
          <w:numId w:val="4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Elaborar ata das reuniões do Conselho Municipal de Habitação.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 1º – Nas ausências ou impedimentos do/a primeiro/a secretário/a, assume o/a segundo/a secretário/a.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§ 2º – Na ausência de ambos, o presidente indicará alguém entre os presentes para que exerça a função durante a reunião.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21 – O mandato da diretoria será de 02(dois) anos, a qualquer tempo, em função da substituição de conselheiro, não permitida a recondução.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CAPÍTULO V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DAS DISPOSIÇÕES GERAIS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Art.22 – O Fundo Municipal de Habitação de Interesse Social ficará vinculado operacionalmente à Secretaria Municipal de Assistência Social e Habitação a qual será a responsável pela gestão dos recursos financeiros.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23 – Compete a Secretaria Municipal de Assistência Social e Habitação, enquanto gestora do Fundo Municipal de Habitação de Interesse Social: </w:t>
      </w:r>
    </w:p>
    <w:p w:rsidR="00A00F23" w:rsidRPr="00A00F23" w:rsidRDefault="00A00F23" w:rsidP="00A00F23">
      <w:pPr>
        <w:pStyle w:val="PargrafodaLista"/>
        <w:numPr>
          <w:ilvl w:val="0"/>
          <w:numId w:val="4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Administrar, propor e liberar os recursos a serem aplicados no Plano Habitacional de Interesse Social, nos termos das resoluções do Conselho Municipal de Habitação; I</w:t>
      </w:r>
    </w:p>
    <w:p w:rsidR="00A00F23" w:rsidRPr="00A00F23" w:rsidRDefault="00A00F23" w:rsidP="00A00F23">
      <w:pPr>
        <w:pStyle w:val="PargrafodaLista"/>
        <w:numPr>
          <w:ilvl w:val="0"/>
          <w:numId w:val="4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Encaminhar ao Chefe do Poder Executivo as propostas de convênios para mútua cooperação a serem firmados com entidades públicas ou privadas, em consonância com as diretrizes desta Lei, após a aprovação do Conselho de Habitação; </w:t>
      </w:r>
    </w:p>
    <w:p w:rsidR="00A00F23" w:rsidRPr="00A00F23" w:rsidRDefault="00A00F23" w:rsidP="00A00F23">
      <w:pPr>
        <w:pStyle w:val="PargrafodaLista"/>
        <w:numPr>
          <w:ilvl w:val="0"/>
          <w:numId w:val="4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Executar e divulgar à população as formas e critérios de acesso ao Plano Habitacional de Interesse Social, bem como as ações a serem realizadas; </w:t>
      </w:r>
    </w:p>
    <w:p w:rsidR="00A00F23" w:rsidRPr="00A00F23" w:rsidRDefault="00A00F23" w:rsidP="00A00F23">
      <w:pPr>
        <w:pStyle w:val="PargrafodaLista"/>
        <w:numPr>
          <w:ilvl w:val="0"/>
          <w:numId w:val="4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Articular ações com as demais secretarias que executam Políticas Públicas, visando a melhoria de vida da população, alvo das ações da Política Habitacional. </w:t>
      </w:r>
    </w:p>
    <w:p w:rsidR="00A00F23" w:rsidRPr="00A00F23" w:rsidRDefault="00A00F23" w:rsidP="00A00F23">
      <w:pPr>
        <w:pStyle w:val="PargrafodaLista"/>
        <w:numPr>
          <w:ilvl w:val="0"/>
          <w:numId w:val="4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Alimentar, com dados dos usuários da Política Habitacional, o Cadastro Único; </w:t>
      </w:r>
    </w:p>
    <w:p w:rsidR="00A00F23" w:rsidRPr="00A00F23" w:rsidRDefault="00A00F23" w:rsidP="00A00F23">
      <w:pPr>
        <w:pStyle w:val="PargrafodaLista"/>
        <w:numPr>
          <w:ilvl w:val="0"/>
          <w:numId w:val="47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Participar da Conferência da Cidade; VII - submeter a aprovação do Conselho Municipal da Habitação: </w:t>
      </w:r>
    </w:p>
    <w:p w:rsidR="00A00F23" w:rsidRPr="00A00F23" w:rsidRDefault="00A00F23" w:rsidP="00A00F23">
      <w:pPr>
        <w:pStyle w:val="PargrafodaLista"/>
        <w:numPr>
          <w:ilvl w:val="1"/>
          <w:numId w:val="48"/>
        </w:numPr>
        <w:spacing w:after="16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O Plano de Aplicação de Recursos do Fundo, em consonância com o Plano Habitacional de Interesse Social;</w:t>
      </w:r>
    </w:p>
    <w:p w:rsidR="00A00F23" w:rsidRPr="00A00F23" w:rsidRDefault="00A00F23" w:rsidP="00A00F23">
      <w:pPr>
        <w:pStyle w:val="PargrafodaLista"/>
        <w:numPr>
          <w:ilvl w:val="1"/>
          <w:numId w:val="48"/>
        </w:numPr>
        <w:spacing w:after="16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O Plano de Urbanização Especial; </w:t>
      </w:r>
    </w:p>
    <w:p w:rsidR="00A00F23" w:rsidRPr="00A00F23" w:rsidRDefault="00A00F23" w:rsidP="00A00F23">
      <w:pPr>
        <w:pStyle w:val="PargrafodaLista"/>
        <w:numPr>
          <w:ilvl w:val="1"/>
          <w:numId w:val="48"/>
        </w:numPr>
        <w:spacing w:after="16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As demonstrações mensais de receita e despesa do Fundo, trimestralmente; </w:t>
      </w:r>
    </w:p>
    <w:p w:rsidR="00A00F23" w:rsidRPr="00A00F23" w:rsidRDefault="00A00F23" w:rsidP="00A00F23">
      <w:pPr>
        <w:pStyle w:val="PargrafodaLista"/>
        <w:numPr>
          <w:ilvl w:val="1"/>
          <w:numId w:val="48"/>
        </w:numPr>
        <w:spacing w:after="16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O Plano Plurianual do Fundo;</w:t>
      </w:r>
    </w:p>
    <w:p w:rsidR="00A00F23" w:rsidRPr="00A00F23" w:rsidRDefault="00A00F23" w:rsidP="00A00F23">
      <w:pPr>
        <w:pStyle w:val="PargrafodaLista"/>
        <w:numPr>
          <w:ilvl w:val="1"/>
          <w:numId w:val="48"/>
        </w:numPr>
        <w:spacing w:after="16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O orçamento anual do Fundo.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Art. 24 – Os projetos habitacionais que usufruírem recursos do Fundo Local de Habitação de Interesse Social (FLHIS) deverão estar de acordo com a Legislação Municipal.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CAPÍTULO VI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DAS DISPOSIÇÕES FINAIS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 25 – As disposições do presente regimento interno poderão ser completadas por meio de resoluções a serem aprovadas pelo plenário do Conselho Municipal de Habitação e por maioria absoluta (50% mais um) dos seus conselheiros.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 xml:space="preserve"> Art. 27 – Os casos omissos ou não previstos neste regimento serão pelo plenário do Conselho Municipal de Habitação e por maioria absoluta (50% mais um) dos seus conselheiros. 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Art. 28 – O presente regimento interno entra em vigor, partir da data da sua aprovação pelo Conselho e homologação do Poder Executivo Municipal e sua respectiva publicação, revogadas as disposições em contrário.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right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Catanduvas, SC, 08/08/2023</w:t>
      </w:r>
    </w:p>
    <w:p w:rsidR="00A00F23" w:rsidRPr="00A00F23" w:rsidRDefault="00A00F23" w:rsidP="00A00F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Janete Couto de Oliveira</w:t>
      </w:r>
    </w:p>
    <w:p w:rsidR="00A00F23" w:rsidRPr="00A00F23" w:rsidRDefault="00A00F23" w:rsidP="00A00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0F23">
        <w:rPr>
          <w:rFonts w:ascii="Times New Roman" w:hAnsi="Times New Roman" w:cs="Times New Roman"/>
          <w:sz w:val="20"/>
          <w:szCs w:val="20"/>
        </w:rPr>
        <w:t>Presidente do Conselho Municipal de Habitação</w:t>
      </w: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0F23" w:rsidRPr="00A00F23" w:rsidRDefault="00A00F23" w:rsidP="00A00F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470E3" w:rsidRPr="00A00F23" w:rsidRDefault="005470E3" w:rsidP="00211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sectPr w:rsidR="005470E3" w:rsidRPr="00A00F23" w:rsidSect="00A00F23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B8" w:rsidRDefault="003969B8" w:rsidP="00E61648">
      <w:pPr>
        <w:spacing w:after="0" w:line="240" w:lineRule="auto"/>
      </w:pPr>
      <w:r>
        <w:separator/>
      </w:r>
    </w:p>
  </w:endnote>
  <w:endnote w:type="continuationSeparator" w:id="0">
    <w:p w:rsidR="003969B8" w:rsidRDefault="003969B8" w:rsidP="00E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B8" w:rsidRDefault="003969B8" w:rsidP="00E61648">
      <w:pPr>
        <w:spacing w:after="0" w:line="240" w:lineRule="auto"/>
      </w:pPr>
      <w:r>
        <w:separator/>
      </w:r>
    </w:p>
  </w:footnote>
  <w:footnote w:type="continuationSeparator" w:id="0">
    <w:p w:rsidR="003969B8" w:rsidRDefault="003969B8" w:rsidP="00E6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C96DA4"/>
    <w:multiLevelType w:val="hybridMultilevel"/>
    <w:tmpl w:val="65D919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986F6"/>
    <w:multiLevelType w:val="hybridMultilevel"/>
    <w:tmpl w:val="362ABA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739338"/>
    <w:multiLevelType w:val="hybridMultilevel"/>
    <w:tmpl w:val="44C875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94A72"/>
    <w:multiLevelType w:val="hybridMultilevel"/>
    <w:tmpl w:val="6E60E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629A6"/>
    <w:multiLevelType w:val="hybridMultilevel"/>
    <w:tmpl w:val="5B0E8636"/>
    <w:lvl w:ilvl="0" w:tplc="F3A25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116B8"/>
    <w:multiLevelType w:val="hybridMultilevel"/>
    <w:tmpl w:val="8BE8E9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D4EDB"/>
    <w:multiLevelType w:val="hybridMultilevel"/>
    <w:tmpl w:val="B9B4D3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2014"/>
    <w:multiLevelType w:val="hybridMultilevel"/>
    <w:tmpl w:val="263425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0E10"/>
    <w:multiLevelType w:val="hybridMultilevel"/>
    <w:tmpl w:val="3B242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27E2C"/>
    <w:multiLevelType w:val="hybridMultilevel"/>
    <w:tmpl w:val="4906F5E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416610"/>
    <w:multiLevelType w:val="hybridMultilevel"/>
    <w:tmpl w:val="69B856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E17C3"/>
    <w:multiLevelType w:val="hybridMultilevel"/>
    <w:tmpl w:val="AE6872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CBC"/>
    <w:multiLevelType w:val="hybridMultilevel"/>
    <w:tmpl w:val="B7A01F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374E8"/>
    <w:multiLevelType w:val="hybridMultilevel"/>
    <w:tmpl w:val="AF2EF772"/>
    <w:lvl w:ilvl="0" w:tplc="1EE0F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35E8"/>
    <w:multiLevelType w:val="hybridMultilevel"/>
    <w:tmpl w:val="64046828"/>
    <w:lvl w:ilvl="0" w:tplc="FFFFFFFF">
      <w:start w:val="1"/>
      <w:numFmt w:val="lowerLetter"/>
      <w:lvlText w:val="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7FD7"/>
    <w:multiLevelType w:val="hybridMultilevel"/>
    <w:tmpl w:val="648EFD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F0D37"/>
    <w:multiLevelType w:val="hybridMultilevel"/>
    <w:tmpl w:val="5DE6B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B563D"/>
    <w:multiLevelType w:val="hybridMultilevel"/>
    <w:tmpl w:val="5AFF5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D3429D"/>
    <w:multiLevelType w:val="hybridMultilevel"/>
    <w:tmpl w:val="CB144E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D5877"/>
    <w:multiLevelType w:val="hybridMultilevel"/>
    <w:tmpl w:val="00F89C1E"/>
    <w:lvl w:ilvl="0" w:tplc="D5E8B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2A3F"/>
    <w:multiLevelType w:val="hybridMultilevel"/>
    <w:tmpl w:val="391665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C03"/>
    <w:multiLevelType w:val="hybridMultilevel"/>
    <w:tmpl w:val="42B483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531A"/>
    <w:multiLevelType w:val="hybridMultilevel"/>
    <w:tmpl w:val="AEEC2D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C3642"/>
    <w:multiLevelType w:val="hybridMultilevel"/>
    <w:tmpl w:val="7DBC14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D3959"/>
    <w:multiLevelType w:val="hybridMultilevel"/>
    <w:tmpl w:val="AF6AF980"/>
    <w:lvl w:ilvl="0" w:tplc="9F0C32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A4084"/>
    <w:multiLevelType w:val="hybridMultilevel"/>
    <w:tmpl w:val="B8C4C7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82A30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C1938"/>
    <w:multiLevelType w:val="hybridMultilevel"/>
    <w:tmpl w:val="AA4486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9E0CA602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95AEE"/>
    <w:multiLevelType w:val="hybridMultilevel"/>
    <w:tmpl w:val="829EB0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86D3DDE"/>
    <w:multiLevelType w:val="hybridMultilevel"/>
    <w:tmpl w:val="369EB0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E0566"/>
    <w:multiLevelType w:val="hybridMultilevel"/>
    <w:tmpl w:val="7448782A"/>
    <w:lvl w:ilvl="0" w:tplc="0416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A42E51"/>
    <w:multiLevelType w:val="hybridMultilevel"/>
    <w:tmpl w:val="CB38D7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66EC3"/>
    <w:multiLevelType w:val="hybridMultilevel"/>
    <w:tmpl w:val="FE58305C"/>
    <w:lvl w:ilvl="0" w:tplc="0416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063D617"/>
    <w:multiLevelType w:val="hybridMultilevel"/>
    <w:tmpl w:val="758E12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2974191"/>
    <w:multiLevelType w:val="hybridMultilevel"/>
    <w:tmpl w:val="17B27F70"/>
    <w:lvl w:ilvl="0" w:tplc="0416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2F67F43"/>
    <w:multiLevelType w:val="hybridMultilevel"/>
    <w:tmpl w:val="082032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2D02D"/>
    <w:multiLevelType w:val="hybridMultilevel"/>
    <w:tmpl w:val="D4E4B8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667004C"/>
    <w:multiLevelType w:val="hybridMultilevel"/>
    <w:tmpl w:val="719865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C5E89"/>
    <w:multiLevelType w:val="hybridMultilevel"/>
    <w:tmpl w:val="279CA7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0061C34"/>
    <w:multiLevelType w:val="hybridMultilevel"/>
    <w:tmpl w:val="5BE611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2666B"/>
    <w:multiLevelType w:val="hybridMultilevel"/>
    <w:tmpl w:val="A3768B76"/>
    <w:lvl w:ilvl="0" w:tplc="0416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10E12E5"/>
    <w:multiLevelType w:val="hybridMultilevel"/>
    <w:tmpl w:val="41BC43F2"/>
    <w:lvl w:ilvl="0" w:tplc="0416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4648C4"/>
    <w:multiLevelType w:val="hybridMultilevel"/>
    <w:tmpl w:val="B4EC72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218AF"/>
    <w:multiLevelType w:val="hybridMultilevel"/>
    <w:tmpl w:val="5AEE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412CA"/>
    <w:multiLevelType w:val="hybridMultilevel"/>
    <w:tmpl w:val="0712A12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AB27838"/>
    <w:multiLevelType w:val="hybridMultilevel"/>
    <w:tmpl w:val="BB7889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51509"/>
    <w:multiLevelType w:val="hybridMultilevel"/>
    <w:tmpl w:val="7DD863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46EAA"/>
    <w:multiLevelType w:val="hybridMultilevel"/>
    <w:tmpl w:val="8F6CB54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4143D"/>
    <w:multiLevelType w:val="hybridMultilevel"/>
    <w:tmpl w:val="9EB6B2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"/>
  </w:num>
  <w:num w:numId="5">
    <w:abstractNumId w:val="32"/>
  </w:num>
  <w:num w:numId="6">
    <w:abstractNumId w:val="35"/>
  </w:num>
  <w:num w:numId="7">
    <w:abstractNumId w:val="22"/>
  </w:num>
  <w:num w:numId="8">
    <w:abstractNumId w:val="10"/>
  </w:num>
  <w:num w:numId="9">
    <w:abstractNumId w:val="40"/>
  </w:num>
  <w:num w:numId="10">
    <w:abstractNumId w:val="0"/>
  </w:num>
  <w:num w:numId="11">
    <w:abstractNumId w:val="39"/>
  </w:num>
  <w:num w:numId="12">
    <w:abstractNumId w:val="31"/>
  </w:num>
  <w:num w:numId="13">
    <w:abstractNumId w:val="6"/>
  </w:num>
  <w:num w:numId="14">
    <w:abstractNumId w:val="45"/>
  </w:num>
  <w:num w:numId="15">
    <w:abstractNumId w:val="15"/>
  </w:num>
  <w:num w:numId="16">
    <w:abstractNumId w:val="30"/>
  </w:num>
  <w:num w:numId="17">
    <w:abstractNumId w:val="24"/>
  </w:num>
  <w:num w:numId="18">
    <w:abstractNumId w:val="27"/>
  </w:num>
  <w:num w:numId="19">
    <w:abstractNumId w:val="14"/>
  </w:num>
  <w:num w:numId="20">
    <w:abstractNumId w:val="7"/>
  </w:num>
  <w:num w:numId="21">
    <w:abstractNumId w:val="17"/>
  </w:num>
  <w:num w:numId="22">
    <w:abstractNumId w:val="29"/>
  </w:num>
  <w:num w:numId="23">
    <w:abstractNumId w:val="33"/>
  </w:num>
  <w:num w:numId="24">
    <w:abstractNumId w:val="11"/>
  </w:num>
  <w:num w:numId="25">
    <w:abstractNumId w:val="18"/>
  </w:num>
  <w:num w:numId="26">
    <w:abstractNumId w:val="16"/>
  </w:num>
  <w:num w:numId="27">
    <w:abstractNumId w:val="20"/>
  </w:num>
  <w:num w:numId="28">
    <w:abstractNumId w:val="37"/>
  </w:num>
  <w:num w:numId="29">
    <w:abstractNumId w:val="26"/>
  </w:num>
  <w:num w:numId="30">
    <w:abstractNumId w:val="46"/>
  </w:num>
  <w:num w:numId="31">
    <w:abstractNumId w:val="34"/>
  </w:num>
  <w:num w:numId="32">
    <w:abstractNumId w:val="44"/>
  </w:num>
  <w:num w:numId="33">
    <w:abstractNumId w:val="47"/>
  </w:num>
  <w:num w:numId="34">
    <w:abstractNumId w:val="23"/>
  </w:num>
  <w:num w:numId="35">
    <w:abstractNumId w:val="12"/>
  </w:num>
  <w:num w:numId="36">
    <w:abstractNumId w:val="2"/>
  </w:num>
  <w:num w:numId="37">
    <w:abstractNumId w:val="41"/>
  </w:num>
  <w:num w:numId="38">
    <w:abstractNumId w:val="38"/>
  </w:num>
  <w:num w:numId="39">
    <w:abstractNumId w:val="28"/>
  </w:num>
  <w:num w:numId="40">
    <w:abstractNumId w:val="3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5"/>
    <w:rsid w:val="00060167"/>
    <w:rsid w:val="00065580"/>
    <w:rsid w:val="00075288"/>
    <w:rsid w:val="000F5263"/>
    <w:rsid w:val="00112CDD"/>
    <w:rsid w:val="001345DF"/>
    <w:rsid w:val="00177D57"/>
    <w:rsid w:val="001B1847"/>
    <w:rsid w:val="001D6628"/>
    <w:rsid w:val="00202B81"/>
    <w:rsid w:val="00211158"/>
    <w:rsid w:val="002234E6"/>
    <w:rsid w:val="002237B5"/>
    <w:rsid w:val="002D6FED"/>
    <w:rsid w:val="003969B8"/>
    <w:rsid w:val="003D4263"/>
    <w:rsid w:val="004624DA"/>
    <w:rsid w:val="004913C2"/>
    <w:rsid w:val="004B5A5E"/>
    <w:rsid w:val="00506B33"/>
    <w:rsid w:val="005470E3"/>
    <w:rsid w:val="00551704"/>
    <w:rsid w:val="00565F27"/>
    <w:rsid w:val="005A7BC8"/>
    <w:rsid w:val="005B1030"/>
    <w:rsid w:val="005B1C77"/>
    <w:rsid w:val="005C22C4"/>
    <w:rsid w:val="005F1C55"/>
    <w:rsid w:val="00610C5F"/>
    <w:rsid w:val="00667AA1"/>
    <w:rsid w:val="006A1B2D"/>
    <w:rsid w:val="006C2155"/>
    <w:rsid w:val="0072739C"/>
    <w:rsid w:val="00737F23"/>
    <w:rsid w:val="00766F9A"/>
    <w:rsid w:val="007D3629"/>
    <w:rsid w:val="008237F1"/>
    <w:rsid w:val="00874DAC"/>
    <w:rsid w:val="0088040D"/>
    <w:rsid w:val="008B4B02"/>
    <w:rsid w:val="00921E70"/>
    <w:rsid w:val="00942D7E"/>
    <w:rsid w:val="00953352"/>
    <w:rsid w:val="00953424"/>
    <w:rsid w:val="0099176E"/>
    <w:rsid w:val="009B76EF"/>
    <w:rsid w:val="009D1F28"/>
    <w:rsid w:val="009E2EF9"/>
    <w:rsid w:val="009F7E5C"/>
    <w:rsid w:val="00A00F23"/>
    <w:rsid w:val="00A21999"/>
    <w:rsid w:val="00A42502"/>
    <w:rsid w:val="00A44398"/>
    <w:rsid w:val="00AC3103"/>
    <w:rsid w:val="00AD5A5E"/>
    <w:rsid w:val="00B00DB4"/>
    <w:rsid w:val="00B059D0"/>
    <w:rsid w:val="00B2117D"/>
    <w:rsid w:val="00B728BF"/>
    <w:rsid w:val="00BA4EEC"/>
    <w:rsid w:val="00BE132A"/>
    <w:rsid w:val="00C950DB"/>
    <w:rsid w:val="00CB74E4"/>
    <w:rsid w:val="00D3017E"/>
    <w:rsid w:val="00DD54B8"/>
    <w:rsid w:val="00DD6C9F"/>
    <w:rsid w:val="00DF72DD"/>
    <w:rsid w:val="00E37426"/>
    <w:rsid w:val="00E61648"/>
    <w:rsid w:val="00E921A5"/>
    <w:rsid w:val="00EB4AF8"/>
    <w:rsid w:val="00FC390E"/>
    <w:rsid w:val="00FD306A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7C7"/>
  <w15:docId w15:val="{0C5C2FC5-0A17-4238-8871-89B5D6C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7E5C"/>
    <w:pPr>
      <w:ind w:left="720"/>
      <w:contextualSpacing/>
    </w:pPr>
  </w:style>
  <w:style w:type="paragraph" w:customStyle="1" w:styleId="Default">
    <w:name w:val="Default"/>
    <w:rsid w:val="008B4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6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648"/>
  </w:style>
  <w:style w:type="paragraph" w:styleId="Rodap">
    <w:name w:val="footer"/>
    <w:basedOn w:val="Normal"/>
    <w:link w:val="RodapChar"/>
    <w:uiPriority w:val="99"/>
    <w:unhideWhenUsed/>
    <w:rsid w:val="00E6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648"/>
  </w:style>
  <w:style w:type="paragraph" w:styleId="Corpodetexto">
    <w:name w:val="Body Text"/>
    <w:basedOn w:val="Normal"/>
    <w:link w:val="CorpodetextoChar"/>
    <w:rsid w:val="00667AA1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7AA1"/>
    <w:rPr>
      <w:rFonts w:ascii="Arial Narrow" w:eastAsia="Times New Roman" w:hAnsi="Arial Narrow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2161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</dc:creator>
  <cp:lastModifiedBy>Valmir de Rós</cp:lastModifiedBy>
  <cp:revision>9</cp:revision>
  <dcterms:created xsi:type="dcterms:W3CDTF">2021-05-03T12:55:00Z</dcterms:created>
  <dcterms:modified xsi:type="dcterms:W3CDTF">2023-08-23T10:53:00Z</dcterms:modified>
</cp:coreProperties>
</file>