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CA" w:rsidRPr="0085579A" w:rsidRDefault="00FA42E0" w:rsidP="00FA42E0">
      <w:pPr>
        <w:suppressAutoHyphens w:val="0"/>
        <w:autoSpaceDE w:val="0"/>
        <w:spacing w:after="0" w:line="240" w:lineRule="auto"/>
        <w:jc w:val="center"/>
        <w:rPr>
          <w:rFonts w:ascii="Cambria" w:eastAsia="DejaVu Serif" w:hAnsi="Cambria" w:cs="Arial"/>
          <w:b/>
          <w:bCs/>
          <w:sz w:val="24"/>
          <w:szCs w:val="24"/>
        </w:rPr>
      </w:pPr>
      <w:r w:rsidRPr="0085579A">
        <w:rPr>
          <w:rFonts w:ascii="Cambria" w:eastAsia="DejaVu Serif" w:hAnsi="Cambria" w:cs="Arial"/>
          <w:b/>
          <w:bCs/>
          <w:sz w:val="24"/>
          <w:szCs w:val="24"/>
        </w:rPr>
        <w:t>DECISÃO ADMINISTRATIVA</w:t>
      </w:r>
    </w:p>
    <w:p w:rsidR="00431329" w:rsidRPr="0085579A" w:rsidRDefault="00431329" w:rsidP="00431329">
      <w:pPr>
        <w:suppressAutoHyphens w:val="0"/>
        <w:autoSpaceDE w:val="0"/>
        <w:spacing w:after="0" w:line="240" w:lineRule="auto"/>
        <w:jc w:val="both"/>
        <w:rPr>
          <w:rFonts w:ascii="Cambria" w:eastAsia="DejaVu Serif" w:hAnsi="Cambria" w:cs="Arial"/>
          <w:sz w:val="24"/>
          <w:szCs w:val="24"/>
        </w:rPr>
      </w:pPr>
    </w:p>
    <w:p w:rsidR="00E55ACA" w:rsidRPr="0085579A" w:rsidRDefault="00E55ACA" w:rsidP="00714488">
      <w:pPr>
        <w:suppressAutoHyphens w:val="0"/>
        <w:autoSpaceDE w:val="0"/>
        <w:spacing w:after="0" w:line="240" w:lineRule="auto"/>
        <w:jc w:val="both"/>
        <w:rPr>
          <w:rFonts w:ascii="Cambria" w:eastAsia="DejaVu Serif" w:hAnsi="Cambria" w:cs="Arial"/>
          <w:sz w:val="24"/>
          <w:szCs w:val="24"/>
        </w:rPr>
      </w:pPr>
    </w:p>
    <w:p w:rsidR="00E55ACA" w:rsidRPr="0085579A" w:rsidRDefault="00E55ACA" w:rsidP="00714488">
      <w:pPr>
        <w:suppressAutoHyphens w:val="0"/>
        <w:autoSpaceDE w:val="0"/>
        <w:spacing w:after="0" w:line="240" w:lineRule="auto"/>
        <w:jc w:val="both"/>
        <w:rPr>
          <w:rFonts w:ascii="Cambria" w:eastAsia="DejaVu Serif" w:hAnsi="Cambria" w:cs="Arial"/>
          <w:sz w:val="24"/>
          <w:szCs w:val="24"/>
        </w:rPr>
      </w:pPr>
    </w:p>
    <w:p w:rsidR="00B05A5B" w:rsidRPr="00B05A5B" w:rsidRDefault="00B05A5B" w:rsidP="00B05A5B">
      <w:pPr>
        <w:spacing w:after="240" w:line="360" w:lineRule="auto"/>
        <w:ind w:firstLine="708"/>
        <w:jc w:val="both"/>
        <w:rPr>
          <w:rFonts w:ascii="Cambria" w:eastAsia="DejaVu Serif" w:hAnsi="Cambria" w:cs="Arial"/>
          <w:sz w:val="24"/>
          <w:szCs w:val="24"/>
        </w:rPr>
      </w:pPr>
      <w:r w:rsidRPr="00B05A5B">
        <w:rPr>
          <w:rFonts w:ascii="Cambria" w:eastAsia="DejaVu Serif" w:hAnsi="Cambria" w:cs="Arial"/>
          <w:sz w:val="24"/>
          <w:szCs w:val="24"/>
        </w:rPr>
        <w:t>Vistos, etc.</w:t>
      </w:r>
    </w:p>
    <w:p w:rsidR="00B05A5B" w:rsidRDefault="00431329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B05A5B">
        <w:rPr>
          <w:rFonts w:ascii="Cambria" w:eastAsia="DejaVu Serif" w:hAnsi="Cambria" w:cs="Arial"/>
          <w:sz w:val="24"/>
          <w:szCs w:val="24"/>
        </w:rPr>
        <w:t xml:space="preserve">Trata-se de </w:t>
      </w:r>
      <w:r w:rsidR="00B05A5B" w:rsidRPr="00B05A5B">
        <w:rPr>
          <w:rFonts w:ascii="Cambria" w:eastAsia="DejaVu Serif" w:hAnsi="Cambria" w:cs="Arial"/>
          <w:sz w:val="24"/>
          <w:szCs w:val="24"/>
        </w:rPr>
        <w:t xml:space="preserve">recurso administrativo interposto pela empresa </w:t>
      </w:r>
      <w:r w:rsidR="005D2D59" w:rsidRPr="00B05A5B">
        <w:rPr>
          <w:rFonts w:ascii="Cambria" w:hAnsi="Cambria" w:cs="Arial"/>
          <w:color w:val="000000" w:themeColor="text1"/>
          <w:sz w:val="24"/>
          <w:szCs w:val="24"/>
        </w:rPr>
        <w:t>De Lucca Park</w:t>
      </w:r>
      <w:r w:rsidR="00106362" w:rsidRPr="00B05A5B">
        <w:rPr>
          <w:rFonts w:ascii="Cambria" w:hAnsi="Cambria" w:cs="Arial"/>
          <w:color w:val="000000" w:themeColor="text1"/>
          <w:sz w:val="24"/>
          <w:szCs w:val="24"/>
        </w:rPr>
        <w:t xml:space="preserve"> Ltda</w:t>
      </w:r>
      <w:r w:rsidR="00B05A5B" w:rsidRPr="00B05A5B">
        <w:rPr>
          <w:rFonts w:ascii="Cambria" w:eastAsia="DejaVu Serif" w:hAnsi="Cambria" w:cs="Arial"/>
          <w:sz w:val="24"/>
          <w:szCs w:val="24"/>
        </w:rPr>
        <w:t xml:space="preserve"> contra decisão administrativa proferida no bojo dos presentes autos pela Secretária de Educação, Cultura e Desporto, que </w:t>
      </w:r>
      <w:r w:rsidR="00B05A5B" w:rsidRPr="00B05A5B">
        <w:rPr>
          <w:rFonts w:ascii="Cambria" w:eastAsia="Times New Roman" w:hAnsi="Cambria"/>
          <w:color w:val="000000"/>
          <w:sz w:val="24"/>
          <w:szCs w:val="24"/>
          <w:lang w:eastAsia="pt-BR"/>
        </w:rPr>
        <w:t>declar</w:t>
      </w:r>
      <w:r w:rsidR="00B05A5B">
        <w:rPr>
          <w:rFonts w:ascii="Cambria" w:eastAsia="Times New Roman" w:hAnsi="Cambria"/>
          <w:color w:val="000000"/>
          <w:sz w:val="24"/>
          <w:szCs w:val="24"/>
          <w:lang w:eastAsia="pt-BR"/>
        </w:rPr>
        <w:t>ou</w:t>
      </w:r>
      <w:r w:rsidR="00B05A5B" w:rsidRPr="00B05A5B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a nulidade do Processo de Licitação nº 0175/2022, Edital de Tomada de Preço nº 0009/2022</w:t>
      </w:r>
      <w:r w:rsidR="00B05A5B">
        <w:rPr>
          <w:rFonts w:ascii="Cambria" w:eastAsia="Times New Roman" w:hAnsi="Cambria"/>
          <w:color w:val="000000"/>
          <w:sz w:val="24"/>
          <w:szCs w:val="24"/>
          <w:lang w:eastAsia="pt-BR"/>
        </w:rPr>
        <w:t xml:space="preserve"> e do contrato administrativo PMC nº 0002/2023. A mesma decisão declarou a “empresa De Lucca Park Ltda</w:t>
      </w:r>
      <w:r w:rsidR="00B05A5B" w:rsidRPr="00181FF6">
        <w:rPr>
          <w:rFonts w:ascii="Cambria" w:hAnsi="Cambria"/>
          <w:sz w:val="24"/>
          <w:szCs w:val="24"/>
        </w:rPr>
        <w:t xml:space="preserve"> inid</w:t>
      </w:r>
      <w:r w:rsidR="00B05A5B">
        <w:rPr>
          <w:rFonts w:ascii="Cambria" w:hAnsi="Cambria"/>
          <w:sz w:val="24"/>
          <w:szCs w:val="24"/>
        </w:rPr>
        <w:t xml:space="preserve">ônea </w:t>
      </w:r>
      <w:r w:rsidR="00B05A5B" w:rsidRPr="00181FF6">
        <w:rPr>
          <w:rFonts w:ascii="Cambria" w:hAnsi="Cambria"/>
          <w:sz w:val="24"/>
          <w:szCs w:val="24"/>
        </w:rPr>
        <w:t>para licitar ou contratar com a Administração Pública</w:t>
      </w:r>
      <w:r w:rsidR="00B05A5B">
        <w:rPr>
          <w:rFonts w:ascii="Cambria" w:hAnsi="Cambria"/>
          <w:sz w:val="24"/>
          <w:szCs w:val="24"/>
        </w:rPr>
        <w:t xml:space="preserve"> pelo prazo mínimo de dois anos, nos exatos termos do </w:t>
      </w:r>
      <w:r w:rsidR="00B05A5B">
        <w:rPr>
          <w:rFonts w:ascii="Cambria" w:hAnsi="Cambria" w:cs="Arial"/>
          <w:color w:val="000000"/>
          <w:sz w:val="24"/>
          <w:szCs w:val="24"/>
        </w:rPr>
        <w:t>art. 87, IV</w:t>
      </w:r>
      <w:r w:rsidR="00B05A5B" w:rsidRPr="00DD552A">
        <w:rPr>
          <w:rFonts w:ascii="Cambria" w:hAnsi="Cambria" w:cs="Arial"/>
          <w:color w:val="000000"/>
          <w:sz w:val="24"/>
          <w:szCs w:val="24"/>
        </w:rPr>
        <w:t>, da Lei nº 8.666/93</w:t>
      </w:r>
      <w:r w:rsidR="00B05A5B">
        <w:rPr>
          <w:rFonts w:ascii="Cambria" w:hAnsi="Cambria" w:cs="Arial"/>
          <w:color w:val="000000"/>
          <w:sz w:val="24"/>
          <w:szCs w:val="24"/>
        </w:rPr>
        <w:t>”</w:t>
      </w:r>
      <w:r w:rsidR="00B05A5B">
        <w:rPr>
          <w:rFonts w:ascii="Cambria" w:hAnsi="Cambria"/>
          <w:sz w:val="24"/>
          <w:szCs w:val="24"/>
        </w:rPr>
        <w:t>.</w:t>
      </w:r>
    </w:p>
    <w:p w:rsidR="00B05A5B" w:rsidRDefault="00B05A5B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Recebido o recurso, a Secretária manteve </w:t>
      </w:r>
      <w:r w:rsidR="00EF7205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sua decisão pelos seus próprios fundamentos e remeteu os autos para análise do recurso interposto.</w:t>
      </w:r>
    </w:p>
    <w:p w:rsidR="00B05A5B" w:rsidRDefault="00B05A5B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Pois bem, sendo a alegação de nulidade da decisão uma questão prejudicial, passo a analisar esta tese em primeiro lugar.</w:t>
      </w:r>
    </w:p>
    <w:p w:rsidR="00985BC6" w:rsidRDefault="00985BC6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 relação à alegação de excesso de prazo na conclusão do procedimento administrativo, não vislumbro nenhuma nulidade, porquanto não importou em qualquer prejuízo à defesa.</w:t>
      </w:r>
    </w:p>
    <w:p w:rsidR="006503D0" w:rsidRDefault="006503D0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À empresa sempre foi concedido acesso aos autos mediante cópia, assim como foi notificada para a apresentação de defesa prévia, indicação de provas e a defesa final.</w:t>
      </w:r>
    </w:p>
    <w:p w:rsidR="00985BC6" w:rsidRDefault="006503D0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Contudo</w:t>
      </w:r>
      <w:r w:rsidR="00985BC6">
        <w:rPr>
          <w:rFonts w:ascii="Cambria" w:hAnsi="Cambria"/>
          <w:sz w:val="24"/>
          <w:szCs w:val="24"/>
        </w:rPr>
        <w:t>, a realização de diligência (vistoria)</w:t>
      </w:r>
      <w:r>
        <w:rPr>
          <w:rFonts w:ascii="Cambria" w:hAnsi="Cambria"/>
          <w:sz w:val="24"/>
          <w:szCs w:val="24"/>
        </w:rPr>
        <w:t xml:space="preserve"> em 05/04/2023,</w:t>
      </w:r>
      <w:r w:rsidR="00985BC6">
        <w:rPr>
          <w:rFonts w:ascii="Cambria" w:hAnsi="Cambria"/>
          <w:sz w:val="24"/>
          <w:szCs w:val="24"/>
        </w:rPr>
        <w:t xml:space="preserve"> sem a necessária intimação da empresa processada</w:t>
      </w:r>
      <w:r>
        <w:rPr>
          <w:rFonts w:ascii="Cambria" w:hAnsi="Cambria"/>
          <w:sz w:val="24"/>
          <w:szCs w:val="24"/>
        </w:rPr>
        <w:t>,</w:t>
      </w:r>
      <w:r w:rsidR="00985BC6">
        <w:rPr>
          <w:rFonts w:ascii="Cambria" w:hAnsi="Cambria"/>
          <w:sz w:val="24"/>
          <w:szCs w:val="24"/>
        </w:rPr>
        <w:t xml:space="preserve"> pode ter causado prejuízo à defesa.</w:t>
      </w:r>
    </w:p>
    <w:p w:rsidR="00985BC6" w:rsidRDefault="00985BC6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Nesse ponto</w:t>
      </w:r>
      <w:r w:rsidR="00470D3A">
        <w:rPr>
          <w:rFonts w:ascii="Cambria" w:hAnsi="Cambria"/>
          <w:sz w:val="24"/>
          <w:szCs w:val="24"/>
        </w:rPr>
        <w:t>,</w:t>
      </w:r>
      <w:r w:rsidR="001600A5">
        <w:rPr>
          <w:rFonts w:ascii="Cambria" w:hAnsi="Cambria"/>
          <w:sz w:val="24"/>
          <w:szCs w:val="24"/>
        </w:rPr>
        <w:t xml:space="preserve"> ressalta-se que</w:t>
      </w:r>
      <w:r>
        <w:rPr>
          <w:rFonts w:ascii="Cambria" w:hAnsi="Cambria"/>
          <w:sz w:val="24"/>
          <w:szCs w:val="24"/>
        </w:rPr>
        <w:t xml:space="preserve"> há expressa previsão da necessidade de notificação prévia do fornecedor para todos os atos processuais (art. 8º, I, do Decreto nº 2.365/2018).</w:t>
      </w:r>
    </w:p>
    <w:p w:rsidR="00985BC6" w:rsidRDefault="00985BC6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Ocorre, contudo, que </w:t>
      </w:r>
      <w:r w:rsidR="00470D3A">
        <w:rPr>
          <w:rFonts w:ascii="Cambria" w:hAnsi="Cambria"/>
          <w:sz w:val="24"/>
          <w:szCs w:val="24"/>
        </w:rPr>
        <w:t xml:space="preserve">a Comissão realizou vistoria no local da obra que </w:t>
      </w:r>
      <w:r w:rsidR="006503D0">
        <w:rPr>
          <w:rFonts w:ascii="Cambria" w:hAnsi="Cambria"/>
          <w:sz w:val="24"/>
          <w:szCs w:val="24"/>
        </w:rPr>
        <w:t>constitui</w:t>
      </w:r>
      <w:r w:rsidR="00470D3A">
        <w:rPr>
          <w:rFonts w:ascii="Cambria" w:hAnsi="Cambria"/>
          <w:sz w:val="24"/>
          <w:szCs w:val="24"/>
        </w:rPr>
        <w:t xml:space="preserve"> acervo técnico para a sua habilitação no certame</w:t>
      </w:r>
      <w:r w:rsidR="001600A5">
        <w:rPr>
          <w:rFonts w:ascii="Cambria" w:hAnsi="Cambria"/>
          <w:sz w:val="24"/>
          <w:szCs w:val="24"/>
        </w:rPr>
        <w:t>,</w:t>
      </w:r>
      <w:r w:rsidR="00470D3A">
        <w:rPr>
          <w:rFonts w:ascii="Cambria" w:hAnsi="Cambria"/>
          <w:sz w:val="24"/>
          <w:szCs w:val="24"/>
        </w:rPr>
        <w:t xml:space="preserve"> sem antes notificar o fornecedor processado para acompanhar</w:t>
      </w:r>
      <w:r w:rsidR="001600A5">
        <w:rPr>
          <w:rFonts w:ascii="Cambria" w:hAnsi="Cambria"/>
          <w:sz w:val="24"/>
          <w:szCs w:val="24"/>
        </w:rPr>
        <w:t xml:space="preserve"> a diligência.</w:t>
      </w:r>
    </w:p>
    <w:p w:rsidR="001600A5" w:rsidRDefault="001600A5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Embora a diligência não </w:t>
      </w:r>
      <w:r w:rsidR="00806CA7">
        <w:rPr>
          <w:rFonts w:ascii="Cambria" w:hAnsi="Cambria"/>
          <w:sz w:val="24"/>
          <w:szCs w:val="24"/>
        </w:rPr>
        <w:t>tenha se constituído em</w:t>
      </w:r>
      <w:r>
        <w:rPr>
          <w:rFonts w:ascii="Cambria" w:hAnsi="Cambria"/>
          <w:sz w:val="24"/>
          <w:szCs w:val="24"/>
        </w:rPr>
        <w:t xml:space="preserve"> um ato pericial, a vistoria realizada </w:t>
      </w:r>
      <w:r w:rsidR="006503D0">
        <w:rPr>
          <w:rFonts w:ascii="Cambria" w:hAnsi="Cambria"/>
          <w:sz w:val="24"/>
          <w:szCs w:val="24"/>
        </w:rPr>
        <w:t>foi fundamento para</w:t>
      </w:r>
      <w:r>
        <w:rPr>
          <w:rFonts w:ascii="Cambria" w:hAnsi="Cambria"/>
          <w:sz w:val="24"/>
          <w:szCs w:val="24"/>
        </w:rPr>
        <w:t xml:space="preserve"> firmar a convicção da </w:t>
      </w:r>
      <w:r w:rsidR="006503D0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omissão a respeito do ponto central do processo administrativo: veracidade</w:t>
      </w:r>
      <w:r w:rsidR="006503D0">
        <w:rPr>
          <w:rFonts w:ascii="Cambria" w:hAnsi="Cambria"/>
          <w:sz w:val="24"/>
          <w:szCs w:val="24"/>
        </w:rPr>
        <w:t xml:space="preserve"> ou não</w:t>
      </w:r>
      <w:r>
        <w:rPr>
          <w:rFonts w:ascii="Cambria" w:hAnsi="Cambria"/>
          <w:sz w:val="24"/>
          <w:szCs w:val="24"/>
        </w:rPr>
        <w:t xml:space="preserve"> do conteúdo do Atestado de Capacidade Técnica e da Certidão de Acervo Técnico.</w:t>
      </w:r>
    </w:p>
    <w:p w:rsidR="00806CA7" w:rsidRDefault="00806CA7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provas produzidas nos autos e a conclusão da Comissão influíram </w:t>
      </w:r>
      <w:r w:rsidR="006503D0">
        <w:rPr>
          <w:rFonts w:ascii="Cambria" w:hAnsi="Cambria"/>
          <w:sz w:val="24"/>
          <w:szCs w:val="24"/>
        </w:rPr>
        <w:t xml:space="preserve">diretamente </w:t>
      </w:r>
      <w:r>
        <w:rPr>
          <w:rFonts w:ascii="Cambria" w:hAnsi="Cambria"/>
          <w:sz w:val="24"/>
          <w:szCs w:val="24"/>
        </w:rPr>
        <w:t>na decisão administrativa, de modo que é necessária uma correção dos atos para que o procedimento prossiga de modo escorreito.</w:t>
      </w:r>
    </w:p>
    <w:p w:rsidR="00806CA7" w:rsidRDefault="00806CA7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Contudo, não é caso de anular o processo administrativo como um todo, como requer a empresa recorrente, mas de nulidade da decisão administrativa para se permitir a continuação da instrução processual</w:t>
      </w:r>
      <w:r w:rsidR="006503D0">
        <w:rPr>
          <w:rFonts w:ascii="Cambria" w:hAnsi="Cambria"/>
          <w:sz w:val="24"/>
          <w:szCs w:val="24"/>
        </w:rPr>
        <w:t xml:space="preserve"> e</w:t>
      </w:r>
      <w:r>
        <w:rPr>
          <w:rFonts w:ascii="Cambria" w:hAnsi="Cambria"/>
          <w:sz w:val="24"/>
          <w:szCs w:val="24"/>
        </w:rPr>
        <w:t xml:space="preserve"> agendamento de vistoria do local com prévia notificação da empresa interessada. </w:t>
      </w:r>
    </w:p>
    <w:p w:rsidR="001600A5" w:rsidRDefault="001600A5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Assim, para que se respeite o princípio do processo le</w:t>
      </w:r>
      <w:r w:rsidR="00806CA7">
        <w:rPr>
          <w:rFonts w:ascii="Cambria" w:hAnsi="Cambria"/>
          <w:sz w:val="24"/>
          <w:szCs w:val="24"/>
        </w:rPr>
        <w:t>gal e para que se evitem</w:t>
      </w:r>
      <w:r>
        <w:rPr>
          <w:rFonts w:ascii="Cambria" w:hAnsi="Cambria"/>
          <w:sz w:val="24"/>
          <w:szCs w:val="24"/>
        </w:rPr>
        <w:t xml:space="preserve"> quaisquer prejuízos à defesa do fornecedor processado, impõe-se</w:t>
      </w:r>
      <w:r w:rsidR="00806CA7">
        <w:rPr>
          <w:rFonts w:ascii="Cambria" w:hAnsi="Cambria"/>
          <w:sz w:val="24"/>
          <w:szCs w:val="24"/>
        </w:rPr>
        <w:t xml:space="preserve"> declarar a nulidade da decisão administrativa.</w:t>
      </w:r>
    </w:p>
    <w:p w:rsidR="00806CA7" w:rsidRDefault="00806CA7" w:rsidP="00B05A5B">
      <w:pPr>
        <w:spacing w:after="240"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Diante do exposto, dou provimento ao presente recurso para:</w:t>
      </w:r>
    </w:p>
    <w:p w:rsidR="00806CA7" w:rsidRDefault="00806CA7" w:rsidP="00806CA7">
      <w:pPr>
        <w:pStyle w:val="PargrafodaLista"/>
        <w:numPr>
          <w:ilvl w:val="0"/>
          <w:numId w:val="14"/>
        </w:numPr>
        <w:spacing w:after="24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Declarar a nulidade da decisão administrativa recorrida, proferida em 28 de julho de 2023;</w:t>
      </w:r>
    </w:p>
    <w:p w:rsidR="00806CA7" w:rsidRDefault="00806CA7" w:rsidP="00EB7BC8">
      <w:pPr>
        <w:pStyle w:val="PargrafodaLista"/>
        <w:numPr>
          <w:ilvl w:val="0"/>
          <w:numId w:val="14"/>
        </w:numPr>
        <w:spacing w:after="240" w:line="360" w:lineRule="auto"/>
        <w:jc w:val="both"/>
        <w:rPr>
          <w:rFonts w:ascii="Cambria" w:hAnsi="Cambria"/>
          <w:sz w:val="24"/>
          <w:szCs w:val="24"/>
        </w:rPr>
      </w:pPr>
      <w:r w:rsidRPr="0081517A">
        <w:rPr>
          <w:rFonts w:ascii="Cambria" w:hAnsi="Cambria"/>
          <w:sz w:val="24"/>
          <w:szCs w:val="24"/>
        </w:rPr>
        <w:t>Determinar o retorno dos autos à Comissão Processante para que promova a</w:t>
      </w:r>
      <w:r w:rsidR="006503D0" w:rsidRPr="0081517A">
        <w:rPr>
          <w:rFonts w:ascii="Cambria" w:hAnsi="Cambria"/>
          <w:sz w:val="24"/>
          <w:szCs w:val="24"/>
        </w:rPr>
        <w:t xml:space="preserve"> renovação da</w:t>
      </w:r>
      <w:r w:rsidRPr="0081517A">
        <w:rPr>
          <w:rFonts w:ascii="Cambria" w:hAnsi="Cambria"/>
          <w:sz w:val="24"/>
          <w:szCs w:val="24"/>
        </w:rPr>
        <w:t xml:space="preserve"> instrução</w:t>
      </w:r>
      <w:r w:rsidR="006503D0" w:rsidRPr="0081517A">
        <w:rPr>
          <w:rFonts w:ascii="Cambria" w:hAnsi="Cambria"/>
          <w:sz w:val="24"/>
          <w:szCs w:val="24"/>
        </w:rPr>
        <w:t xml:space="preserve"> processual a partir de 05/04/2023,</w:t>
      </w:r>
      <w:r w:rsidRPr="0081517A">
        <w:rPr>
          <w:rFonts w:ascii="Cambria" w:hAnsi="Cambria"/>
          <w:sz w:val="24"/>
          <w:szCs w:val="24"/>
        </w:rPr>
        <w:t xml:space="preserve"> nos seguintes termos: (i) </w:t>
      </w:r>
      <w:r w:rsidR="00876AA2">
        <w:rPr>
          <w:rFonts w:ascii="Cambria" w:hAnsi="Cambria"/>
          <w:sz w:val="24"/>
          <w:szCs w:val="24"/>
        </w:rPr>
        <w:t>deverá ser</w:t>
      </w:r>
      <w:r w:rsidR="006503D0" w:rsidRPr="0081517A">
        <w:rPr>
          <w:rFonts w:ascii="Cambria" w:hAnsi="Cambria"/>
          <w:sz w:val="24"/>
          <w:szCs w:val="24"/>
        </w:rPr>
        <w:t xml:space="preserve"> renovada a </w:t>
      </w:r>
      <w:r w:rsidRPr="0081517A">
        <w:rPr>
          <w:rFonts w:ascii="Cambria" w:hAnsi="Cambria"/>
          <w:sz w:val="24"/>
          <w:szCs w:val="24"/>
        </w:rPr>
        <w:t>vistoria</w:t>
      </w:r>
      <w:r w:rsidR="006503D0" w:rsidRPr="0081517A">
        <w:rPr>
          <w:rFonts w:ascii="Cambria" w:hAnsi="Cambria"/>
          <w:sz w:val="24"/>
          <w:szCs w:val="24"/>
        </w:rPr>
        <w:t xml:space="preserve"> </w:t>
      </w:r>
      <w:r w:rsidR="006503D0" w:rsidRPr="0081517A">
        <w:rPr>
          <w:rFonts w:ascii="Cambria" w:hAnsi="Cambria"/>
          <w:i/>
          <w:sz w:val="24"/>
          <w:szCs w:val="24"/>
        </w:rPr>
        <w:t>in loco</w:t>
      </w:r>
      <w:r w:rsidRPr="0081517A">
        <w:rPr>
          <w:rFonts w:ascii="Cambria" w:hAnsi="Cambria"/>
          <w:sz w:val="24"/>
          <w:szCs w:val="24"/>
        </w:rPr>
        <w:t xml:space="preserve"> </w:t>
      </w:r>
      <w:r w:rsidR="006503D0" w:rsidRPr="0081517A">
        <w:rPr>
          <w:rFonts w:ascii="Cambria" w:hAnsi="Cambria"/>
          <w:sz w:val="24"/>
          <w:szCs w:val="24"/>
        </w:rPr>
        <w:t xml:space="preserve">da obra objeto da Certidão de Acervo Técnico nº 743312 (fl. 23), notificando </w:t>
      </w:r>
      <w:r w:rsidR="0081517A" w:rsidRPr="0081517A">
        <w:rPr>
          <w:rFonts w:ascii="Cambria" w:hAnsi="Cambria"/>
          <w:sz w:val="24"/>
          <w:szCs w:val="24"/>
        </w:rPr>
        <w:t xml:space="preserve">previamente </w:t>
      </w:r>
      <w:r w:rsidR="006503D0" w:rsidRPr="0081517A">
        <w:rPr>
          <w:rFonts w:ascii="Cambria" w:hAnsi="Cambria"/>
          <w:sz w:val="24"/>
          <w:szCs w:val="24"/>
        </w:rPr>
        <w:t>a empresa para participar do ato</w:t>
      </w:r>
      <w:r w:rsidR="00206519">
        <w:rPr>
          <w:rFonts w:ascii="Cambria" w:hAnsi="Cambria"/>
          <w:sz w:val="24"/>
          <w:szCs w:val="24"/>
        </w:rPr>
        <w:t>,</w:t>
      </w:r>
      <w:r w:rsidR="0081517A" w:rsidRPr="0081517A">
        <w:rPr>
          <w:rFonts w:ascii="Cambria" w:hAnsi="Cambria"/>
          <w:sz w:val="24"/>
          <w:szCs w:val="24"/>
        </w:rPr>
        <w:t xml:space="preserve"> </w:t>
      </w:r>
      <w:r w:rsidR="00206519">
        <w:rPr>
          <w:rFonts w:ascii="Cambria" w:hAnsi="Cambria"/>
          <w:sz w:val="24"/>
          <w:szCs w:val="24"/>
        </w:rPr>
        <w:t>devendo ser elaborada</w:t>
      </w:r>
      <w:r w:rsidR="0081517A" w:rsidRPr="0081517A">
        <w:rPr>
          <w:rFonts w:ascii="Cambria" w:hAnsi="Cambria"/>
          <w:sz w:val="24"/>
          <w:szCs w:val="24"/>
        </w:rPr>
        <w:t xml:space="preserve"> ata do ato realizado</w:t>
      </w:r>
      <w:r w:rsidR="00206519">
        <w:rPr>
          <w:rFonts w:ascii="Cambria" w:hAnsi="Cambria"/>
          <w:sz w:val="24"/>
          <w:szCs w:val="24"/>
        </w:rPr>
        <w:t>, constando as observações da empresa processada e a conclusão da Comissão</w:t>
      </w:r>
      <w:r w:rsidR="0081517A" w:rsidRPr="0081517A">
        <w:rPr>
          <w:rFonts w:ascii="Cambria" w:hAnsi="Cambria"/>
          <w:sz w:val="24"/>
          <w:szCs w:val="24"/>
        </w:rPr>
        <w:t xml:space="preserve">; (ii) no mesmo ato de notificação para participar da vistoria, </w:t>
      </w:r>
      <w:r w:rsidR="00876AA2">
        <w:rPr>
          <w:rFonts w:ascii="Cambria" w:hAnsi="Cambria"/>
          <w:sz w:val="24"/>
          <w:szCs w:val="24"/>
        </w:rPr>
        <w:t>deverá ser</w:t>
      </w:r>
      <w:r w:rsidR="00206519">
        <w:rPr>
          <w:rFonts w:ascii="Cambria" w:hAnsi="Cambria"/>
          <w:sz w:val="24"/>
          <w:szCs w:val="24"/>
        </w:rPr>
        <w:t xml:space="preserve"> remetida cópia integral dos autos administrativos e notificada </w:t>
      </w:r>
      <w:r w:rsidR="0081517A" w:rsidRPr="0081517A">
        <w:rPr>
          <w:rFonts w:ascii="Cambria" w:hAnsi="Cambria"/>
          <w:sz w:val="24"/>
          <w:szCs w:val="24"/>
        </w:rPr>
        <w:t xml:space="preserve">a empresa processada </w:t>
      </w:r>
      <w:r w:rsidR="00206519">
        <w:rPr>
          <w:rFonts w:ascii="Cambria" w:hAnsi="Cambria"/>
          <w:sz w:val="24"/>
          <w:szCs w:val="24"/>
        </w:rPr>
        <w:t>para que no prazo de</w:t>
      </w:r>
      <w:r w:rsidR="00876AA2">
        <w:rPr>
          <w:rFonts w:ascii="Cambria" w:hAnsi="Cambria"/>
          <w:sz w:val="24"/>
          <w:szCs w:val="24"/>
        </w:rPr>
        <w:t xml:space="preserve"> 5 (cinco) dias úteis, </w:t>
      </w:r>
      <w:r w:rsidR="00206519">
        <w:rPr>
          <w:rFonts w:ascii="Cambria" w:hAnsi="Cambria"/>
          <w:sz w:val="24"/>
          <w:szCs w:val="24"/>
        </w:rPr>
        <w:t xml:space="preserve">manifeste-se sobre todos os documentos juntados nos autos e </w:t>
      </w:r>
      <w:r w:rsidR="0081517A" w:rsidRPr="0081517A">
        <w:rPr>
          <w:rFonts w:ascii="Cambria" w:hAnsi="Cambria"/>
          <w:sz w:val="24"/>
          <w:szCs w:val="24"/>
        </w:rPr>
        <w:t>indi</w:t>
      </w:r>
      <w:r w:rsidR="00206519">
        <w:rPr>
          <w:rFonts w:ascii="Cambria" w:hAnsi="Cambria"/>
          <w:sz w:val="24"/>
          <w:szCs w:val="24"/>
        </w:rPr>
        <w:t xml:space="preserve">que </w:t>
      </w:r>
      <w:r w:rsidR="0081517A" w:rsidRPr="0081517A">
        <w:rPr>
          <w:rFonts w:ascii="Cambria" w:hAnsi="Cambria"/>
          <w:sz w:val="24"/>
          <w:szCs w:val="24"/>
        </w:rPr>
        <w:t>outras provas que eventualmente pretenda produzir, sob pena de preclusão; (iii)</w:t>
      </w:r>
      <w:r w:rsidR="0081517A">
        <w:rPr>
          <w:rFonts w:ascii="Cambria" w:hAnsi="Cambria"/>
          <w:sz w:val="24"/>
          <w:szCs w:val="24"/>
        </w:rPr>
        <w:t xml:space="preserve"> </w:t>
      </w:r>
      <w:r w:rsidR="00876AA2">
        <w:rPr>
          <w:rFonts w:ascii="Cambria" w:hAnsi="Cambria"/>
          <w:sz w:val="24"/>
          <w:szCs w:val="24"/>
        </w:rPr>
        <w:t xml:space="preserve">após </w:t>
      </w:r>
      <w:r w:rsidR="0081517A">
        <w:rPr>
          <w:rFonts w:ascii="Cambria" w:hAnsi="Cambria"/>
          <w:sz w:val="24"/>
          <w:szCs w:val="24"/>
        </w:rPr>
        <w:t xml:space="preserve">realizada a vistoria e não havendo outras provas requeridas ou a serem produzidas, </w:t>
      </w:r>
      <w:r w:rsidR="00876AA2">
        <w:rPr>
          <w:rFonts w:ascii="Cambria" w:hAnsi="Cambria"/>
          <w:sz w:val="24"/>
          <w:szCs w:val="24"/>
        </w:rPr>
        <w:t>deverá ser</w:t>
      </w:r>
      <w:r w:rsidR="0081517A">
        <w:rPr>
          <w:rFonts w:ascii="Cambria" w:hAnsi="Cambria"/>
          <w:sz w:val="24"/>
          <w:szCs w:val="24"/>
        </w:rPr>
        <w:t xml:space="preserve"> aberto prazo para </w:t>
      </w:r>
      <w:r w:rsidR="0081517A">
        <w:rPr>
          <w:rFonts w:ascii="Cambria" w:hAnsi="Cambria"/>
          <w:sz w:val="24"/>
          <w:szCs w:val="24"/>
        </w:rPr>
        <w:lastRenderedPageBreak/>
        <w:t>defesa final ou alegações finais;</w:t>
      </w:r>
      <w:r w:rsidR="0081517A" w:rsidRPr="0081517A">
        <w:rPr>
          <w:rFonts w:ascii="Cambria" w:hAnsi="Cambria"/>
          <w:sz w:val="24"/>
          <w:szCs w:val="24"/>
        </w:rPr>
        <w:t xml:space="preserve"> </w:t>
      </w:r>
      <w:r w:rsidR="0081517A">
        <w:rPr>
          <w:rFonts w:ascii="Cambria" w:hAnsi="Cambria"/>
          <w:sz w:val="24"/>
          <w:szCs w:val="24"/>
        </w:rPr>
        <w:t>(iv) apresentadas ou não a</w:t>
      </w:r>
      <w:r w:rsidR="00206519">
        <w:rPr>
          <w:rFonts w:ascii="Cambria" w:hAnsi="Cambria"/>
          <w:sz w:val="24"/>
          <w:szCs w:val="24"/>
        </w:rPr>
        <w:t xml:space="preserve"> defesa final ou a</w:t>
      </w:r>
      <w:r w:rsidR="0081517A">
        <w:rPr>
          <w:rFonts w:ascii="Cambria" w:hAnsi="Cambria"/>
          <w:sz w:val="24"/>
          <w:szCs w:val="24"/>
        </w:rPr>
        <w:t xml:space="preserve">s alegações finais, </w:t>
      </w:r>
      <w:r w:rsidR="0081517A" w:rsidRPr="0081517A">
        <w:rPr>
          <w:rFonts w:ascii="Cambria" w:hAnsi="Cambria"/>
          <w:sz w:val="24"/>
          <w:szCs w:val="24"/>
        </w:rPr>
        <w:t xml:space="preserve">seja elaborado, se assim entender necessário </w:t>
      </w:r>
      <w:r w:rsidR="0081517A" w:rsidRPr="0081517A">
        <w:rPr>
          <w:rFonts w:ascii="Cambria" w:hAnsi="Cambria"/>
          <w:sz w:val="24"/>
          <w:szCs w:val="24"/>
        </w:rPr>
        <w:t>a Comissão,</w:t>
      </w:r>
      <w:r w:rsidR="0081517A" w:rsidRPr="0081517A">
        <w:rPr>
          <w:rFonts w:ascii="Cambria" w:hAnsi="Cambria"/>
          <w:sz w:val="24"/>
          <w:szCs w:val="24"/>
        </w:rPr>
        <w:t xml:space="preserve"> novo relatório</w:t>
      </w:r>
      <w:r w:rsidR="006503D0" w:rsidRPr="0081517A">
        <w:rPr>
          <w:rFonts w:ascii="Cambria" w:hAnsi="Cambria"/>
          <w:sz w:val="24"/>
          <w:szCs w:val="24"/>
        </w:rPr>
        <w:t xml:space="preserve"> </w:t>
      </w:r>
      <w:r w:rsidR="0081517A" w:rsidRPr="0081517A">
        <w:rPr>
          <w:rFonts w:ascii="Cambria" w:hAnsi="Cambria"/>
          <w:sz w:val="24"/>
          <w:szCs w:val="24"/>
        </w:rPr>
        <w:t>conclusivo considerando o resulta</w:t>
      </w:r>
      <w:r w:rsidR="0081517A">
        <w:rPr>
          <w:rFonts w:ascii="Cambria" w:hAnsi="Cambria"/>
          <w:sz w:val="24"/>
          <w:szCs w:val="24"/>
        </w:rPr>
        <w:t xml:space="preserve">do da vistoria realizada, remetendo-se os autos para a </w:t>
      </w:r>
      <w:r w:rsidR="00206519">
        <w:rPr>
          <w:rFonts w:ascii="Cambria" w:hAnsi="Cambria"/>
          <w:sz w:val="24"/>
          <w:szCs w:val="24"/>
        </w:rPr>
        <w:t>autoridade competente para proferir decisão.</w:t>
      </w:r>
    </w:p>
    <w:p w:rsidR="00206519" w:rsidRPr="0085579A" w:rsidRDefault="00206519" w:rsidP="00206519">
      <w:pPr>
        <w:spacing w:after="240"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85579A">
        <w:rPr>
          <w:rFonts w:ascii="Cambria" w:hAnsi="Cambria"/>
          <w:color w:val="000000"/>
          <w:sz w:val="24"/>
          <w:szCs w:val="24"/>
        </w:rPr>
        <w:t>Intime-se a empresa processada.</w:t>
      </w:r>
    </w:p>
    <w:p w:rsidR="00BF1022" w:rsidRDefault="00206519" w:rsidP="00206519">
      <w:pPr>
        <w:spacing w:after="240" w:line="360" w:lineRule="auto"/>
        <w:jc w:val="both"/>
        <w:rPr>
          <w:rFonts w:ascii="Cambria" w:hAnsi="Cambria"/>
          <w:color w:val="000000"/>
          <w:sz w:val="24"/>
          <w:szCs w:val="24"/>
        </w:rPr>
      </w:pPr>
      <w:r w:rsidRPr="0085579A">
        <w:rPr>
          <w:rFonts w:ascii="Cambria" w:hAnsi="Cambria"/>
          <w:color w:val="000000"/>
          <w:sz w:val="24"/>
          <w:szCs w:val="24"/>
        </w:rPr>
        <w:t>Publique-se a presente decisão no DOM e no site do Município.</w:t>
      </w:r>
    </w:p>
    <w:p w:rsidR="0025019B" w:rsidRPr="0085579A" w:rsidRDefault="00506783" w:rsidP="00506783">
      <w:pPr>
        <w:spacing w:after="240" w:line="360" w:lineRule="auto"/>
        <w:jc w:val="both"/>
        <w:rPr>
          <w:rFonts w:ascii="Cambria" w:hAnsi="Cambria" w:cs="Arial"/>
          <w:sz w:val="24"/>
          <w:szCs w:val="24"/>
        </w:rPr>
      </w:pPr>
      <w:r w:rsidRPr="0085579A">
        <w:rPr>
          <w:rFonts w:ascii="Cambria" w:hAnsi="Cambria" w:cs="Arial"/>
          <w:sz w:val="24"/>
          <w:szCs w:val="24"/>
        </w:rPr>
        <w:t>Catanduvas – SC,</w:t>
      </w:r>
      <w:r w:rsidRPr="0085579A">
        <w:rPr>
          <w:rFonts w:ascii="Cambria" w:eastAsia="Myriad Pro" w:hAnsi="Cambria" w:cs="Arial"/>
          <w:sz w:val="24"/>
          <w:szCs w:val="24"/>
        </w:rPr>
        <w:t xml:space="preserve"> </w:t>
      </w:r>
      <w:r w:rsidR="00206519">
        <w:rPr>
          <w:rFonts w:ascii="Cambria" w:eastAsia="Myriad Pro" w:hAnsi="Cambria" w:cs="Arial"/>
          <w:sz w:val="24"/>
          <w:szCs w:val="24"/>
        </w:rPr>
        <w:t>11 de setembro de 2023.</w:t>
      </w:r>
    </w:p>
    <w:p w:rsidR="006275F8" w:rsidRPr="0085579A" w:rsidRDefault="006275F8" w:rsidP="00506783">
      <w:pPr>
        <w:spacing w:after="240" w:line="360" w:lineRule="auto"/>
        <w:jc w:val="both"/>
        <w:rPr>
          <w:rFonts w:ascii="Cambria" w:hAnsi="Cambria" w:cs="Arial"/>
          <w:sz w:val="24"/>
          <w:szCs w:val="24"/>
        </w:rPr>
      </w:pPr>
    </w:p>
    <w:p w:rsidR="006929E7" w:rsidRDefault="00206519" w:rsidP="00506783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Dorival Ribeiro dos Santos</w:t>
      </w:r>
    </w:p>
    <w:p w:rsidR="00206519" w:rsidRPr="0085579A" w:rsidRDefault="00206519" w:rsidP="00506783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Prefeito Municipal</w:t>
      </w:r>
    </w:p>
    <w:p w:rsidR="00506783" w:rsidRPr="0085579A" w:rsidRDefault="00506783" w:rsidP="006275F8">
      <w:pPr>
        <w:spacing w:after="0" w:line="240" w:lineRule="auto"/>
        <w:jc w:val="center"/>
        <w:rPr>
          <w:rFonts w:ascii="Cambria" w:eastAsia="DejaVu Serif" w:hAnsi="Cambria" w:cs="Arial"/>
          <w:sz w:val="24"/>
          <w:szCs w:val="24"/>
        </w:rPr>
      </w:pPr>
      <w:bookmarkStart w:id="0" w:name="_GoBack"/>
      <w:bookmarkEnd w:id="0"/>
    </w:p>
    <w:sectPr w:rsidR="00506783" w:rsidRPr="0085579A" w:rsidSect="00D926B5">
      <w:pgSz w:w="11906" w:h="16838"/>
      <w:pgMar w:top="1985" w:right="1134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F2" w:rsidRDefault="00EF0CF2">
      <w:pPr>
        <w:spacing w:after="0" w:line="240" w:lineRule="auto"/>
      </w:pPr>
      <w:r>
        <w:separator/>
      </w:r>
    </w:p>
  </w:endnote>
  <w:endnote w:type="continuationSeparator" w:id="0">
    <w:p w:rsidR="00EF0CF2" w:rsidRDefault="00EF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80"/>
    <w:family w:val="auto"/>
    <w:pitch w:val="variable"/>
  </w:font>
  <w:font w:name="DejaVu Serif">
    <w:altName w:val="Yu Gothic"/>
    <w:charset w:val="00"/>
    <w:family w:val="roman"/>
    <w:pitch w:val="variable"/>
    <w:sig w:usb0="E40006FF" w:usb1="5200F9FB" w:usb2="0A040020" w:usb3="00000000" w:csb0="0000009F" w:csb1="00000000"/>
  </w:font>
  <w:font w:name="Myriad Pro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F2" w:rsidRDefault="00EF0CF2">
      <w:pPr>
        <w:spacing w:after="0" w:line="240" w:lineRule="auto"/>
      </w:pPr>
      <w:r>
        <w:separator/>
      </w:r>
    </w:p>
  </w:footnote>
  <w:footnote w:type="continuationSeparator" w:id="0">
    <w:p w:rsidR="00EF0CF2" w:rsidRDefault="00EF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31341"/>
    <w:multiLevelType w:val="hybridMultilevel"/>
    <w:tmpl w:val="BCCECFCE"/>
    <w:lvl w:ilvl="0" w:tplc="2E98E9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796"/>
    <w:multiLevelType w:val="multilevel"/>
    <w:tmpl w:val="E0DE22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" w15:restartNumberingAfterBreak="0">
    <w:nsid w:val="09F107D2"/>
    <w:multiLevelType w:val="hybridMultilevel"/>
    <w:tmpl w:val="009A5A1C"/>
    <w:lvl w:ilvl="0" w:tplc="0E48541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0A4988"/>
    <w:multiLevelType w:val="hybridMultilevel"/>
    <w:tmpl w:val="ED52EDA4"/>
    <w:lvl w:ilvl="0" w:tplc="E3689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0F63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2315A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0675A"/>
    <w:multiLevelType w:val="hybridMultilevel"/>
    <w:tmpl w:val="1172C0A0"/>
    <w:lvl w:ilvl="0" w:tplc="A01A7F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32777"/>
    <w:multiLevelType w:val="hybridMultilevel"/>
    <w:tmpl w:val="C0203FD4"/>
    <w:lvl w:ilvl="0" w:tplc="5FF832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7906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1475D"/>
    <w:multiLevelType w:val="hybridMultilevel"/>
    <w:tmpl w:val="CC98708E"/>
    <w:lvl w:ilvl="0" w:tplc="0416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68AC6E8D"/>
    <w:multiLevelType w:val="hybridMultilevel"/>
    <w:tmpl w:val="7652C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72AD4"/>
    <w:multiLevelType w:val="hybridMultilevel"/>
    <w:tmpl w:val="C9762F04"/>
    <w:lvl w:ilvl="0" w:tplc="F77859B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D06566"/>
    <w:multiLevelType w:val="multilevel"/>
    <w:tmpl w:val="6D90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CA"/>
    <w:rsid w:val="00014BC0"/>
    <w:rsid w:val="0001635C"/>
    <w:rsid w:val="00033B08"/>
    <w:rsid w:val="00044689"/>
    <w:rsid w:val="00065161"/>
    <w:rsid w:val="000A5460"/>
    <w:rsid w:val="000E2708"/>
    <w:rsid w:val="000E6CC3"/>
    <w:rsid w:val="000E7F24"/>
    <w:rsid w:val="00106233"/>
    <w:rsid w:val="00106362"/>
    <w:rsid w:val="001107E4"/>
    <w:rsid w:val="00114FB4"/>
    <w:rsid w:val="00117538"/>
    <w:rsid w:val="00141E67"/>
    <w:rsid w:val="0014489F"/>
    <w:rsid w:val="0015446F"/>
    <w:rsid w:val="00156FE0"/>
    <w:rsid w:val="001600A5"/>
    <w:rsid w:val="00161B37"/>
    <w:rsid w:val="00181FF6"/>
    <w:rsid w:val="001A18E0"/>
    <w:rsid w:val="001C04D2"/>
    <w:rsid w:val="001D1B1E"/>
    <w:rsid w:val="001D7027"/>
    <w:rsid w:val="001F20AB"/>
    <w:rsid w:val="001F7224"/>
    <w:rsid w:val="002008D1"/>
    <w:rsid w:val="00203356"/>
    <w:rsid w:val="002049D2"/>
    <w:rsid w:val="0020531D"/>
    <w:rsid w:val="00206519"/>
    <w:rsid w:val="002078AD"/>
    <w:rsid w:val="00230BC2"/>
    <w:rsid w:val="002339EB"/>
    <w:rsid w:val="0025019B"/>
    <w:rsid w:val="00257150"/>
    <w:rsid w:val="00264CFE"/>
    <w:rsid w:val="00271BFB"/>
    <w:rsid w:val="00272864"/>
    <w:rsid w:val="002778C2"/>
    <w:rsid w:val="002857DD"/>
    <w:rsid w:val="0028739C"/>
    <w:rsid w:val="002A092F"/>
    <w:rsid w:val="002B38E0"/>
    <w:rsid w:val="002E7C76"/>
    <w:rsid w:val="002F02D0"/>
    <w:rsid w:val="002F1C67"/>
    <w:rsid w:val="002F68FE"/>
    <w:rsid w:val="00306F2F"/>
    <w:rsid w:val="003105AE"/>
    <w:rsid w:val="0032000C"/>
    <w:rsid w:val="0033769C"/>
    <w:rsid w:val="00351B4D"/>
    <w:rsid w:val="003663D1"/>
    <w:rsid w:val="00367E8E"/>
    <w:rsid w:val="003700FC"/>
    <w:rsid w:val="00375A7E"/>
    <w:rsid w:val="00382AA4"/>
    <w:rsid w:val="003860B1"/>
    <w:rsid w:val="00397AE0"/>
    <w:rsid w:val="003B6534"/>
    <w:rsid w:val="003D0C25"/>
    <w:rsid w:val="003D5CBD"/>
    <w:rsid w:val="003E32DF"/>
    <w:rsid w:val="003E462E"/>
    <w:rsid w:val="003E5C79"/>
    <w:rsid w:val="00405B3A"/>
    <w:rsid w:val="004166BE"/>
    <w:rsid w:val="0042362F"/>
    <w:rsid w:val="00431329"/>
    <w:rsid w:val="0043242A"/>
    <w:rsid w:val="00453B9C"/>
    <w:rsid w:val="00461C41"/>
    <w:rsid w:val="00463D24"/>
    <w:rsid w:val="00470D3A"/>
    <w:rsid w:val="0047190A"/>
    <w:rsid w:val="00472806"/>
    <w:rsid w:val="00475CCE"/>
    <w:rsid w:val="0048338C"/>
    <w:rsid w:val="004972EA"/>
    <w:rsid w:val="004E1EC8"/>
    <w:rsid w:val="00501487"/>
    <w:rsid w:val="00505545"/>
    <w:rsid w:val="00506783"/>
    <w:rsid w:val="00510D33"/>
    <w:rsid w:val="005321AF"/>
    <w:rsid w:val="00535A34"/>
    <w:rsid w:val="0053700A"/>
    <w:rsid w:val="00584D5F"/>
    <w:rsid w:val="005C03D0"/>
    <w:rsid w:val="005C1324"/>
    <w:rsid w:val="005D2D59"/>
    <w:rsid w:val="005E0B45"/>
    <w:rsid w:val="006043A7"/>
    <w:rsid w:val="00607A2E"/>
    <w:rsid w:val="00615CD7"/>
    <w:rsid w:val="0061633C"/>
    <w:rsid w:val="006275F8"/>
    <w:rsid w:val="00643E6B"/>
    <w:rsid w:val="006503D0"/>
    <w:rsid w:val="0066655A"/>
    <w:rsid w:val="00667BFE"/>
    <w:rsid w:val="00672AAF"/>
    <w:rsid w:val="00681D25"/>
    <w:rsid w:val="0068608E"/>
    <w:rsid w:val="006929E7"/>
    <w:rsid w:val="00692A55"/>
    <w:rsid w:val="0069325E"/>
    <w:rsid w:val="006B5751"/>
    <w:rsid w:val="006C5043"/>
    <w:rsid w:val="006C76B5"/>
    <w:rsid w:val="006C7B21"/>
    <w:rsid w:val="006E0E43"/>
    <w:rsid w:val="006E556C"/>
    <w:rsid w:val="0070130A"/>
    <w:rsid w:val="00706186"/>
    <w:rsid w:val="00714488"/>
    <w:rsid w:val="00714D16"/>
    <w:rsid w:val="0071596C"/>
    <w:rsid w:val="00757F49"/>
    <w:rsid w:val="0077145A"/>
    <w:rsid w:val="00797825"/>
    <w:rsid w:val="007D36D5"/>
    <w:rsid w:val="007E78F1"/>
    <w:rsid w:val="007F7050"/>
    <w:rsid w:val="007F7318"/>
    <w:rsid w:val="00806CA7"/>
    <w:rsid w:val="00807434"/>
    <w:rsid w:val="0081251C"/>
    <w:rsid w:val="0081517A"/>
    <w:rsid w:val="008267CD"/>
    <w:rsid w:val="00834850"/>
    <w:rsid w:val="008438CF"/>
    <w:rsid w:val="00850F12"/>
    <w:rsid w:val="0085579A"/>
    <w:rsid w:val="00863FC8"/>
    <w:rsid w:val="00876AA2"/>
    <w:rsid w:val="008851E8"/>
    <w:rsid w:val="00885505"/>
    <w:rsid w:val="00893521"/>
    <w:rsid w:val="008C32D2"/>
    <w:rsid w:val="008E5D87"/>
    <w:rsid w:val="008F5872"/>
    <w:rsid w:val="008F5ABA"/>
    <w:rsid w:val="00906BBA"/>
    <w:rsid w:val="00935B46"/>
    <w:rsid w:val="00937ACE"/>
    <w:rsid w:val="0094002D"/>
    <w:rsid w:val="00971D0B"/>
    <w:rsid w:val="00974234"/>
    <w:rsid w:val="009825BC"/>
    <w:rsid w:val="00985BC6"/>
    <w:rsid w:val="00991429"/>
    <w:rsid w:val="009B29ED"/>
    <w:rsid w:val="009C384A"/>
    <w:rsid w:val="009D12DE"/>
    <w:rsid w:val="009D47CE"/>
    <w:rsid w:val="009D6CA5"/>
    <w:rsid w:val="009E7DCC"/>
    <w:rsid w:val="00A07DE1"/>
    <w:rsid w:val="00A11ED4"/>
    <w:rsid w:val="00A225A8"/>
    <w:rsid w:val="00A46FE7"/>
    <w:rsid w:val="00A54953"/>
    <w:rsid w:val="00A54B67"/>
    <w:rsid w:val="00A653EF"/>
    <w:rsid w:val="00A7119D"/>
    <w:rsid w:val="00A7362E"/>
    <w:rsid w:val="00A73733"/>
    <w:rsid w:val="00A74334"/>
    <w:rsid w:val="00A74C05"/>
    <w:rsid w:val="00AA01D8"/>
    <w:rsid w:val="00AA223D"/>
    <w:rsid w:val="00AB7213"/>
    <w:rsid w:val="00AD1233"/>
    <w:rsid w:val="00AD2C00"/>
    <w:rsid w:val="00AD2FF7"/>
    <w:rsid w:val="00AE57B4"/>
    <w:rsid w:val="00AF3BDA"/>
    <w:rsid w:val="00B01A42"/>
    <w:rsid w:val="00B05A5B"/>
    <w:rsid w:val="00B10259"/>
    <w:rsid w:val="00B12243"/>
    <w:rsid w:val="00B15BCC"/>
    <w:rsid w:val="00B2231F"/>
    <w:rsid w:val="00B32564"/>
    <w:rsid w:val="00B37AA5"/>
    <w:rsid w:val="00B37BF4"/>
    <w:rsid w:val="00B40E62"/>
    <w:rsid w:val="00B41939"/>
    <w:rsid w:val="00B576C8"/>
    <w:rsid w:val="00B65E24"/>
    <w:rsid w:val="00B67DCF"/>
    <w:rsid w:val="00B72269"/>
    <w:rsid w:val="00B730FA"/>
    <w:rsid w:val="00B732CA"/>
    <w:rsid w:val="00B82FA3"/>
    <w:rsid w:val="00B836B0"/>
    <w:rsid w:val="00B86890"/>
    <w:rsid w:val="00B9016B"/>
    <w:rsid w:val="00BA3B3A"/>
    <w:rsid w:val="00BA701B"/>
    <w:rsid w:val="00BB0BE6"/>
    <w:rsid w:val="00BB655A"/>
    <w:rsid w:val="00BE21AD"/>
    <w:rsid w:val="00BF1022"/>
    <w:rsid w:val="00BF2F3A"/>
    <w:rsid w:val="00BF6103"/>
    <w:rsid w:val="00C05761"/>
    <w:rsid w:val="00C0787F"/>
    <w:rsid w:val="00C11C4B"/>
    <w:rsid w:val="00C310DF"/>
    <w:rsid w:val="00C44749"/>
    <w:rsid w:val="00C45FB1"/>
    <w:rsid w:val="00C618B8"/>
    <w:rsid w:val="00C70CFF"/>
    <w:rsid w:val="00C80AAA"/>
    <w:rsid w:val="00C84302"/>
    <w:rsid w:val="00C848C9"/>
    <w:rsid w:val="00CA383F"/>
    <w:rsid w:val="00CA4E8A"/>
    <w:rsid w:val="00CA5864"/>
    <w:rsid w:val="00CB6303"/>
    <w:rsid w:val="00CC4C8A"/>
    <w:rsid w:val="00CC70D1"/>
    <w:rsid w:val="00D1169C"/>
    <w:rsid w:val="00D23488"/>
    <w:rsid w:val="00D36C76"/>
    <w:rsid w:val="00D46B39"/>
    <w:rsid w:val="00D61FDA"/>
    <w:rsid w:val="00D62C91"/>
    <w:rsid w:val="00D64882"/>
    <w:rsid w:val="00D66688"/>
    <w:rsid w:val="00D70A00"/>
    <w:rsid w:val="00D7446A"/>
    <w:rsid w:val="00D74B53"/>
    <w:rsid w:val="00D848D1"/>
    <w:rsid w:val="00D87049"/>
    <w:rsid w:val="00D926B5"/>
    <w:rsid w:val="00DA2219"/>
    <w:rsid w:val="00DB396E"/>
    <w:rsid w:val="00DC1C97"/>
    <w:rsid w:val="00DC4AF2"/>
    <w:rsid w:val="00DD552A"/>
    <w:rsid w:val="00DE585A"/>
    <w:rsid w:val="00DE6DBB"/>
    <w:rsid w:val="00E0361B"/>
    <w:rsid w:val="00E06F81"/>
    <w:rsid w:val="00E11BFE"/>
    <w:rsid w:val="00E20044"/>
    <w:rsid w:val="00E233DB"/>
    <w:rsid w:val="00E23524"/>
    <w:rsid w:val="00E325A1"/>
    <w:rsid w:val="00E330C1"/>
    <w:rsid w:val="00E467D7"/>
    <w:rsid w:val="00E46C70"/>
    <w:rsid w:val="00E52A0E"/>
    <w:rsid w:val="00E55ACA"/>
    <w:rsid w:val="00E62F4D"/>
    <w:rsid w:val="00E7026E"/>
    <w:rsid w:val="00E754B7"/>
    <w:rsid w:val="00E772D4"/>
    <w:rsid w:val="00E808AB"/>
    <w:rsid w:val="00E864BD"/>
    <w:rsid w:val="00EA0AB1"/>
    <w:rsid w:val="00EC35AA"/>
    <w:rsid w:val="00ED07E0"/>
    <w:rsid w:val="00ED50CB"/>
    <w:rsid w:val="00EE45F4"/>
    <w:rsid w:val="00EF0840"/>
    <w:rsid w:val="00EF0CF2"/>
    <w:rsid w:val="00EF60F8"/>
    <w:rsid w:val="00EF7205"/>
    <w:rsid w:val="00F060D1"/>
    <w:rsid w:val="00F24A2D"/>
    <w:rsid w:val="00F25248"/>
    <w:rsid w:val="00F3573A"/>
    <w:rsid w:val="00F367D0"/>
    <w:rsid w:val="00F702B4"/>
    <w:rsid w:val="00F7262C"/>
    <w:rsid w:val="00F84948"/>
    <w:rsid w:val="00F90D87"/>
    <w:rsid w:val="00F96F72"/>
    <w:rsid w:val="00FA23EA"/>
    <w:rsid w:val="00FA42E0"/>
    <w:rsid w:val="00FA5BCE"/>
    <w:rsid w:val="00FA762E"/>
    <w:rsid w:val="00FB29CC"/>
    <w:rsid w:val="00FC549F"/>
    <w:rsid w:val="00FE0F06"/>
    <w:rsid w:val="00FE278E"/>
    <w:rsid w:val="00FE64D2"/>
    <w:rsid w:val="00FE7F7E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BB8981"/>
  <w15:docId w15:val="{E497CCF5-BF91-44CA-949A-84D864F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F20A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rsid w:val="0015446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aliases w:val="Título 3 - Dani"/>
    <w:basedOn w:val="Normal"/>
    <w:next w:val="Normal"/>
    <w:qFormat/>
    <w:rsid w:val="0015446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85579A"/>
    <w:pPr>
      <w:keepNext/>
      <w:keepLines/>
      <w:suppressAutoHyphens w:val="0"/>
      <w:spacing w:after="0" w:line="360" w:lineRule="auto"/>
      <w:ind w:left="907" w:hanging="907"/>
      <w:jc w:val="both"/>
      <w:outlineLvl w:val="3"/>
    </w:pPr>
    <w:rPr>
      <w:rFonts w:ascii="Arial" w:hAnsi="Arial" w:cs="Times New Roman"/>
      <w:bCs/>
      <w:iCs/>
      <w:lang w:eastAsia="en-US"/>
    </w:rPr>
  </w:style>
  <w:style w:type="paragraph" w:styleId="Ttulo5">
    <w:name w:val="heading 5"/>
    <w:basedOn w:val="Normal"/>
    <w:next w:val="Normal"/>
    <w:qFormat/>
    <w:rsid w:val="0015446F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85579A"/>
    <w:pPr>
      <w:keepNext/>
      <w:keepLines/>
      <w:suppressAutoHyphens w:val="0"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Ttulo7">
    <w:name w:val="heading 7"/>
    <w:basedOn w:val="Normal"/>
    <w:next w:val="Normal"/>
    <w:qFormat/>
    <w:rsid w:val="0015446F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next w:val="Normal"/>
    <w:qFormat/>
    <w:rsid w:val="0015446F"/>
    <w:pPr>
      <w:keepNext/>
      <w:numPr>
        <w:ilvl w:val="7"/>
        <w:numId w:val="1"/>
      </w:numPr>
      <w:ind w:left="2832" w:firstLine="0"/>
      <w:jc w:val="both"/>
      <w:outlineLvl w:val="7"/>
    </w:pPr>
    <w:rPr>
      <w:b/>
    </w:rPr>
  </w:style>
  <w:style w:type="paragraph" w:styleId="Ttulo9">
    <w:name w:val="heading 9"/>
    <w:aliases w:val="Diarios"/>
    <w:basedOn w:val="Normal"/>
    <w:next w:val="Normal"/>
    <w:link w:val="Ttulo9Char"/>
    <w:unhideWhenUsed/>
    <w:qFormat/>
    <w:rsid w:val="0085579A"/>
    <w:pPr>
      <w:keepNext/>
      <w:keepLines/>
      <w:suppressAutoHyphens w:val="0"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46F"/>
  </w:style>
  <w:style w:type="character" w:customStyle="1" w:styleId="WW-Absatz-Standardschriftart">
    <w:name w:val="WW-Absatz-Standardschriftart"/>
    <w:rsid w:val="0015446F"/>
  </w:style>
  <w:style w:type="character" w:customStyle="1" w:styleId="WW-Absatz-Standardschriftart1">
    <w:name w:val="WW-Absatz-Standardschriftart1"/>
    <w:rsid w:val="0015446F"/>
  </w:style>
  <w:style w:type="character" w:customStyle="1" w:styleId="WW-Absatz-Standardschriftart11">
    <w:name w:val="WW-Absatz-Standardschriftart11"/>
    <w:rsid w:val="0015446F"/>
  </w:style>
  <w:style w:type="character" w:customStyle="1" w:styleId="WW-Absatz-Standardschriftart111">
    <w:name w:val="WW-Absatz-Standardschriftart111"/>
    <w:rsid w:val="0015446F"/>
  </w:style>
  <w:style w:type="character" w:customStyle="1" w:styleId="WW-Absatz-Standardschriftart1111">
    <w:name w:val="WW-Absatz-Standardschriftart1111"/>
    <w:rsid w:val="0015446F"/>
  </w:style>
  <w:style w:type="character" w:customStyle="1" w:styleId="WW-Absatz-Standardschriftart11111">
    <w:name w:val="WW-Absatz-Standardschriftart11111"/>
    <w:rsid w:val="0015446F"/>
  </w:style>
  <w:style w:type="character" w:customStyle="1" w:styleId="WW-Absatz-Standardschriftart111111">
    <w:name w:val="WW-Absatz-Standardschriftart111111"/>
    <w:rsid w:val="0015446F"/>
  </w:style>
  <w:style w:type="character" w:customStyle="1" w:styleId="WW-Absatz-Standardschriftart1111111">
    <w:name w:val="WW-Absatz-Standardschriftart1111111"/>
    <w:rsid w:val="0015446F"/>
  </w:style>
  <w:style w:type="character" w:customStyle="1" w:styleId="WW-Absatz-Standardschriftart11111111">
    <w:name w:val="WW-Absatz-Standardschriftart11111111"/>
    <w:rsid w:val="0015446F"/>
  </w:style>
  <w:style w:type="character" w:customStyle="1" w:styleId="WW-Absatz-Standardschriftart111111111">
    <w:name w:val="WW-Absatz-Standardschriftart111111111"/>
    <w:rsid w:val="0015446F"/>
  </w:style>
  <w:style w:type="character" w:customStyle="1" w:styleId="WW-Absatz-Standardschriftart1111111111">
    <w:name w:val="WW-Absatz-Standardschriftart1111111111"/>
    <w:rsid w:val="0015446F"/>
  </w:style>
  <w:style w:type="character" w:customStyle="1" w:styleId="WW-Absatz-Standardschriftart11111111111">
    <w:name w:val="WW-Absatz-Standardschriftart11111111111"/>
    <w:rsid w:val="0015446F"/>
  </w:style>
  <w:style w:type="character" w:customStyle="1" w:styleId="Fontepargpadro7">
    <w:name w:val="Fonte parág. padrão7"/>
    <w:rsid w:val="0015446F"/>
  </w:style>
  <w:style w:type="character" w:customStyle="1" w:styleId="WW-Absatz-Standardschriftart111111111111">
    <w:name w:val="WW-Absatz-Standardschriftart111111111111"/>
    <w:rsid w:val="0015446F"/>
  </w:style>
  <w:style w:type="character" w:customStyle="1" w:styleId="WW-Absatz-Standardschriftart1111111111111">
    <w:name w:val="WW-Absatz-Standardschriftart1111111111111"/>
    <w:rsid w:val="0015446F"/>
  </w:style>
  <w:style w:type="character" w:customStyle="1" w:styleId="WW-Absatz-Standardschriftart11111111111111">
    <w:name w:val="WW-Absatz-Standardschriftart11111111111111"/>
    <w:rsid w:val="0015446F"/>
  </w:style>
  <w:style w:type="character" w:customStyle="1" w:styleId="WW-Absatz-Standardschriftart111111111111111">
    <w:name w:val="WW-Absatz-Standardschriftart111111111111111"/>
    <w:rsid w:val="0015446F"/>
  </w:style>
  <w:style w:type="character" w:customStyle="1" w:styleId="WW-Absatz-Standardschriftart1111111111111111">
    <w:name w:val="WW-Absatz-Standardschriftart1111111111111111"/>
    <w:rsid w:val="0015446F"/>
  </w:style>
  <w:style w:type="character" w:customStyle="1" w:styleId="WW-Absatz-Standardschriftart11111111111111111">
    <w:name w:val="WW-Absatz-Standardschriftart11111111111111111"/>
    <w:rsid w:val="0015446F"/>
  </w:style>
  <w:style w:type="character" w:customStyle="1" w:styleId="WW-Absatz-Standardschriftart111111111111111111">
    <w:name w:val="WW-Absatz-Standardschriftart111111111111111111"/>
    <w:rsid w:val="0015446F"/>
  </w:style>
  <w:style w:type="character" w:customStyle="1" w:styleId="WW-Absatz-Standardschriftart1111111111111111111">
    <w:name w:val="WW-Absatz-Standardschriftart1111111111111111111"/>
    <w:rsid w:val="0015446F"/>
  </w:style>
  <w:style w:type="character" w:customStyle="1" w:styleId="WW-Absatz-Standardschriftart11111111111111111111">
    <w:name w:val="WW-Absatz-Standardschriftart11111111111111111111"/>
    <w:rsid w:val="0015446F"/>
  </w:style>
  <w:style w:type="character" w:customStyle="1" w:styleId="WW-Absatz-Standardschriftart111111111111111111111">
    <w:name w:val="WW-Absatz-Standardschriftart111111111111111111111"/>
    <w:rsid w:val="0015446F"/>
  </w:style>
  <w:style w:type="character" w:customStyle="1" w:styleId="WW-Absatz-Standardschriftart1111111111111111111111">
    <w:name w:val="WW-Absatz-Standardschriftart1111111111111111111111"/>
    <w:rsid w:val="0015446F"/>
  </w:style>
  <w:style w:type="character" w:customStyle="1" w:styleId="Fontepargpadro6">
    <w:name w:val="Fonte parág. padrão6"/>
    <w:rsid w:val="0015446F"/>
  </w:style>
  <w:style w:type="character" w:customStyle="1" w:styleId="WW-Absatz-Standardschriftart11111111111111111111111">
    <w:name w:val="WW-Absatz-Standardschriftart11111111111111111111111"/>
    <w:rsid w:val="0015446F"/>
  </w:style>
  <w:style w:type="character" w:customStyle="1" w:styleId="WW-Absatz-Standardschriftart111111111111111111111111">
    <w:name w:val="WW-Absatz-Standardschriftart111111111111111111111111"/>
    <w:rsid w:val="0015446F"/>
  </w:style>
  <w:style w:type="character" w:customStyle="1" w:styleId="WW-Absatz-Standardschriftart1111111111111111111111111">
    <w:name w:val="WW-Absatz-Standardschriftart1111111111111111111111111"/>
    <w:rsid w:val="0015446F"/>
  </w:style>
  <w:style w:type="character" w:customStyle="1" w:styleId="WW-Absatz-Standardschriftart11111111111111111111111111">
    <w:name w:val="WW-Absatz-Standardschriftart11111111111111111111111111"/>
    <w:rsid w:val="0015446F"/>
  </w:style>
  <w:style w:type="character" w:customStyle="1" w:styleId="WW-Absatz-Standardschriftart111111111111111111111111111">
    <w:name w:val="WW-Absatz-Standardschriftart111111111111111111111111111"/>
    <w:rsid w:val="0015446F"/>
  </w:style>
  <w:style w:type="character" w:customStyle="1" w:styleId="WW-Absatz-Standardschriftart1111111111111111111111111111">
    <w:name w:val="WW-Absatz-Standardschriftart1111111111111111111111111111"/>
    <w:rsid w:val="0015446F"/>
  </w:style>
  <w:style w:type="character" w:customStyle="1" w:styleId="WW-Absatz-Standardschriftart11111111111111111111111111111">
    <w:name w:val="WW-Absatz-Standardschriftart11111111111111111111111111111"/>
    <w:rsid w:val="0015446F"/>
  </w:style>
  <w:style w:type="character" w:customStyle="1" w:styleId="WW-Absatz-Standardschriftart111111111111111111111111111111">
    <w:name w:val="WW-Absatz-Standardschriftart111111111111111111111111111111"/>
    <w:rsid w:val="0015446F"/>
  </w:style>
  <w:style w:type="character" w:customStyle="1" w:styleId="WW-Absatz-Standardschriftart1111111111111111111111111111111">
    <w:name w:val="WW-Absatz-Standardschriftart1111111111111111111111111111111"/>
    <w:rsid w:val="0015446F"/>
  </w:style>
  <w:style w:type="character" w:customStyle="1" w:styleId="WW-Absatz-Standardschriftart11111111111111111111111111111111">
    <w:name w:val="WW-Absatz-Standardschriftart11111111111111111111111111111111"/>
    <w:rsid w:val="0015446F"/>
  </w:style>
  <w:style w:type="character" w:customStyle="1" w:styleId="WW-Absatz-Standardschriftart111111111111111111111111111111111">
    <w:name w:val="WW-Absatz-Standardschriftart111111111111111111111111111111111"/>
    <w:rsid w:val="0015446F"/>
  </w:style>
  <w:style w:type="character" w:customStyle="1" w:styleId="WW-Absatz-Standardschriftart1111111111111111111111111111111111">
    <w:name w:val="WW-Absatz-Standardschriftart1111111111111111111111111111111111"/>
    <w:rsid w:val="0015446F"/>
  </w:style>
  <w:style w:type="character" w:customStyle="1" w:styleId="WW-Absatz-Standardschriftart11111111111111111111111111111111111">
    <w:name w:val="WW-Absatz-Standardschriftart11111111111111111111111111111111111"/>
    <w:rsid w:val="0015446F"/>
  </w:style>
  <w:style w:type="character" w:customStyle="1" w:styleId="WW-Absatz-Standardschriftart111111111111111111111111111111111111">
    <w:name w:val="WW-Absatz-Standardschriftart111111111111111111111111111111111111"/>
    <w:rsid w:val="0015446F"/>
  </w:style>
  <w:style w:type="character" w:customStyle="1" w:styleId="WW-Absatz-Standardschriftart1111111111111111111111111111111111111">
    <w:name w:val="WW-Absatz-Standardschriftart1111111111111111111111111111111111111"/>
    <w:rsid w:val="0015446F"/>
  </w:style>
  <w:style w:type="character" w:customStyle="1" w:styleId="WW-Absatz-Standardschriftart11111111111111111111111111111111111111">
    <w:name w:val="WW-Absatz-Standardschriftart11111111111111111111111111111111111111"/>
    <w:rsid w:val="0015446F"/>
  </w:style>
  <w:style w:type="character" w:customStyle="1" w:styleId="WW-Absatz-Standardschriftart111111111111111111111111111111111111111">
    <w:name w:val="WW-Absatz-Standardschriftart111111111111111111111111111111111111111"/>
    <w:rsid w:val="0015446F"/>
  </w:style>
  <w:style w:type="character" w:customStyle="1" w:styleId="Fontepargpadro5">
    <w:name w:val="Fonte parág. padrão5"/>
    <w:rsid w:val="0015446F"/>
  </w:style>
  <w:style w:type="character" w:customStyle="1" w:styleId="WW-Absatz-Standardschriftart1111111111111111111111111111111111111111">
    <w:name w:val="WW-Absatz-Standardschriftart1111111111111111111111111111111111111111"/>
    <w:rsid w:val="0015446F"/>
  </w:style>
  <w:style w:type="character" w:customStyle="1" w:styleId="WW-Absatz-Standardschriftart11111111111111111111111111111111111111111">
    <w:name w:val="WW-Absatz-Standardschriftart11111111111111111111111111111111111111111"/>
    <w:rsid w:val="0015446F"/>
  </w:style>
  <w:style w:type="character" w:customStyle="1" w:styleId="WW-Absatz-Standardschriftart111111111111111111111111111111111111111111">
    <w:name w:val="WW-Absatz-Standardschriftart111111111111111111111111111111111111111111"/>
    <w:rsid w:val="0015446F"/>
  </w:style>
  <w:style w:type="character" w:customStyle="1" w:styleId="WW-Absatz-Standardschriftart1111111111111111111111111111111111111111111">
    <w:name w:val="WW-Absatz-Standardschriftart1111111111111111111111111111111111111111111"/>
    <w:rsid w:val="0015446F"/>
  </w:style>
  <w:style w:type="character" w:customStyle="1" w:styleId="WW-Absatz-Standardschriftart11111111111111111111111111111111111111111111">
    <w:name w:val="WW-Absatz-Standardschriftart11111111111111111111111111111111111111111111"/>
    <w:rsid w:val="0015446F"/>
  </w:style>
  <w:style w:type="character" w:customStyle="1" w:styleId="Fontepargpadro4">
    <w:name w:val="Fonte parág. padrão4"/>
    <w:rsid w:val="0015446F"/>
  </w:style>
  <w:style w:type="character" w:customStyle="1" w:styleId="WW-Absatz-Standardschriftart111111111111111111111111111111111111111111111">
    <w:name w:val="WW-Absatz-Standardschriftart111111111111111111111111111111111111111111111"/>
    <w:rsid w:val="0015446F"/>
  </w:style>
  <w:style w:type="character" w:customStyle="1" w:styleId="WW-Absatz-Standardschriftart1111111111111111111111111111111111111111111111">
    <w:name w:val="WW-Absatz-Standardschriftart1111111111111111111111111111111111111111111111"/>
    <w:rsid w:val="0015446F"/>
  </w:style>
  <w:style w:type="character" w:customStyle="1" w:styleId="WW-Absatz-Standardschriftart11111111111111111111111111111111111111111111111">
    <w:name w:val="WW-Absatz-Standardschriftart11111111111111111111111111111111111111111111111"/>
    <w:rsid w:val="0015446F"/>
  </w:style>
  <w:style w:type="character" w:customStyle="1" w:styleId="WW-Absatz-Standardschriftart111111111111111111111111111111111111111111111111">
    <w:name w:val="WW-Absatz-Standardschriftart111111111111111111111111111111111111111111111111"/>
    <w:rsid w:val="00154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15446F"/>
  </w:style>
  <w:style w:type="character" w:customStyle="1" w:styleId="WW8Num1z0">
    <w:name w:val="WW8Num1z0"/>
    <w:rsid w:val="0015446F"/>
    <w:rPr>
      <w:rFonts w:ascii="Symbol" w:hAnsi="Symbol" w:cs="OpenSymbol"/>
    </w:rPr>
  </w:style>
  <w:style w:type="character" w:customStyle="1" w:styleId="WW8Num1z1">
    <w:name w:val="WW8Num1z1"/>
    <w:rsid w:val="0015446F"/>
    <w:rPr>
      <w:rFonts w:ascii="OpenSymbol" w:hAnsi="Open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446F"/>
  </w:style>
  <w:style w:type="character" w:customStyle="1" w:styleId="WW8Num3z0">
    <w:name w:val="WW8Num3z0"/>
    <w:rsid w:val="0015446F"/>
    <w:rPr>
      <w:rFonts w:ascii="Symbol" w:hAnsi="Symbol" w:cs="OpenSymbol"/>
    </w:rPr>
  </w:style>
  <w:style w:type="character" w:customStyle="1" w:styleId="WW8Num3z1">
    <w:name w:val="WW8Num3z1"/>
    <w:rsid w:val="0015446F"/>
    <w:rPr>
      <w:rFonts w:ascii="OpenSymbol" w:hAnsi="OpenSymbol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4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4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4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4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4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4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446F"/>
  </w:style>
  <w:style w:type="character" w:customStyle="1" w:styleId="Fontepargpadro3">
    <w:name w:val="Fonte parág. padrão3"/>
    <w:rsid w:val="0015446F"/>
  </w:style>
  <w:style w:type="character" w:customStyle="1" w:styleId="Fontepargpadro2">
    <w:name w:val="Fonte parág. padrão2"/>
    <w:rsid w:val="0015446F"/>
  </w:style>
  <w:style w:type="character" w:customStyle="1" w:styleId="Fontepargpadro1">
    <w:name w:val="Fonte parág. padrão1"/>
    <w:rsid w:val="0015446F"/>
  </w:style>
  <w:style w:type="character" w:customStyle="1" w:styleId="CabealhoChar">
    <w:name w:val="Cabeçalho Char"/>
    <w:basedOn w:val="Fontepargpadro1"/>
    <w:rsid w:val="0015446F"/>
  </w:style>
  <w:style w:type="character" w:customStyle="1" w:styleId="RodapChar">
    <w:name w:val="Rodapé Char"/>
    <w:basedOn w:val="Fontepargpadro1"/>
    <w:uiPriority w:val="99"/>
    <w:rsid w:val="0015446F"/>
  </w:style>
  <w:style w:type="character" w:customStyle="1" w:styleId="TextodebaloChar">
    <w:name w:val="Texto de balão Char"/>
    <w:rsid w:val="0015446F"/>
    <w:rPr>
      <w:rFonts w:ascii="Tahoma" w:hAnsi="Tahoma" w:cs="Tahoma"/>
      <w:sz w:val="16"/>
      <w:szCs w:val="16"/>
    </w:rPr>
  </w:style>
  <w:style w:type="character" w:styleId="Hyperlink">
    <w:name w:val="Hyperlink"/>
    <w:rsid w:val="0015446F"/>
    <w:rPr>
      <w:color w:val="0000FF"/>
      <w:u w:val="single"/>
    </w:rPr>
  </w:style>
  <w:style w:type="character" w:styleId="TextodoEspaoReservado">
    <w:name w:val="Placeholder Text"/>
    <w:rsid w:val="0015446F"/>
    <w:rPr>
      <w:color w:val="808080"/>
    </w:rPr>
  </w:style>
  <w:style w:type="character" w:customStyle="1" w:styleId="Marcas">
    <w:name w:val="Marcas"/>
    <w:rsid w:val="0015446F"/>
    <w:rPr>
      <w:rFonts w:ascii="OpenSymbol" w:eastAsia="OpenSymbol" w:hAnsi="OpenSymbol" w:cs="OpenSymbol"/>
    </w:rPr>
  </w:style>
  <w:style w:type="character" w:customStyle="1" w:styleId="Ttulo2Char">
    <w:name w:val="Título 2 Char"/>
    <w:rsid w:val="001544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rsid w:val="0015446F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rsid w:val="001544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7Char">
    <w:name w:val="Título 7 Char"/>
    <w:rsid w:val="0015446F"/>
    <w:rPr>
      <w:rFonts w:ascii="Calibri" w:hAnsi="Calibri" w:cs="Calibri"/>
      <w:sz w:val="22"/>
      <w:szCs w:val="22"/>
    </w:rPr>
  </w:style>
  <w:style w:type="character" w:customStyle="1" w:styleId="Smbolosdenumerao">
    <w:name w:val="Símbolos de numeração"/>
    <w:rsid w:val="0015446F"/>
  </w:style>
  <w:style w:type="paragraph" w:customStyle="1" w:styleId="Ttulo70">
    <w:name w:val="Título7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link w:val="CorpodetextoChar"/>
    <w:rsid w:val="0015446F"/>
    <w:pPr>
      <w:spacing w:after="120"/>
    </w:pPr>
  </w:style>
  <w:style w:type="paragraph" w:styleId="Lista">
    <w:name w:val="List"/>
    <w:basedOn w:val="Corpodetexto"/>
    <w:rsid w:val="0015446F"/>
  </w:style>
  <w:style w:type="paragraph" w:styleId="Legenda">
    <w:name w:val="caption"/>
    <w:basedOn w:val="Normal"/>
    <w:qFormat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15446F"/>
    <w:pPr>
      <w:suppressLineNumbers/>
    </w:pPr>
  </w:style>
  <w:style w:type="paragraph" w:customStyle="1" w:styleId="Ttulo60">
    <w:name w:val="Título6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6">
    <w:name w:val="Legenda6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5">
    <w:name w:val="Legenda5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4">
    <w:name w:val="Legenda4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3">
    <w:name w:val="Legenda3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2">
    <w:name w:val="Legenda2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rsid w:val="0015446F"/>
    <w:pPr>
      <w:spacing w:after="0" w:line="240" w:lineRule="auto"/>
    </w:pPr>
  </w:style>
  <w:style w:type="paragraph" w:styleId="Rodap">
    <w:name w:val="footer"/>
    <w:basedOn w:val="Normal"/>
    <w:uiPriority w:val="99"/>
    <w:rsid w:val="0015446F"/>
    <w:pPr>
      <w:spacing w:after="0" w:line="240" w:lineRule="auto"/>
    </w:pPr>
  </w:style>
  <w:style w:type="paragraph" w:styleId="Textodebalo">
    <w:name w:val="Balloon Text"/>
    <w:basedOn w:val="Normal"/>
    <w:rsid w:val="001544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15446F"/>
    <w:pPr>
      <w:suppressLineNumbers/>
    </w:pPr>
  </w:style>
  <w:style w:type="paragraph" w:customStyle="1" w:styleId="Contedodatabela">
    <w:name w:val="Conteúdo da tabela"/>
    <w:basedOn w:val="Normal"/>
    <w:rsid w:val="0015446F"/>
    <w:pPr>
      <w:suppressLineNumbers/>
    </w:pPr>
  </w:style>
  <w:style w:type="paragraph" w:customStyle="1" w:styleId="Ttulodetabela">
    <w:name w:val="Título de tabela"/>
    <w:basedOn w:val="Contedodetabela"/>
    <w:rsid w:val="0015446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15446F"/>
    <w:pPr>
      <w:spacing w:before="100" w:after="100"/>
    </w:pPr>
    <w:rPr>
      <w:szCs w:val="24"/>
    </w:rPr>
  </w:style>
  <w:style w:type="paragraph" w:customStyle="1" w:styleId="WW-Recuodecorpodetexto2">
    <w:name w:val="WW-Recuo de corpo de texto 2"/>
    <w:basedOn w:val="Normal"/>
    <w:rsid w:val="0015446F"/>
    <w:pPr>
      <w:spacing w:before="120" w:after="0" w:line="360" w:lineRule="auto"/>
      <w:ind w:firstLine="2552"/>
      <w:jc w:val="both"/>
    </w:pPr>
    <w:rPr>
      <w:rFonts w:ascii="Times New Roman" w:hAnsi="Times New Roman" w:cs="Times New Roman"/>
      <w:sz w:val="26"/>
    </w:rPr>
  </w:style>
  <w:style w:type="paragraph" w:customStyle="1" w:styleId="Recuodecorpodetexto21">
    <w:name w:val="Recuo de corpo de texto 21"/>
    <w:basedOn w:val="Normal"/>
    <w:rsid w:val="0015446F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5446F"/>
    <w:pPr>
      <w:spacing w:after="120" w:line="480" w:lineRule="auto"/>
    </w:pPr>
  </w:style>
  <w:style w:type="character" w:customStyle="1" w:styleId="Ttulo1Char">
    <w:name w:val="Título 1 Char"/>
    <w:link w:val="Ttulo1"/>
    <w:rsid w:val="001F20A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014BC0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F7318"/>
    <w:rPr>
      <w:rFonts w:ascii="Calibri" w:eastAsia="Calibri" w:hAnsi="Calibri" w:cs="Calibri"/>
      <w:sz w:val="22"/>
      <w:szCs w:val="22"/>
      <w:lang w:eastAsia="zh-CN"/>
    </w:rPr>
  </w:style>
  <w:style w:type="character" w:customStyle="1" w:styleId="Ttulo4Char">
    <w:name w:val="Título 4 Char"/>
    <w:basedOn w:val="Fontepargpadro"/>
    <w:link w:val="Ttulo4"/>
    <w:rsid w:val="0085579A"/>
    <w:rPr>
      <w:rFonts w:ascii="Arial" w:eastAsia="Calibri" w:hAnsi="Arial"/>
      <w:bCs/>
      <w:iCs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85579A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Ttulo9Char">
    <w:name w:val="Título 9 Char"/>
    <w:aliases w:val="Diarios Char"/>
    <w:basedOn w:val="Fontepargpadro"/>
    <w:link w:val="Ttulo9"/>
    <w:rsid w:val="0085579A"/>
    <w:rPr>
      <w:rFonts w:ascii="Cambria" w:hAnsi="Cambria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Valmir de Rós</cp:lastModifiedBy>
  <cp:revision>6</cp:revision>
  <cp:lastPrinted>2023-09-11T14:44:00Z</cp:lastPrinted>
  <dcterms:created xsi:type="dcterms:W3CDTF">2023-08-18T14:44:00Z</dcterms:created>
  <dcterms:modified xsi:type="dcterms:W3CDTF">2023-09-11T15:50:00Z</dcterms:modified>
</cp:coreProperties>
</file>