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E2" w:rsidRPr="00D90D67" w:rsidRDefault="00745B80" w:rsidP="00C63AC4">
      <w:pPr>
        <w:spacing w:after="0" w:line="240" w:lineRule="auto"/>
        <w:ind w:firstLine="2835"/>
        <w:jc w:val="right"/>
        <w:rPr>
          <w:rFonts w:ascii="Cambria" w:hAnsi="Cambria" w:cs="Tahoma"/>
          <w:b/>
          <w:bCs/>
          <w:sz w:val="20"/>
          <w:szCs w:val="20"/>
          <w:u w:val="single"/>
        </w:rPr>
      </w:pPr>
      <w:r>
        <w:rPr>
          <w:rFonts w:ascii="Cambria" w:hAnsi="Cambria" w:cs="Tahoma"/>
          <w:b/>
          <w:bCs/>
          <w:sz w:val="20"/>
          <w:szCs w:val="20"/>
          <w:u w:val="single"/>
        </w:rPr>
        <w:t xml:space="preserve">DECRETO Nº </w:t>
      </w:r>
      <w:r w:rsidR="000C6AF6">
        <w:rPr>
          <w:rFonts w:ascii="Cambria" w:hAnsi="Cambria" w:cs="Tahoma"/>
          <w:b/>
          <w:bCs/>
          <w:sz w:val="20"/>
          <w:szCs w:val="20"/>
          <w:u w:val="single"/>
        </w:rPr>
        <w:t>3.011</w:t>
      </w:r>
      <w:r w:rsidRPr="00DC5DC0">
        <w:rPr>
          <w:rFonts w:ascii="Cambria" w:hAnsi="Cambria" w:cs="Tahoma"/>
          <w:b/>
          <w:bCs/>
          <w:sz w:val="20"/>
          <w:szCs w:val="20"/>
          <w:u w:val="single"/>
        </w:rPr>
        <w:t xml:space="preserve">/2023, </w:t>
      </w:r>
      <w:r>
        <w:rPr>
          <w:rFonts w:ascii="Cambria" w:hAnsi="Cambria" w:cs="Tahoma"/>
          <w:b/>
          <w:bCs/>
          <w:sz w:val="20"/>
          <w:szCs w:val="20"/>
          <w:u w:val="single"/>
        </w:rPr>
        <w:t>DE 26 DE OUTUBRO DE 2023.</w:t>
      </w:r>
    </w:p>
    <w:p w:rsidR="005D49E2" w:rsidRPr="00D90D67" w:rsidRDefault="005D49E2" w:rsidP="00922867">
      <w:pPr>
        <w:spacing w:after="0" w:line="240" w:lineRule="auto"/>
        <w:ind w:firstLine="2835"/>
        <w:rPr>
          <w:rFonts w:ascii="Cambria" w:hAnsi="Cambria" w:cs="Tahoma"/>
          <w:bCs/>
          <w:sz w:val="20"/>
          <w:szCs w:val="20"/>
        </w:rPr>
      </w:pPr>
    </w:p>
    <w:p w:rsidR="00A55D85" w:rsidRPr="00D90D67" w:rsidRDefault="00A55D85" w:rsidP="00922867">
      <w:pPr>
        <w:spacing w:after="0" w:line="240" w:lineRule="auto"/>
        <w:ind w:firstLine="2835"/>
        <w:rPr>
          <w:rFonts w:ascii="Cambria" w:hAnsi="Cambria" w:cs="Tahoma"/>
          <w:bCs/>
          <w:sz w:val="20"/>
          <w:szCs w:val="20"/>
        </w:rPr>
      </w:pPr>
    </w:p>
    <w:p w:rsidR="005D49E2" w:rsidRPr="00D90D67" w:rsidRDefault="0017652C" w:rsidP="00306266">
      <w:pPr>
        <w:spacing w:after="0" w:line="240" w:lineRule="auto"/>
        <w:ind w:left="5387"/>
        <w:jc w:val="both"/>
        <w:rPr>
          <w:rFonts w:ascii="Cambria" w:hAnsi="Cambria" w:cs="Tahoma"/>
          <w:b/>
          <w:bCs/>
          <w:sz w:val="20"/>
          <w:szCs w:val="20"/>
        </w:rPr>
      </w:pPr>
      <w:r w:rsidRPr="00D90D67">
        <w:rPr>
          <w:rFonts w:ascii="Cambria" w:hAnsi="Cambria" w:cs="Tahoma"/>
          <w:b/>
          <w:bCs/>
          <w:sz w:val="20"/>
          <w:szCs w:val="20"/>
        </w:rPr>
        <w:t>AUTORIZA O DESMEMBRAMENTO D</w:t>
      </w:r>
      <w:r w:rsidR="00C87DA7">
        <w:rPr>
          <w:rFonts w:ascii="Cambria" w:hAnsi="Cambria" w:cs="Tahoma"/>
          <w:b/>
          <w:bCs/>
          <w:sz w:val="20"/>
          <w:szCs w:val="20"/>
        </w:rPr>
        <w:t xml:space="preserve">E IMÓVEL URBANO QUE ESPECIFICA </w:t>
      </w:r>
      <w:r w:rsidRPr="00D90D67">
        <w:rPr>
          <w:rFonts w:ascii="Cambria" w:hAnsi="Cambria" w:cs="Tahoma"/>
          <w:b/>
          <w:bCs/>
          <w:sz w:val="20"/>
          <w:szCs w:val="20"/>
        </w:rPr>
        <w:t>E DÁ OUTRAS PROVIDÊNCIAS</w:t>
      </w:r>
      <w:r w:rsidR="00A55D85" w:rsidRPr="00D90D67">
        <w:rPr>
          <w:rFonts w:ascii="Cambria" w:hAnsi="Cambria" w:cs="Tahoma"/>
          <w:b/>
          <w:bCs/>
          <w:sz w:val="20"/>
          <w:szCs w:val="20"/>
        </w:rPr>
        <w:t>.</w:t>
      </w:r>
      <w:r w:rsidR="005D49E2" w:rsidRPr="00D90D67">
        <w:rPr>
          <w:rFonts w:ascii="Cambria" w:hAnsi="Cambria" w:cs="Tahoma"/>
          <w:b/>
          <w:bCs/>
          <w:sz w:val="20"/>
          <w:szCs w:val="20"/>
        </w:rPr>
        <w:t xml:space="preserve"> </w:t>
      </w:r>
    </w:p>
    <w:p w:rsidR="00A55D85" w:rsidRPr="00D90D67" w:rsidRDefault="00A55D85" w:rsidP="00922867">
      <w:pPr>
        <w:spacing w:after="0" w:line="240" w:lineRule="auto"/>
        <w:ind w:left="2832" w:firstLine="3"/>
        <w:jc w:val="both"/>
        <w:rPr>
          <w:rFonts w:ascii="Cambria" w:hAnsi="Cambria" w:cs="Tahoma"/>
          <w:b/>
          <w:sz w:val="20"/>
          <w:szCs w:val="20"/>
        </w:rPr>
      </w:pPr>
    </w:p>
    <w:p w:rsidR="005D49E2" w:rsidRPr="00306266" w:rsidRDefault="005D49E2" w:rsidP="00922867">
      <w:pPr>
        <w:spacing w:after="0" w:line="240" w:lineRule="auto"/>
        <w:ind w:left="2832" w:firstLine="3"/>
        <w:rPr>
          <w:rFonts w:asciiTheme="majorHAnsi" w:hAnsiTheme="majorHAnsi" w:cs="Tahoma"/>
          <w:sz w:val="24"/>
          <w:szCs w:val="24"/>
        </w:rPr>
      </w:pPr>
      <w:r w:rsidRPr="00306266">
        <w:rPr>
          <w:rFonts w:asciiTheme="majorHAnsi" w:hAnsiTheme="majorHAnsi" w:cs="Tahoma"/>
          <w:sz w:val="24"/>
          <w:szCs w:val="24"/>
        </w:rPr>
        <w:t xml:space="preserve">   </w:t>
      </w:r>
    </w:p>
    <w:p w:rsidR="0017652C" w:rsidRPr="00306266" w:rsidRDefault="0099015A" w:rsidP="000A02E4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rFonts w:asciiTheme="majorHAnsi" w:hAnsiTheme="majorHAnsi" w:cs="Tahoma"/>
        </w:rPr>
      </w:pPr>
      <w:r>
        <w:rPr>
          <w:rFonts w:asciiTheme="majorHAnsi" w:hAnsiTheme="majorHAnsi" w:cs="Calibri"/>
          <w:b/>
          <w:shd w:val="clear" w:color="auto" w:fill="FFFFFF"/>
        </w:rPr>
        <w:t>DORIVAL RIBEIRO DOS SANTOS</w:t>
      </w:r>
      <w:r w:rsidR="00FD3AC2" w:rsidRPr="00306266">
        <w:rPr>
          <w:rFonts w:asciiTheme="majorHAnsi" w:hAnsiTheme="majorHAnsi" w:cs="Calibri"/>
          <w:shd w:val="clear" w:color="auto" w:fill="FFFFFF"/>
        </w:rPr>
        <w:t>, Prefeito de Catanduvas</w:t>
      </w:r>
      <w:r w:rsidR="00FD3AC2" w:rsidRPr="00306266">
        <w:rPr>
          <w:rFonts w:asciiTheme="majorHAnsi" w:hAnsiTheme="majorHAnsi" w:cs="Tahoma"/>
        </w:rPr>
        <w:t>, no uso das atribuições legais que lhe confere o inciso VIII do art. 103 da Lei Orgânica Municipal;</w:t>
      </w:r>
    </w:p>
    <w:p w:rsidR="00CB6F1B" w:rsidRPr="00306266" w:rsidRDefault="0017652C" w:rsidP="000A02E4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rFonts w:asciiTheme="majorHAnsi" w:hAnsiTheme="majorHAnsi" w:cs="Tahoma"/>
        </w:rPr>
      </w:pPr>
      <w:r w:rsidRPr="00306266">
        <w:rPr>
          <w:rFonts w:asciiTheme="majorHAnsi" w:hAnsiTheme="majorHAnsi" w:cs="Tahoma"/>
        </w:rPr>
        <w:t>CONSIDERANDO o parecer técnico do Departamento de Engenharia</w:t>
      </w:r>
      <w:r w:rsidR="002E111D" w:rsidRPr="00306266">
        <w:rPr>
          <w:rFonts w:asciiTheme="majorHAnsi" w:hAnsiTheme="majorHAnsi" w:cs="Tahoma"/>
        </w:rPr>
        <w:t xml:space="preserve">, conforme Ofício-Parecer nº </w:t>
      </w:r>
      <w:r w:rsidR="00745B80">
        <w:rPr>
          <w:rFonts w:asciiTheme="majorHAnsi" w:hAnsiTheme="majorHAnsi" w:cs="Tahoma"/>
        </w:rPr>
        <w:t>019D/2023</w:t>
      </w:r>
      <w:r w:rsidR="002E111D" w:rsidRPr="00306266">
        <w:rPr>
          <w:rFonts w:asciiTheme="majorHAnsi" w:hAnsiTheme="majorHAnsi" w:cs="Tahoma"/>
        </w:rPr>
        <w:t xml:space="preserve">, </w:t>
      </w:r>
      <w:r w:rsidR="00745B80">
        <w:rPr>
          <w:rFonts w:asciiTheme="majorHAnsi" w:hAnsiTheme="majorHAnsi" w:cs="Tahoma"/>
        </w:rPr>
        <w:t>de 21 de setembro de 2023;</w:t>
      </w:r>
    </w:p>
    <w:p w:rsidR="00CB6F1B" w:rsidRPr="00306266" w:rsidRDefault="00CB6F1B" w:rsidP="000A02E4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rFonts w:asciiTheme="majorHAnsi" w:hAnsiTheme="majorHAnsi" w:cs="Tahoma"/>
        </w:rPr>
      </w:pPr>
      <w:r w:rsidRPr="00306266">
        <w:rPr>
          <w:rFonts w:asciiTheme="majorHAnsi" w:hAnsiTheme="majorHAnsi" w:cs="Tahoma"/>
        </w:rPr>
        <w:t xml:space="preserve">CONSIDERANDO </w:t>
      </w:r>
      <w:r w:rsidR="00654A19" w:rsidRPr="00306266">
        <w:rPr>
          <w:rFonts w:asciiTheme="majorHAnsi" w:hAnsiTheme="majorHAnsi" w:cs="Tahoma"/>
        </w:rPr>
        <w:t>o disposto na Lei nº 6.766/1979 e no art. 77 da Lei Complementar Municipal nº 125/2016;</w:t>
      </w:r>
    </w:p>
    <w:p w:rsidR="00A55D85" w:rsidRPr="00306266" w:rsidRDefault="005D49E2" w:rsidP="00C63AC4">
      <w:pPr>
        <w:spacing w:after="0" w:line="240" w:lineRule="auto"/>
        <w:jc w:val="both"/>
        <w:rPr>
          <w:rFonts w:asciiTheme="majorHAnsi" w:hAnsiTheme="majorHAnsi" w:cs="Tahoma"/>
          <w:b/>
          <w:bCs/>
          <w:sz w:val="24"/>
          <w:szCs w:val="24"/>
        </w:rPr>
      </w:pPr>
      <w:r w:rsidRPr="00306266">
        <w:rPr>
          <w:rFonts w:asciiTheme="majorHAnsi" w:hAnsiTheme="majorHAnsi" w:cs="Tahoma"/>
          <w:b/>
          <w:bCs/>
          <w:sz w:val="24"/>
          <w:szCs w:val="24"/>
        </w:rPr>
        <w:t>D</w:t>
      </w:r>
      <w:r w:rsidR="009A646E">
        <w:rPr>
          <w:rFonts w:asciiTheme="majorHAnsi" w:hAnsiTheme="majorHAnsi" w:cs="Tahoma"/>
          <w:b/>
          <w:bCs/>
          <w:sz w:val="24"/>
          <w:szCs w:val="24"/>
        </w:rPr>
        <w:t xml:space="preserve"> </w:t>
      </w:r>
      <w:r w:rsidRPr="00306266">
        <w:rPr>
          <w:rFonts w:asciiTheme="majorHAnsi" w:hAnsiTheme="majorHAnsi" w:cs="Tahoma"/>
          <w:b/>
          <w:bCs/>
          <w:sz w:val="24"/>
          <w:szCs w:val="24"/>
        </w:rPr>
        <w:t>E</w:t>
      </w:r>
      <w:r w:rsidR="009A646E">
        <w:rPr>
          <w:rFonts w:asciiTheme="majorHAnsi" w:hAnsiTheme="majorHAnsi" w:cs="Tahoma"/>
          <w:b/>
          <w:bCs/>
          <w:sz w:val="24"/>
          <w:szCs w:val="24"/>
        </w:rPr>
        <w:t xml:space="preserve"> </w:t>
      </w:r>
      <w:r w:rsidRPr="00306266">
        <w:rPr>
          <w:rFonts w:asciiTheme="majorHAnsi" w:hAnsiTheme="majorHAnsi" w:cs="Tahoma"/>
          <w:b/>
          <w:bCs/>
          <w:sz w:val="24"/>
          <w:szCs w:val="24"/>
        </w:rPr>
        <w:t>C</w:t>
      </w:r>
      <w:r w:rsidR="009A646E">
        <w:rPr>
          <w:rFonts w:asciiTheme="majorHAnsi" w:hAnsiTheme="majorHAnsi" w:cs="Tahoma"/>
          <w:b/>
          <w:bCs/>
          <w:sz w:val="24"/>
          <w:szCs w:val="24"/>
        </w:rPr>
        <w:t xml:space="preserve"> </w:t>
      </w:r>
      <w:r w:rsidRPr="00306266">
        <w:rPr>
          <w:rFonts w:asciiTheme="majorHAnsi" w:hAnsiTheme="majorHAnsi" w:cs="Tahoma"/>
          <w:b/>
          <w:bCs/>
          <w:sz w:val="24"/>
          <w:szCs w:val="24"/>
        </w:rPr>
        <w:t>R</w:t>
      </w:r>
      <w:r w:rsidR="009A646E">
        <w:rPr>
          <w:rFonts w:asciiTheme="majorHAnsi" w:hAnsiTheme="majorHAnsi" w:cs="Tahoma"/>
          <w:b/>
          <w:bCs/>
          <w:sz w:val="24"/>
          <w:szCs w:val="24"/>
        </w:rPr>
        <w:t xml:space="preserve"> </w:t>
      </w:r>
      <w:r w:rsidRPr="00306266">
        <w:rPr>
          <w:rFonts w:asciiTheme="majorHAnsi" w:hAnsiTheme="majorHAnsi" w:cs="Tahoma"/>
          <w:b/>
          <w:bCs/>
          <w:sz w:val="24"/>
          <w:szCs w:val="24"/>
        </w:rPr>
        <w:t>E</w:t>
      </w:r>
      <w:r w:rsidR="009A646E">
        <w:rPr>
          <w:rFonts w:asciiTheme="majorHAnsi" w:hAnsiTheme="majorHAnsi" w:cs="Tahoma"/>
          <w:b/>
          <w:bCs/>
          <w:sz w:val="24"/>
          <w:szCs w:val="24"/>
        </w:rPr>
        <w:t xml:space="preserve"> </w:t>
      </w:r>
      <w:r w:rsidRPr="00306266">
        <w:rPr>
          <w:rFonts w:asciiTheme="majorHAnsi" w:hAnsiTheme="majorHAnsi" w:cs="Tahoma"/>
          <w:b/>
          <w:bCs/>
          <w:sz w:val="24"/>
          <w:szCs w:val="24"/>
        </w:rPr>
        <w:t>T</w:t>
      </w:r>
      <w:r w:rsidR="009A646E">
        <w:rPr>
          <w:rFonts w:asciiTheme="majorHAnsi" w:hAnsiTheme="majorHAnsi" w:cs="Tahoma"/>
          <w:b/>
          <w:bCs/>
          <w:sz w:val="24"/>
          <w:szCs w:val="24"/>
        </w:rPr>
        <w:t xml:space="preserve"> </w:t>
      </w:r>
      <w:r w:rsidRPr="00306266">
        <w:rPr>
          <w:rFonts w:asciiTheme="majorHAnsi" w:hAnsiTheme="majorHAnsi" w:cs="Tahoma"/>
          <w:b/>
          <w:bCs/>
          <w:sz w:val="24"/>
          <w:szCs w:val="24"/>
        </w:rPr>
        <w:t>A:</w:t>
      </w:r>
    </w:p>
    <w:p w:rsidR="00922867" w:rsidRPr="00306266" w:rsidRDefault="00922867" w:rsidP="00922867">
      <w:pPr>
        <w:spacing w:after="0" w:line="240" w:lineRule="auto"/>
        <w:ind w:firstLine="2835"/>
        <w:jc w:val="both"/>
        <w:rPr>
          <w:rFonts w:asciiTheme="majorHAnsi" w:hAnsiTheme="majorHAnsi" w:cs="Tahoma"/>
          <w:b/>
          <w:bCs/>
          <w:sz w:val="24"/>
          <w:szCs w:val="24"/>
          <w:u w:val="single"/>
        </w:rPr>
      </w:pPr>
    </w:p>
    <w:p w:rsidR="0000311F" w:rsidRPr="00306266" w:rsidRDefault="005D49E2" w:rsidP="000A02E4">
      <w:pPr>
        <w:spacing w:after="120" w:line="360" w:lineRule="auto"/>
        <w:jc w:val="both"/>
        <w:rPr>
          <w:rFonts w:asciiTheme="majorHAnsi" w:hAnsiTheme="majorHAnsi" w:cs="Tahoma"/>
          <w:bCs/>
          <w:sz w:val="24"/>
          <w:szCs w:val="24"/>
        </w:rPr>
      </w:pPr>
      <w:r w:rsidRPr="00306266">
        <w:rPr>
          <w:rFonts w:asciiTheme="majorHAnsi" w:hAnsiTheme="majorHAnsi" w:cs="Tahoma"/>
          <w:b/>
          <w:bCs/>
          <w:sz w:val="24"/>
          <w:szCs w:val="24"/>
        </w:rPr>
        <w:t xml:space="preserve">Art. 1º.  </w:t>
      </w:r>
      <w:r w:rsidR="00B5375D" w:rsidRPr="00306266">
        <w:rPr>
          <w:rFonts w:asciiTheme="majorHAnsi" w:hAnsiTheme="majorHAnsi" w:cs="Tahoma"/>
          <w:bCs/>
          <w:sz w:val="24"/>
          <w:szCs w:val="24"/>
        </w:rPr>
        <w:t>Fica</w:t>
      </w:r>
      <w:r w:rsidRPr="00306266">
        <w:rPr>
          <w:rFonts w:asciiTheme="majorHAnsi" w:hAnsiTheme="majorHAnsi" w:cs="Tahoma"/>
          <w:bCs/>
          <w:sz w:val="24"/>
          <w:szCs w:val="24"/>
        </w:rPr>
        <w:t xml:space="preserve"> </w:t>
      </w:r>
      <w:r w:rsidR="009A646E">
        <w:rPr>
          <w:rFonts w:asciiTheme="majorHAnsi" w:hAnsiTheme="majorHAnsi" w:cs="Tahoma"/>
          <w:bCs/>
          <w:sz w:val="24"/>
          <w:szCs w:val="24"/>
        </w:rPr>
        <w:t>autorizado o desmembramento de uma</w:t>
      </w:r>
      <w:r w:rsidR="00654A19" w:rsidRPr="00306266">
        <w:rPr>
          <w:rFonts w:asciiTheme="majorHAnsi" w:hAnsiTheme="majorHAnsi" w:cs="Tahoma"/>
          <w:bCs/>
          <w:sz w:val="24"/>
          <w:szCs w:val="24"/>
        </w:rPr>
        <w:t xml:space="preserve"> área de terras de propriedade de </w:t>
      </w:r>
      <w:r w:rsidR="004735B5">
        <w:rPr>
          <w:rFonts w:asciiTheme="majorHAnsi" w:hAnsiTheme="majorHAnsi" w:cs="Tahoma"/>
          <w:bCs/>
          <w:sz w:val="24"/>
          <w:szCs w:val="24"/>
        </w:rPr>
        <w:t>F.A. MINERAÇÃO EIRELI</w:t>
      </w:r>
      <w:r w:rsidR="00D15EEC" w:rsidRPr="00D15EEC">
        <w:rPr>
          <w:rFonts w:asciiTheme="majorHAnsi" w:hAnsiTheme="majorHAnsi" w:cs="Tahoma"/>
          <w:bCs/>
          <w:sz w:val="24"/>
          <w:szCs w:val="24"/>
        </w:rPr>
        <w:t>,</w:t>
      </w:r>
      <w:r w:rsidR="00D15EEC" w:rsidRPr="00306266">
        <w:rPr>
          <w:rFonts w:asciiTheme="majorHAnsi" w:hAnsiTheme="majorHAnsi" w:cs="Tahoma"/>
          <w:bCs/>
          <w:sz w:val="24"/>
          <w:szCs w:val="24"/>
        </w:rPr>
        <w:t xml:space="preserve"> </w:t>
      </w:r>
      <w:r w:rsidR="004735B5">
        <w:rPr>
          <w:rFonts w:asciiTheme="majorHAnsi" w:hAnsiTheme="majorHAnsi" w:cs="Tahoma"/>
          <w:bCs/>
          <w:sz w:val="24"/>
          <w:szCs w:val="24"/>
        </w:rPr>
        <w:t>inscrita</w:t>
      </w:r>
      <w:r w:rsidR="00A204A6" w:rsidRPr="00306266">
        <w:rPr>
          <w:rFonts w:asciiTheme="majorHAnsi" w:hAnsiTheme="majorHAnsi" w:cs="Tahoma"/>
          <w:bCs/>
          <w:sz w:val="24"/>
          <w:szCs w:val="24"/>
        </w:rPr>
        <w:t xml:space="preserve"> no </w:t>
      </w:r>
      <w:r w:rsidR="00D90DB7">
        <w:rPr>
          <w:rFonts w:asciiTheme="majorHAnsi" w:hAnsiTheme="majorHAnsi" w:cs="Tahoma"/>
          <w:bCs/>
          <w:sz w:val="24"/>
          <w:szCs w:val="24"/>
        </w:rPr>
        <w:t>CNPJ</w:t>
      </w:r>
      <w:r w:rsidR="00A204A6" w:rsidRPr="00306266">
        <w:rPr>
          <w:rFonts w:asciiTheme="majorHAnsi" w:hAnsiTheme="majorHAnsi" w:cs="Tahoma"/>
          <w:bCs/>
          <w:sz w:val="24"/>
          <w:szCs w:val="24"/>
        </w:rPr>
        <w:t xml:space="preserve"> sob o nº</w:t>
      </w:r>
      <w:r w:rsidR="002D1CA1" w:rsidRPr="00306266">
        <w:rPr>
          <w:rFonts w:asciiTheme="majorHAnsi" w:hAnsiTheme="majorHAnsi" w:cs="Tahoma"/>
          <w:bCs/>
          <w:sz w:val="24"/>
          <w:szCs w:val="24"/>
        </w:rPr>
        <w:t xml:space="preserve"> </w:t>
      </w:r>
      <w:r w:rsidR="004735B5">
        <w:rPr>
          <w:rFonts w:asciiTheme="majorHAnsi" w:hAnsiTheme="majorHAnsi" w:cs="Tahoma"/>
          <w:bCs/>
          <w:sz w:val="24"/>
          <w:szCs w:val="24"/>
        </w:rPr>
        <w:t>18.656.592/001-60</w:t>
      </w:r>
      <w:r w:rsidR="00654A19" w:rsidRPr="00306266">
        <w:rPr>
          <w:rFonts w:asciiTheme="majorHAnsi" w:hAnsiTheme="majorHAnsi" w:cs="Tahoma"/>
          <w:bCs/>
          <w:sz w:val="24"/>
          <w:szCs w:val="24"/>
        </w:rPr>
        <w:t xml:space="preserve">, </w:t>
      </w:r>
      <w:r w:rsidR="000C6AF6">
        <w:rPr>
          <w:rFonts w:asciiTheme="majorHAnsi" w:hAnsiTheme="majorHAnsi" w:cs="Tahoma"/>
          <w:bCs/>
          <w:sz w:val="24"/>
          <w:szCs w:val="24"/>
        </w:rPr>
        <w:t>registrada</w:t>
      </w:r>
      <w:r w:rsidR="000C6AF6" w:rsidRPr="00306266">
        <w:rPr>
          <w:rFonts w:asciiTheme="majorHAnsi" w:hAnsiTheme="majorHAnsi" w:cs="Tahoma"/>
          <w:bCs/>
          <w:sz w:val="24"/>
          <w:szCs w:val="24"/>
        </w:rPr>
        <w:t xml:space="preserve"> no Registro de Imóveis de Catanduvas sob a matrícula nº </w:t>
      </w:r>
      <w:r w:rsidR="000C6AF6">
        <w:rPr>
          <w:rFonts w:asciiTheme="majorHAnsi" w:hAnsiTheme="majorHAnsi" w:cs="Tahoma"/>
          <w:bCs/>
          <w:sz w:val="24"/>
          <w:szCs w:val="24"/>
        </w:rPr>
        <w:t>2.797</w:t>
      </w:r>
      <w:r w:rsidR="000C6AF6">
        <w:rPr>
          <w:rFonts w:asciiTheme="majorHAnsi" w:hAnsiTheme="majorHAnsi" w:cs="Tahoma"/>
          <w:bCs/>
          <w:sz w:val="24"/>
          <w:szCs w:val="24"/>
        </w:rPr>
        <w:t xml:space="preserve">, </w:t>
      </w:r>
      <w:r w:rsidR="009A646E">
        <w:rPr>
          <w:rFonts w:asciiTheme="majorHAnsi" w:hAnsiTheme="majorHAnsi" w:cs="Tahoma"/>
          <w:bCs/>
          <w:sz w:val="24"/>
          <w:szCs w:val="24"/>
        </w:rPr>
        <w:t xml:space="preserve">com área </w:t>
      </w:r>
      <w:r w:rsidR="000C6AF6">
        <w:rPr>
          <w:rFonts w:asciiTheme="majorHAnsi" w:hAnsiTheme="majorHAnsi" w:cs="Tahoma"/>
          <w:bCs/>
          <w:sz w:val="24"/>
          <w:szCs w:val="24"/>
        </w:rPr>
        <w:t>total</w:t>
      </w:r>
      <w:r w:rsidR="009A646E">
        <w:rPr>
          <w:rFonts w:asciiTheme="majorHAnsi" w:hAnsiTheme="majorHAnsi" w:cs="Tahoma"/>
          <w:bCs/>
          <w:sz w:val="24"/>
          <w:szCs w:val="24"/>
        </w:rPr>
        <w:t xml:space="preserve"> de </w:t>
      </w:r>
      <w:r w:rsidR="004735B5">
        <w:rPr>
          <w:rFonts w:asciiTheme="majorHAnsi" w:hAnsiTheme="majorHAnsi" w:cs="Tahoma"/>
          <w:bCs/>
          <w:sz w:val="24"/>
          <w:szCs w:val="24"/>
        </w:rPr>
        <w:t>127.031,09 m² (cento e vinte sete mil, trinta um metros e nove decímetros quadrados)</w:t>
      </w:r>
      <w:r w:rsidR="009A646E">
        <w:rPr>
          <w:rFonts w:asciiTheme="majorHAnsi" w:hAnsiTheme="majorHAnsi" w:cs="Tahoma"/>
          <w:bCs/>
          <w:sz w:val="24"/>
          <w:szCs w:val="24"/>
        </w:rPr>
        <w:t xml:space="preserve">, </w:t>
      </w:r>
      <w:r w:rsidR="000C6AF6">
        <w:rPr>
          <w:rFonts w:asciiTheme="majorHAnsi" w:hAnsiTheme="majorHAnsi" w:cs="Tahoma"/>
          <w:bCs/>
          <w:sz w:val="24"/>
          <w:szCs w:val="24"/>
        </w:rPr>
        <w:t>localizada</w:t>
      </w:r>
      <w:r w:rsidR="0000311F" w:rsidRPr="00306266">
        <w:rPr>
          <w:rFonts w:asciiTheme="majorHAnsi" w:hAnsiTheme="majorHAnsi" w:cs="Tahoma"/>
          <w:bCs/>
          <w:sz w:val="24"/>
          <w:szCs w:val="24"/>
        </w:rPr>
        <w:t xml:space="preserve"> </w:t>
      </w:r>
      <w:r w:rsidR="00094A1E">
        <w:rPr>
          <w:rFonts w:asciiTheme="majorHAnsi" w:hAnsiTheme="majorHAnsi" w:cs="Tahoma"/>
          <w:bCs/>
          <w:sz w:val="24"/>
          <w:szCs w:val="24"/>
        </w:rPr>
        <w:t xml:space="preserve">na Estrada </w:t>
      </w:r>
      <w:r w:rsidR="004735B5">
        <w:rPr>
          <w:rFonts w:asciiTheme="majorHAnsi" w:hAnsiTheme="majorHAnsi" w:cs="Tahoma"/>
          <w:bCs/>
          <w:sz w:val="24"/>
          <w:szCs w:val="24"/>
        </w:rPr>
        <w:t>Municipal</w:t>
      </w:r>
      <w:r w:rsidR="00D90DB7">
        <w:rPr>
          <w:rFonts w:asciiTheme="majorHAnsi" w:hAnsiTheme="majorHAnsi" w:cs="Tahoma"/>
          <w:bCs/>
          <w:sz w:val="24"/>
          <w:szCs w:val="24"/>
        </w:rPr>
        <w:t xml:space="preserve"> Pedra Lisa</w:t>
      </w:r>
      <w:r w:rsidR="00815AF5" w:rsidRPr="00306266">
        <w:rPr>
          <w:rFonts w:asciiTheme="majorHAnsi" w:hAnsiTheme="majorHAnsi" w:cs="Tahoma"/>
          <w:bCs/>
          <w:sz w:val="24"/>
          <w:szCs w:val="24"/>
        </w:rPr>
        <w:t xml:space="preserve">, </w:t>
      </w:r>
      <w:r w:rsidR="00D90DB7">
        <w:rPr>
          <w:rFonts w:asciiTheme="majorHAnsi" w:hAnsiTheme="majorHAnsi" w:cs="Tahoma"/>
          <w:bCs/>
          <w:sz w:val="24"/>
          <w:szCs w:val="24"/>
        </w:rPr>
        <w:t xml:space="preserve">no perímetro urbano do </w:t>
      </w:r>
      <w:r w:rsidR="00226668" w:rsidRPr="00306266">
        <w:rPr>
          <w:rFonts w:asciiTheme="majorHAnsi" w:hAnsiTheme="majorHAnsi" w:cs="Tahoma"/>
          <w:bCs/>
          <w:sz w:val="24"/>
          <w:szCs w:val="24"/>
        </w:rPr>
        <w:t>Município de Catanduvas</w:t>
      </w:r>
      <w:r w:rsidR="0000311F" w:rsidRPr="00306266">
        <w:rPr>
          <w:rFonts w:asciiTheme="majorHAnsi" w:hAnsiTheme="majorHAnsi" w:cs="Tahoma"/>
          <w:bCs/>
          <w:sz w:val="24"/>
          <w:szCs w:val="24"/>
        </w:rPr>
        <w:t>,</w:t>
      </w:r>
      <w:r w:rsidR="00B5375D" w:rsidRPr="00306266">
        <w:rPr>
          <w:rFonts w:asciiTheme="majorHAnsi" w:hAnsiTheme="majorHAnsi" w:cs="Tahoma"/>
          <w:bCs/>
          <w:sz w:val="24"/>
          <w:szCs w:val="24"/>
        </w:rPr>
        <w:t xml:space="preserve"> </w:t>
      </w:r>
      <w:r w:rsidR="0000311F" w:rsidRPr="00306266">
        <w:rPr>
          <w:rFonts w:asciiTheme="majorHAnsi" w:hAnsiTheme="majorHAnsi" w:cs="Tahoma"/>
          <w:bCs/>
          <w:sz w:val="24"/>
          <w:szCs w:val="24"/>
        </w:rPr>
        <w:t xml:space="preserve">conforme </w:t>
      </w:r>
      <w:r w:rsidR="0075490C">
        <w:rPr>
          <w:rFonts w:asciiTheme="majorHAnsi" w:hAnsiTheme="majorHAnsi" w:cs="Tahoma"/>
          <w:bCs/>
          <w:sz w:val="24"/>
          <w:szCs w:val="24"/>
        </w:rPr>
        <w:t xml:space="preserve">Anexo I – </w:t>
      </w:r>
      <w:r w:rsidR="0000311F" w:rsidRPr="004D776F">
        <w:rPr>
          <w:rFonts w:asciiTheme="majorHAnsi" w:hAnsiTheme="majorHAnsi" w:cs="Tahoma"/>
          <w:bCs/>
          <w:sz w:val="24"/>
          <w:szCs w:val="24"/>
        </w:rPr>
        <w:t>Planta de D</w:t>
      </w:r>
      <w:r w:rsidR="00B5375D" w:rsidRPr="004D776F">
        <w:rPr>
          <w:rFonts w:asciiTheme="majorHAnsi" w:hAnsiTheme="majorHAnsi" w:cs="Tahoma"/>
          <w:bCs/>
          <w:sz w:val="24"/>
          <w:szCs w:val="24"/>
        </w:rPr>
        <w:t>esmembramento</w:t>
      </w:r>
      <w:r w:rsidR="0075490C">
        <w:rPr>
          <w:rFonts w:asciiTheme="majorHAnsi" w:hAnsiTheme="majorHAnsi" w:cs="Tahoma"/>
          <w:bCs/>
          <w:sz w:val="24"/>
          <w:szCs w:val="24"/>
        </w:rPr>
        <w:t xml:space="preserve"> </w:t>
      </w:r>
      <w:r w:rsidR="0000311F" w:rsidRPr="004D776F">
        <w:rPr>
          <w:rFonts w:asciiTheme="majorHAnsi" w:hAnsiTheme="majorHAnsi" w:cs="Tahoma"/>
          <w:bCs/>
          <w:sz w:val="24"/>
          <w:szCs w:val="24"/>
        </w:rPr>
        <w:t xml:space="preserve">e </w:t>
      </w:r>
      <w:r w:rsidR="0075490C" w:rsidRPr="004D776F">
        <w:rPr>
          <w:rFonts w:asciiTheme="majorHAnsi" w:hAnsiTheme="majorHAnsi" w:cs="Tahoma"/>
          <w:bCs/>
          <w:sz w:val="24"/>
          <w:szCs w:val="24"/>
        </w:rPr>
        <w:t>Anexo II</w:t>
      </w:r>
      <w:r w:rsidR="0075490C">
        <w:rPr>
          <w:rFonts w:asciiTheme="majorHAnsi" w:hAnsiTheme="majorHAnsi" w:cs="Tahoma"/>
          <w:bCs/>
          <w:sz w:val="24"/>
          <w:szCs w:val="24"/>
        </w:rPr>
        <w:t xml:space="preserve"> – </w:t>
      </w:r>
      <w:r w:rsidR="0000311F" w:rsidRPr="004D776F">
        <w:rPr>
          <w:rFonts w:asciiTheme="majorHAnsi" w:hAnsiTheme="majorHAnsi" w:cs="Tahoma"/>
          <w:bCs/>
          <w:sz w:val="24"/>
          <w:szCs w:val="24"/>
        </w:rPr>
        <w:t>Memorial D</w:t>
      </w:r>
      <w:r w:rsidR="00B5375D" w:rsidRPr="004D776F">
        <w:rPr>
          <w:rFonts w:asciiTheme="majorHAnsi" w:hAnsiTheme="majorHAnsi" w:cs="Tahoma"/>
          <w:bCs/>
          <w:sz w:val="24"/>
          <w:szCs w:val="24"/>
        </w:rPr>
        <w:t>escritivo</w:t>
      </w:r>
      <w:r w:rsidR="0000311F" w:rsidRPr="004D776F">
        <w:rPr>
          <w:rFonts w:asciiTheme="majorHAnsi" w:hAnsiTheme="majorHAnsi" w:cs="Tahoma"/>
          <w:bCs/>
          <w:sz w:val="24"/>
          <w:szCs w:val="24"/>
        </w:rPr>
        <w:t>.</w:t>
      </w:r>
    </w:p>
    <w:p w:rsidR="00742E83" w:rsidRDefault="00742E83" w:rsidP="000A02E4">
      <w:pPr>
        <w:spacing w:after="120" w:line="360" w:lineRule="auto"/>
        <w:jc w:val="both"/>
        <w:rPr>
          <w:rFonts w:asciiTheme="majorHAnsi" w:hAnsiTheme="majorHAnsi" w:cs="Tahoma"/>
          <w:bCs/>
          <w:sz w:val="24"/>
          <w:szCs w:val="24"/>
        </w:rPr>
      </w:pPr>
      <w:r w:rsidRPr="00306266">
        <w:rPr>
          <w:rFonts w:asciiTheme="majorHAnsi" w:hAnsiTheme="majorHAnsi" w:cs="Tahoma"/>
          <w:b/>
          <w:bCs/>
          <w:sz w:val="24"/>
          <w:szCs w:val="24"/>
        </w:rPr>
        <w:t xml:space="preserve">Art. 2º. </w:t>
      </w:r>
      <w:r w:rsidR="00A773F9" w:rsidRPr="00A773F9">
        <w:rPr>
          <w:rFonts w:asciiTheme="majorHAnsi" w:hAnsiTheme="majorHAnsi" w:cs="Tahoma"/>
          <w:bCs/>
          <w:sz w:val="24"/>
          <w:szCs w:val="24"/>
        </w:rPr>
        <w:t>Da área total da matrícula,</w:t>
      </w:r>
      <w:r w:rsidR="00A773F9">
        <w:rPr>
          <w:rFonts w:asciiTheme="majorHAnsi" w:hAnsiTheme="majorHAnsi" w:cs="Tahoma"/>
          <w:b/>
          <w:bCs/>
          <w:sz w:val="24"/>
          <w:szCs w:val="24"/>
        </w:rPr>
        <w:t xml:space="preserve"> </w:t>
      </w:r>
      <w:r w:rsidR="00A773F9">
        <w:rPr>
          <w:rFonts w:asciiTheme="majorHAnsi" w:hAnsiTheme="majorHAnsi" w:cs="Tahoma"/>
          <w:bCs/>
          <w:sz w:val="24"/>
          <w:szCs w:val="24"/>
        </w:rPr>
        <w:t>será desmembrada uma</w:t>
      </w:r>
      <w:r w:rsidRPr="00306266">
        <w:rPr>
          <w:rFonts w:asciiTheme="majorHAnsi" w:hAnsiTheme="majorHAnsi" w:cs="Tahoma"/>
          <w:bCs/>
          <w:sz w:val="24"/>
          <w:szCs w:val="24"/>
        </w:rPr>
        <w:t xml:space="preserve"> área </w:t>
      </w:r>
      <w:r w:rsidR="00A773F9">
        <w:rPr>
          <w:rFonts w:asciiTheme="majorHAnsi" w:hAnsiTheme="majorHAnsi" w:cs="Tahoma"/>
          <w:bCs/>
          <w:sz w:val="24"/>
          <w:szCs w:val="24"/>
        </w:rPr>
        <w:t>de 11.951,39 m² (onze mil novecentos e cinquenta e um metros e trinta e nove decímetros quadrados), em 4 (qua</w:t>
      </w:r>
      <w:r w:rsidR="001F1F43">
        <w:rPr>
          <w:rFonts w:asciiTheme="majorHAnsi" w:hAnsiTheme="majorHAnsi" w:cs="Tahoma"/>
          <w:bCs/>
          <w:sz w:val="24"/>
          <w:szCs w:val="24"/>
        </w:rPr>
        <w:t>tro) quadras</w:t>
      </w:r>
      <w:r w:rsidR="008F678B">
        <w:rPr>
          <w:rFonts w:asciiTheme="majorHAnsi" w:hAnsiTheme="majorHAnsi" w:cs="Tahoma"/>
          <w:bCs/>
          <w:sz w:val="24"/>
          <w:szCs w:val="24"/>
        </w:rPr>
        <w:t>,</w:t>
      </w:r>
      <w:r w:rsidR="001F1F43">
        <w:rPr>
          <w:rFonts w:asciiTheme="majorHAnsi" w:hAnsiTheme="majorHAnsi" w:cs="Tahoma"/>
          <w:bCs/>
          <w:sz w:val="24"/>
          <w:szCs w:val="24"/>
        </w:rPr>
        <w:t xml:space="preserve"> 14 (quatorze</w:t>
      </w:r>
      <w:r w:rsidR="00A773F9">
        <w:rPr>
          <w:rFonts w:asciiTheme="majorHAnsi" w:hAnsiTheme="majorHAnsi" w:cs="Tahoma"/>
          <w:bCs/>
          <w:sz w:val="24"/>
          <w:szCs w:val="24"/>
        </w:rPr>
        <w:t>)</w:t>
      </w:r>
      <w:r w:rsidR="001F1F43">
        <w:rPr>
          <w:rFonts w:asciiTheme="majorHAnsi" w:hAnsiTheme="majorHAnsi" w:cs="Tahoma"/>
          <w:bCs/>
          <w:sz w:val="24"/>
          <w:szCs w:val="24"/>
        </w:rPr>
        <w:t xml:space="preserve"> lotes</w:t>
      </w:r>
      <w:r w:rsidR="00A773F9">
        <w:rPr>
          <w:rFonts w:asciiTheme="majorHAnsi" w:hAnsiTheme="majorHAnsi" w:cs="Tahoma"/>
          <w:bCs/>
          <w:sz w:val="24"/>
          <w:szCs w:val="24"/>
        </w:rPr>
        <w:t xml:space="preserve"> e uma área de uso institucional, conforme</w:t>
      </w:r>
      <w:r w:rsidR="00257498">
        <w:rPr>
          <w:rFonts w:asciiTheme="majorHAnsi" w:hAnsiTheme="majorHAnsi" w:cs="Tahoma"/>
          <w:bCs/>
          <w:sz w:val="24"/>
          <w:szCs w:val="24"/>
        </w:rPr>
        <w:t xml:space="preserve"> </w:t>
      </w:r>
      <w:r w:rsidR="009240A9">
        <w:rPr>
          <w:rFonts w:asciiTheme="majorHAnsi" w:hAnsiTheme="majorHAnsi" w:cs="Tahoma"/>
          <w:bCs/>
          <w:sz w:val="24"/>
          <w:szCs w:val="24"/>
        </w:rPr>
        <w:t>dimensões e áreas descritas</w:t>
      </w:r>
      <w:r w:rsidR="00A773F9">
        <w:rPr>
          <w:rFonts w:asciiTheme="majorHAnsi" w:hAnsiTheme="majorHAnsi" w:cs="Tahoma"/>
          <w:bCs/>
          <w:sz w:val="24"/>
          <w:szCs w:val="24"/>
        </w:rPr>
        <w:t xml:space="preserve"> </w:t>
      </w:r>
      <w:r w:rsidR="0075490C">
        <w:rPr>
          <w:rFonts w:asciiTheme="majorHAnsi" w:hAnsiTheme="majorHAnsi" w:cs="Tahoma"/>
          <w:bCs/>
          <w:sz w:val="24"/>
          <w:szCs w:val="24"/>
        </w:rPr>
        <w:t>no</w:t>
      </w:r>
      <w:r w:rsidR="00257498" w:rsidRPr="004735B5">
        <w:rPr>
          <w:rFonts w:asciiTheme="majorHAnsi" w:hAnsiTheme="majorHAnsi" w:cs="Tahoma"/>
          <w:bCs/>
          <w:color w:val="FF0000"/>
          <w:sz w:val="24"/>
          <w:szCs w:val="24"/>
        </w:rPr>
        <w:t xml:space="preserve"> </w:t>
      </w:r>
      <w:r w:rsidR="00257498" w:rsidRPr="00257498">
        <w:rPr>
          <w:rFonts w:asciiTheme="majorHAnsi" w:hAnsiTheme="majorHAnsi" w:cs="Tahoma"/>
          <w:bCs/>
          <w:sz w:val="24"/>
          <w:szCs w:val="24"/>
        </w:rPr>
        <w:t>Memorial Descritivo – Anexo II.</w:t>
      </w:r>
    </w:p>
    <w:p w:rsidR="00257498" w:rsidRDefault="0075490C" w:rsidP="000A02E4">
      <w:pPr>
        <w:spacing w:after="120" w:line="360" w:lineRule="auto"/>
        <w:jc w:val="both"/>
        <w:rPr>
          <w:rFonts w:asciiTheme="majorHAnsi" w:hAnsiTheme="majorHAnsi" w:cs="Tahoma"/>
          <w:bCs/>
          <w:sz w:val="24"/>
          <w:szCs w:val="24"/>
        </w:rPr>
      </w:pPr>
      <w:r>
        <w:rPr>
          <w:rFonts w:asciiTheme="majorHAnsi" w:hAnsiTheme="majorHAnsi" w:cs="Tahoma"/>
          <w:b/>
          <w:bCs/>
          <w:sz w:val="24"/>
          <w:szCs w:val="24"/>
        </w:rPr>
        <w:t>§1º</w:t>
      </w:r>
      <w:r w:rsidR="00257498" w:rsidRPr="008F678B">
        <w:rPr>
          <w:rFonts w:asciiTheme="majorHAnsi" w:hAnsiTheme="majorHAnsi" w:cs="Tahoma"/>
          <w:b/>
          <w:bCs/>
          <w:sz w:val="24"/>
          <w:szCs w:val="24"/>
        </w:rPr>
        <w:t>.</w:t>
      </w:r>
      <w:r w:rsidR="00257498">
        <w:rPr>
          <w:rFonts w:asciiTheme="majorHAnsi" w:hAnsiTheme="majorHAnsi" w:cs="Tahoma"/>
          <w:bCs/>
          <w:sz w:val="24"/>
          <w:szCs w:val="24"/>
        </w:rPr>
        <w:t xml:space="preserve"> A área institucional, localizada na quadra 218, com 900 m² (novecentos metros quadrados)</w:t>
      </w:r>
      <w:r w:rsidR="008F678B">
        <w:rPr>
          <w:rFonts w:asciiTheme="majorHAnsi" w:hAnsiTheme="majorHAnsi" w:cs="Tahoma"/>
          <w:bCs/>
          <w:sz w:val="24"/>
          <w:szCs w:val="24"/>
        </w:rPr>
        <w:t>, será transferida ao Município de Catanduvas no ato do registro do projeto de desmembramento no Registo de Imóveis.</w:t>
      </w:r>
    </w:p>
    <w:p w:rsidR="0075490C" w:rsidRPr="0075490C" w:rsidRDefault="0075490C" w:rsidP="0075490C">
      <w:pPr>
        <w:spacing w:after="120" w:line="360" w:lineRule="auto"/>
        <w:jc w:val="both"/>
        <w:rPr>
          <w:rFonts w:asciiTheme="majorHAnsi" w:hAnsiTheme="majorHAnsi" w:cs="Tahoma"/>
          <w:bCs/>
          <w:sz w:val="24"/>
          <w:szCs w:val="24"/>
        </w:rPr>
      </w:pPr>
      <w:r>
        <w:rPr>
          <w:rFonts w:asciiTheme="majorHAnsi" w:hAnsiTheme="majorHAnsi" w:cs="Tahoma"/>
          <w:b/>
          <w:bCs/>
          <w:sz w:val="24"/>
          <w:szCs w:val="24"/>
        </w:rPr>
        <w:t>§2</w:t>
      </w:r>
      <w:r>
        <w:rPr>
          <w:rFonts w:asciiTheme="majorHAnsi" w:hAnsiTheme="majorHAnsi" w:cs="Tahoma"/>
          <w:b/>
          <w:bCs/>
          <w:sz w:val="24"/>
          <w:szCs w:val="24"/>
        </w:rPr>
        <w:t>º</w:t>
      </w:r>
      <w:r w:rsidRPr="008F678B">
        <w:rPr>
          <w:rFonts w:asciiTheme="majorHAnsi" w:hAnsiTheme="majorHAnsi" w:cs="Tahoma"/>
          <w:b/>
          <w:bCs/>
          <w:sz w:val="24"/>
          <w:szCs w:val="24"/>
        </w:rPr>
        <w:t>.</w:t>
      </w:r>
      <w:r>
        <w:rPr>
          <w:rFonts w:asciiTheme="majorHAnsi" w:hAnsiTheme="majorHAnsi" w:cs="Tahoma"/>
          <w:b/>
          <w:bCs/>
          <w:sz w:val="24"/>
          <w:szCs w:val="24"/>
        </w:rPr>
        <w:t xml:space="preserve"> </w:t>
      </w:r>
      <w:r w:rsidRPr="0075490C">
        <w:rPr>
          <w:rFonts w:asciiTheme="majorHAnsi" w:hAnsiTheme="majorHAnsi" w:cs="Tahoma"/>
          <w:bCs/>
          <w:sz w:val="24"/>
          <w:szCs w:val="24"/>
        </w:rPr>
        <w:t xml:space="preserve">Fica a cargo </w:t>
      </w:r>
      <w:r>
        <w:rPr>
          <w:rFonts w:asciiTheme="majorHAnsi" w:hAnsiTheme="majorHAnsi" w:cs="Tahoma"/>
          <w:bCs/>
          <w:sz w:val="24"/>
          <w:szCs w:val="24"/>
        </w:rPr>
        <w:t>da</w:t>
      </w:r>
      <w:r w:rsidRPr="0075490C">
        <w:rPr>
          <w:rFonts w:asciiTheme="majorHAnsi" w:hAnsiTheme="majorHAnsi" w:cs="Tahoma"/>
          <w:bCs/>
          <w:sz w:val="24"/>
          <w:szCs w:val="24"/>
        </w:rPr>
        <w:t xml:space="preserve"> Fiscalização </w:t>
      </w:r>
      <w:r>
        <w:rPr>
          <w:rFonts w:asciiTheme="majorHAnsi" w:hAnsiTheme="majorHAnsi" w:cs="Tahoma"/>
          <w:bCs/>
          <w:sz w:val="24"/>
          <w:szCs w:val="24"/>
        </w:rPr>
        <w:t>de Obras e Posturas</w:t>
      </w:r>
      <w:r w:rsidRPr="0075490C">
        <w:rPr>
          <w:rFonts w:asciiTheme="majorHAnsi" w:hAnsiTheme="majorHAnsi" w:cs="Tahoma"/>
          <w:bCs/>
          <w:sz w:val="24"/>
          <w:szCs w:val="24"/>
        </w:rPr>
        <w:t>, denominar</w:t>
      </w:r>
      <w:r>
        <w:rPr>
          <w:rFonts w:asciiTheme="majorHAnsi" w:hAnsiTheme="majorHAnsi" w:cs="Tahoma"/>
          <w:bCs/>
          <w:sz w:val="24"/>
          <w:szCs w:val="24"/>
        </w:rPr>
        <w:t xml:space="preserve"> e numerar</w:t>
      </w:r>
      <w:bookmarkStart w:id="0" w:name="_GoBack"/>
      <w:bookmarkEnd w:id="0"/>
      <w:r w:rsidRPr="0075490C">
        <w:rPr>
          <w:rFonts w:asciiTheme="majorHAnsi" w:hAnsiTheme="majorHAnsi" w:cs="Tahoma"/>
          <w:bCs/>
          <w:sz w:val="24"/>
          <w:szCs w:val="24"/>
        </w:rPr>
        <w:t xml:space="preserve"> as quadras e lotes</w:t>
      </w:r>
      <w:r>
        <w:rPr>
          <w:rFonts w:asciiTheme="majorHAnsi" w:hAnsiTheme="majorHAnsi" w:cs="Tahoma"/>
          <w:bCs/>
          <w:sz w:val="24"/>
          <w:szCs w:val="24"/>
        </w:rPr>
        <w:t xml:space="preserve"> desmembrados.</w:t>
      </w:r>
    </w:p>
    <w:p w:rsidR="00742E83" w:rsidRDefault="001F1F43" w:rsidP="000A02E4">
      <w:pPr>
        <w:spacing w:after="120" w:line="360" w:lineRule="auto"/>
        <w:jc w:val="both"/>
        <w:rPr>
          <w:rFonts w:asciiTheme="majorHAnsi" w:hAnsiTheme="majorHAnsi" w:cs="Tahoma"/>
          <w:bCs/>
          <w:sz w:val="24"/>
          <w:szCs w:val="24"/>
        </w:rPr>
      </w:pPr>
      <w:r>
        <w:rPr>
          <w:rFonts w:asciiTheme="majorHAnsi" w:hAnsiTheme="majorHAnsi" w:cs="Tahoma"/>
          <w:b/>
          <w:bCs/>
          <w:sz w:val="24"/>
          <w:szCs w:val="24"/>
        </w:rPr>
        <w:lastRenderedPageBreak/>
        <w:t>Art. 3</w:t>
      </w:r>
      <w:r w:rsidR="00A773F9" w:rsidRPr="00306266">
        <w:rPr>
          <w:rFonts w:asciiTheme="majorHAnsi" w:hAnsiTheme="majorHAnsi" w:cs="Tahoma"/>
          <w:b/>
          <w:bCs/>
          <w:sz w:val="24"/>
          <w:szCs w:val="24"/>
        </w:rPr>
        <w:t xml:space="preserve">º. </w:t>
      </w:r>
      <w:r w:rsidR="00A773F9" w:rsidRPr="00A773F9">
        <w:rPr>
          <w:rFonts w:asciiTheme="majorHAnsi" w:hAnsiTheme="majorHAnsi" w:cs="Tahoma"/>
          <w:bCs/>
          <w:sz w:val="24"/>
          <w:szCs w:val="24"/>
        </w:rPr>
        <w:t>Da área total da matrícula</w:t>
      </w:r>
      <w:r w:rsidR="0075490C">
        <w:rPr>
          <w:rFonts w:asciiTheme="majorHAnsi" w:hAnsiTheme="majorHAnsi" w:cs="Tahoma"/>
          <w:bCs/>
          <w:sz w:val="24"/>
          <w:szCs w:val="24"/>
        </w:rPr>
        <w:t>,</w:t>
      </w:r>
      <w:r w:rsidR="00B302B2">
        <w:rPr>
          <w:rFonts w:asciiTheme="majorHAnsi" w:hAnsiTheme="majorHAnsi" w:cs="Tahoma"/>
          <w:bCs/>
          <w:sz w:val="24"/>
          <w:szCs w:val="24"/>
        </w:rPr>
        <w:t xml:space="preserve"> restarão</w:t>
      </w:r>
      <w:r w:rsidR="00D56A7A" w:rsidRPr="00306266">
        <w:rPr>
          <w:rFonts w:asciiTheme="majorHAnsi" w:hAnsiTheme="majorHAnsi" w:cs="Tahoma"/>
          <w:bCs/>
          <w:sz w:val="24"/>
          <w:szCs w:val="24"/>
        </w:rPr>
        <w:t xml:space="preserve"> </w:t>
      </w:r>
      <w:r w:rsidR="00A773F9">
        <w:rPr>
          <w:rFonts w:asciiTheme="majorHAnsi" w:hAnsiTheme="majorHAnsi" w:cs="Tahoma"/>
          <w:bCs/>
          <w:sz w:val="24"/>
          <w:szCs w:val="24"/>
        </w:rPr>
        <w:t xml:space="preserve">duas </w:t>
      </w:r>
      <w:r w:rsidR="00D56A7A" w:rsidRPr="00306266">
        <w:rPr>
          <w:rFonts w:asciiTheme="majorHAnsi" w:hAnsiTheme="majorHAnsi" w:cs="Tahoma"/>
          <w:bCs/>
          <w:sz w:val="24"/>
          <w:szCs w:val="24"/>
        </w:rPr>
        <w:t>área</w:t>
      </w:r>
      <w:r w:rsidR="00F00C3C">
        <w:rPr>
          <w:rFonts w:asciiTheme="majorHAnsi" w:hAnsiTheme="majorHAnsi" w:cs="Tahoma"/>
          <w:bCs/>
          <w:sz w:val="24"/>
          <w:szCs w:val="24"/>
        </w:rPr>
        <w:t>s</w:t>
      </w:r>
      <w:r w:rsidR="00D56A7A" w:rsidRPr="00306266">
        <w:rPr>
          <w:rFonts w:asciiTheme="majorHAnsi" w:hAnsiTheme="majorHAnsi" w:cs="Tahoma"/>
          <w:bCs/>
          <w:sz w:val="24"/>
          <w:szCs w:val="24"/>
        </w:rPr>
        <w:t xml:space="preserve"> remanescente</w:t>
      </w:r>
      <w:r w:rsidR="00F00C3C">
        <w:rPr>
          <w:rFonts w:asciiTheme="majorHAnsi" w:hAnsiTheme="majorHAnsi" w:cs="Tahoma"/>
          <w:bCs/>
          <w:sz w:val="24"/>
          <w:szCs w:val="24"/>
        </w:rPr>
        <w:t>s</w:t>
      </w:r>
      <w:r w:rsidR="00B302B2">
        <w:rPr>
          <w:rFonts w:asciiTheme="majorHAnsi" w:hAnsiTheme="majorHAnsi" w:cs="Tahoma"/>
          <w:bCs/>
          <w:sz w:val="24"/>
          <w:szCs w:val="24"/>
        </w:rPr>
        <w:t xml:space="preserve">, sendo a Área Remanescente 01, com </w:t>
      </w:r>
      <w:r w:rsidR="008F678B">
        <w:rPr>
          <w:rFonts w:asciiTheme="majorHAnsi" w:hAnsiTheme="majorHAnsi" w:cs="Tahoma"/>
          <w:bCs/>
          <w:sz w:val="24"/>
          <w:szCs w:val="24"/>
        </w:rPr>
        <w:t>113.556,51</w:t>
      </w:r>
      <w:r w:rsidR="00B302B2">
        <w:rPr>
          <w:rFonts w:asciiTheme="majorHAnsi" w:hAnsiTheme="majorHAnsi" w:cs="Tahoma"/>
          <w:bCs/>
          <w:sz w:val="24"/>
          <w:szCs w:val="24"/>
        </w:rPr>
        <w:t xml:space="preserve"> m² (</w:t>
      </w:r>
      <w:r w:rsidR="008F678B">
        <w:rPr>
          <w:rFonts w:asciiTheme="majorHAnsi" w:hAnsiTheme="majorHAnsi" w:cs="Tahoma"/>
          <w:bCs/>
          <w:sz w:val="24"/>
          <w:szCs w:val="24"/>
        </w:rPr>
        <w:t>cento e treze mil quinhentos e cinquenta e seis</w:t>
      </w:r>
      <w:r w:rsidR="00B302B2">
        <w:rPr>
          <w:rFonts w:asciiTheme="majorHAnsi" w:hAnsiTheme="majorHAnsi" w:cs="Tahoma"/>
          <w:bCs/>
          <w:sz w:val="24"/>
          <w:szCs w:val="24"/>
        </w:rPr>
        <w:t xml:space="preserve"> metros e </w:t>
      </w:r>
      <w:r w:rsidR="008F678B">
        <w:rPr>
          <w:rFonts w:asciiTheme="majorHAnsi" w:hAnsiTheme="majorHAnsi" w:cs="Tahoma"/>
          <w:bCs/>
          <w:sz w:val="24"/>
          <w:szCs w:val="24"/>
        </w:rPr>
        <w:t>cinquenta e um</w:t>
      </w:r>
      <w:r w:rsidR="00B302B2">
        <w:rPr>
          <w:rFonts w:asciiTheme="majorHAnsi" w:hAnsiTheme="majorHAnsi" w:cs="Tahoma"/>
          <w:bCs/>
          <w:sz w:val="24"/>
          <w:szCs w:val="24"/>
        </w:rPr>
        <w:t xml:space="preserve"> decímetros quadrados) e a Área Remanescente 02, com 1.523,09 m² (um mil quinhentos e vinte e três metros e nove decímetros quadrados).</w:t>
      </w:r>
    </w:p>
    <w:p w:rsidR="005D49E2" w:rsidRDefault="008F678B" w:rsidP="000A02E4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hAnsiTheme="majorHAnsi" w:cs="Tahoma"/>
          <w:color w:val="000000"/>
          <w:sz w:val="24"/>
          <w:szCs w:val="24"/>
        </w:rPr>
      </w:pPr>
      <w:r>
        <w:rPr>
          <w:rFonts w:asciiTheme="majorHAnsi" w:hAnsiTheme="majorHAnsi" w:cs="Tahoma"/>
          <w:b/>
          <w:color w:val="000000"/>
          <w:sz w:val="24"/>
          <w:szCs w:val="24"/>
        </w:rPr>
        <w:t>Art. 4</w:t>
      </w:r>
      <w:r w:rsidR="005D49E2" w:rsidRPr="00306266">
        <w:rPr>
          <w:rFonts w:asciiTheme="majorHAnsi" w:hAnsiTheme="majorHAnsi" w:cs="Tahoma"/>
          <w:b/>
          <w:color w:val="000000"/>
          <w:sz w:val="24"/>
          <w:szCs w:val="24"/>
        </w:rPr>
        <w:t>º.</w:t>
      </w:r>
      <w:r w:rsidR="005D49E2" w:rsidRPr="00306266">
        <w:rPr>
          <w:rFonts w:asciiTheme="majorHAnsi" w:hAnsiTheme="majorHAnsi" w:cs="Tahoma"/>
          <w:color w:val="000000"/>
          <w:sz w:val="24"/>
          <w:szCs w:val="24"/>
        </w:rPr>
        <w:t xml:space="preserve"> </w:t>
      </w:r>
      <w:r w:rsidR="00922867" w:rsidRPr="00306266">
        <w:rPr>
          <w:rFonts w:asciiTheme="majorHAnsi" w:hAnsiTheme="majorHAnsi" w:cs="Tahoma"/>
          <w:color w:val="000000"/>
          <w:sz w:val="24"/>
          <w:szCs w:val="24"/>
        </w:rPr>
        <w:t xml:space="preserve"> </w:t>
      </w:r>
      <w:r w:rsidR="005D49E2" w:rsidRPr="00306266">
        <w:rPr>
          <w:rFonts w:asciiTheme="majorHAnsi" w:hAnsiTheme="majorHAnsi" w:cs="Tahoma"/>
          <w:color w:val="000000"/>
          <w:sz w:val="24"/>
          <w:szCs w:val="24"/>
        </w:rPr>
        <w:t>Este Decreto em vigor na data de sua publicação.</w:t>
      </w:r>
    </w:p>
    <w:p w:rsidR="005D49E2" w:rsidRPr="00306266" w:rsidRDefault="005D49E2" w:rsidP="005D49E2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Theme="majorHAnsi" w:hAnsiTheme="majorHAnsi" w:cs="Tahoma"/>
          <w:color w:val="000000"/>
          <w:sz w:val="24"/>
          <w:szCs w:val="24"/>
        </w:rPr>
      </w:pPr>
    </w:p>
    <w:p w:rsidR="00D15EEC" w:rsidRPr="00306266" w:rsidRDefault="00425EF5" w:rsidP="00C63A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/>
          <w:sz w:val="24"/>
          <w:szCs w:val="24"/>
        </w:rPr>
      </w:pPr>
      <w:r w:rsidRPr="00306266">
        <w:rPr>
          <w:rFonts w:asciiTheme="majorHAnsi" w:hAnsiTheme="majorHAnsi" w:cs="Tahoma"/>
          <w:color w:val="000000"/>
          <w:sz w:val="24"/>
          <w:szCs w:val="24"/>
        </w:rPr>
        <w:t xml:space="preserve">Catanduvas </w:t>
      </w:r>
      <w:r w:rsidR="00DA7861" w:rsidRPr="00306266">
        <w:rPr>
          <w:rFonts w:asciiTheme="majorHAnsi" w:hAnsiTheme="majorHAnsi" w:cs="Tahoma"/>
          <w:color w:val="000000"/>
          <w:sz w:val="24"/>
          <w:szCs w:val="24"/>
        </w:rPr>
        <w:t>(SC</w:t>
      </w:r>
      <w:r w:rsidR="00684D88">
        <w:rPr>
          <w:rFonts w:asciiTheme="majorHAnsi" w:hAnsiTheme="majorHAnsi" w:cs="Tahoma"/>
          <w:color w:val="000000"/>
          <w:sz w:val="24"/>
          <w:szCs w:val="24"/>
        </w:rPr>
        <w:t xml:space="preserve">), </w:t>
      </w:r>
      <w:r w:rsidR="00B376F0">
        <w:rPr>
          <w:rFonts w:asciiTheme="majorHAnsi" w:hAnsiTheme="majorHAnsi" w:cs="Tahoma"/>
          <w:color w:val="000000"/>
          <w:sz w:val="24"/>
          <w:szCs w:val="24"/>
        </w:rPr>
        <w:t>26 de outubro de 2023.</w:t>
      </w:r>
    </w:p>
    <w:p w:rsidR="005D49E2" w:rsidRDefault="005D49E2" w:rsidP="005D49E2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Cambria" w:hAnsi="Cambria" w:cs="Tahoma"/>
          <w:color w:val="000000"/>
          <w:sz w:val="20"/>
          <w:szCs w:val="20"/>
        </w:rPr>
      </w:pPr>
    </w:p>
    <w:p w:rsidR="004B0795" w:rsidRPr="00D90D67" w:rsidRDefault="004B0795" w:rsidP="005D49E2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Cambria" w:hAnsi="Cambria" w:cs="Tahoma"/>
          <w:color w:val="000000"/>
          <w:sz w:val="20"/>
          <w:szCs w:val="20"/>
        </w:rPr>
      </w:pPr>
    </w:p>
    <w:p w:rsidR="005D49E2" w:rsidRPr="00D90D67" w:rsidRDefault="005D49E2" w:rsidP="005D49E2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b/>
          <w:color w:val="000000"/>
          <w:sz w:val="20"/>
          <w:szCs w:val="20"/>
        </w:rPr>
      </w:pPr>
    </w:p>
    <w:p w:rsidR="00300BC1" w:rsidRPr="00D90D67" w:rsidRDefault="00300BC1" w:rsidP="005D49E2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b/>
          <w:color w:val="000000"/>
          <w:sz w:val="20"/>
          <w:szCs w:val="20"/>
        </w:rPr>
      </w:pPr>
    </w:p>
    <w:p w:rsidR="00FD3AC2" w:rsidRDefault="00684D88" w:rsidP="005D49E2">
      <w:pPr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Cambria" w:hAnsi="Cambria" w:cs="Tahoma"/>
          <w:b/>
          <w:color w:val="000000"/>
          <w:sz w:val="20"/>
          <w:szCs w:val="20"/>
        </w:rPr>
      </w:pPr>
      <w:r>
        <w:rPr>
          <w:rFonts w:asciiTheme="majorHAnsi" w:hAnsiTheme="majorHAnsi" w:cs="Calibri"/>
          <w:b/>
          <w:shd w:val="clear" w:color="auto" w:fill="FFFFFF"/>
        </w:rPr>
        <w:t>DORIVAL RIBEIRO DOS SANTOS</w:t>
      </w:r>
    </w:p>
    <w:p w:rsidR="005D49E2" w:rsidRPr="00C63AC4" w:rsidRDefault="005D49E2" w:rsidP="005D49E2">
      <w:pPr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Cambria" w:hAnsi="Cambria" w:cs="Tahoma"/>
          <w:color w:val="000000"/>
        </w:rPr>
      </w:pPr>
      <w:r w:rsidRPr="00D90D67">
        <w:rPr>
          <w:rFonts w:ascii="Cambria" w:hAnsi="Cambria" w:cs="Tahoma"/>
          <w:b/>
          <w:color w:val="000000"/>
          <w:sz w:val="20"/>
          <w:szCs w:val="20"/>
        </w:rPr>
        <w:t>Prefeito</w:t>
      </w:r>
      <w:r w:rsidR="00C63AC4" w:rsidRPr="00D90D67">
        <w:rPr>
          <w:rFonts w:ascii="Cambria" w:hAnsi="Cambria" w:cs="Tahoma"/>
          <w:b/>
          <w:color w:val="000000"/>
          <w:sz w:val="20"/>
          <w:szCs w:val="20"/>
        </w:rPr>
        <w:t xml:space="preserve"> </w:t>
      </w:r>
      <w:r w:rsidR="00684D88">
        <w:rPr>
          <w:rFonts w:ascii="Cambria" w:hAnsi="Cambria" w:cs="Tahoma"/>
          <w:b/>
          <w:color w:val="000000"/>
          <w:sz w:val="20"/>
          <w:szCs w:val="20"/>
        </w:rPr>
        <w:t>Municipal</w:t>
      </w:r>
    </w:p>
    <w:sectPr w:rsidR="005D49E2" w:rsidRPr="00C63AC4" w:rsidSect="0075490C">
      <w:pgSz w:w="12240" w:h="15840"/>
      <w:pgMar w:top="1985" w:right="1134" w:bottom="1418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0B0F2A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CE14E7"/>
    <w:multiLevelType w:val="hybridMultilevel"/>
    <w:tmpl w:val="A3964F4C"/>
    <w:lvl w:ilvl="0" w:tplc="ABDE19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C6C74"/>
    <w:multiLevelType w:val="hybridMultilevel"/>
    <w:tmpl w:val="7634449A"/>
    <w:lvl w:ilvl="0" w:tplc="AF2260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E5304"/>
    <w:multiLevelType w:val="hybridMultilevel"/>
    <w:tmpl w:val="7634449A"/>
    <w:lvl w:ilvl="0" w:tplc="AF2260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22254"/>
    <w:multiLevelType w:val="hybridMultilevel"/>
    <w:tmpl w:val="7634449A"/>
    <w:lvl w:ilvl="0" w:tplc="AF2260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E2"/>
    <w:rsid w:val="0000311F"/>
    <w:rsid w:val="000434D1"/>
    <w:rsid w:val="00057A32"/>
    <w:rsid w:val="00094A1E"/>
    <w:rsid w:val="000A02E4"/>
    <w:rsid w:val="000C21DD"/>
    <w:rsid w:val="000C6AF6"/>
    <w:rsid w:val="001159D3"/>
    <w:rsid w:val="00132DF7"/>
    <w:rsid w:val="0017652C"/>
    <w:rsid w:val="001F1F43"/>
    <w:rsid w:val="00222BBE"/>
    <w:rsid w:val="00226668"/>
    <w:rsid w:val="00243328"/>
    <w:rsid w:val="00257498"/>
    <w:rsid w:val="00265398"/>
    <w:rsid w:val="002A05C9"/>
    <w:rsid w:val="002B2288"/>
    <w:rsid w:val="002B28F4"/>
    <w:rsid w:val="002D1CA1"/>
    <w:rsid w:val="002E111D"/>
    <w:rsid w:val="00300BC1"/>
    <w:rsid w:val="00306266"/>
    <w:rsid w:val="003C0B9C"/>
    <w:rsid w:val="004160F3"/>
    <w:rsid w:val="00425EF5"/>
    <w:rsid w:val="004735B5"/>
    <w:rsid w:val="004B0795"/>
    <w:rsid w:val="004D46BC"/>
    <w:rsid w:val="004D776F"/>
    <w:rsid w:val="00574FE2"/>
    <w:rsid w:val="005971C2"/>
    <w:rsid w:val="005D49E2"/>
    <w:rsid w:val="005F1BE8"/>
    <w:rsid w:val="006173DC"/>
    <w:rsid w:val="00654A19"/>
    <w:rsid w:val="00662288"/>
    <w:rsid w:val="00684D88"/>
    <w:rsid w:val="006960AD"/>
    <w:rsid w:val="006B4037"/>
    <w:rsid w:val="00742E83"/>
    <w:rsid w:val="00745B80"/>
    <w:rsid w:val="0075490C"/>
    <w:rsid w:val="00786A5E"/>
    <w:rsid w:val="007A19C8"/>
    <w:rsid w:val="007E5FE8"/>
    <w:rsid w:val="00815AF5"/>
    <w:rsid w:val="00845610"/>
    <w:rsid w:val="0086390D"/>
    <w:rsid w:val="008D4AFC"/>
    <w:rsid w:val="008E79E5"/>
    <w:rsid w:val="008F678B"/>
    <w:rsid w:val="00922867"/>
    <w:rsid w:val="009240A9"/>
    <w:rsid w:val="00944E8A"/>
    <w:rsid w:val="00952445"/>
    <w:rsid w:val="009655BC"/>
    <w:rsid w:val="00973158"/>
    <w:rsid w:val="0099015A"/>
    <w:rsid w:val="009A646E"/>
    <w:rsid w:val="009A71ED"/>
    <w:rsid w:val="00A204A6"/>
    <w:rsid w:val="00A24BD2"/>
    <w:rsid w:val="00A44403"/>
    <w:rsid w:val="00A55D85"/>
    <w:rsid w:val="00A773F9"/>
    <w:rsid w:val="00B302B2"/>
    <w:rsid w:val="00B36FF4"/>
    <w:rsid w:val="00B376F0"/>
    <w:rsid w:val="00B5375D"/>
    <w:rsid w:val="00B65425"/>
    <w:rsid w:val="00B70928"/>
    <w:rsid w:val="00B9618A"/>
    <w:rsid w:val="00BF6365"/>
    <w:rsid w:val="00C63AC4"/>
    <w:rsid w:val="00C87DA7"/>
    <w:rsid w:val="00CA4A97"/>
    <w:rsid w:val="00CB6F1B"/>
    <w:rsid w:val="00D15EEC"/>
    <w:rsid w:val="00D27B4F"/>
    <w:rsid w:val="00D35F19"/>
    <w:rsid w:val="00D56A7A"/>
    <w:rsid w:val="00D90D67"/>
    <w:rsid w:val="00D90DB7"/>
    <w:rsid w:val="00DA4E50"/>
    <w:rsid w:val="00DA7861"/>
    <w:rsid w:val="00DB4CB0"/>
    <w:rsid w:val="00DC5DC0"/>
    <w:rsid w:val="00DD4A7A"/>
    <w:rsid w:val="00E06042"/>
    <w:rsid w:val="00E17C01"/>
    <w:rsid w:val="00E60D5F"/>
    <w:rsid w:val="00E65F74"/>
    <w:rsid w:val="00E94881"/>
    <w:rsid w:val="00E94AA2"/>
    <w:rsid w:val="00EB4DD0"/>
    <w:rsid w:val="00F00C3C"/>
    <w:rsid w:val="00F02AB5"/>
    <w:rsid w:val="00F1227B"/>
    <w:rsid w:val="00F1595D"/>
    <w:rsid w:val="00F31D2D"/>
    <w:rsid w:val="00F34BB6"/>
    <w:rsid w:val="00F47DB7"/>
    <w:rsid w:val="00F6206B"/>
    <w:rsid w:val="00FA697E"/>
    <w:rsid w:val="00FD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A3EA0"/>
  <w15:docId w15:val="{52FBC2C9-B39B-4FD3-86C1-0B5D0C9D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9E2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49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B4037"/>
    <w:pPr>
      <w:ind w:left="720"/>
      <w:contextualSpacing/>
    </w:pPr>
  </w:style>
  <w:style w:type="paragraph" w:styleId="Commarcadores">
    <w:name w:val="List Bullet"/>
    <w:basedOn w:val="Normal"/>
    <w:uiPriority w:val="99"/>
    <w:unhideWhenUsed/>
    <w:rsid w:val="006B4037"/>
    <w:pPr>
      <w:numPr>
        <w:numId w:val="2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15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95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334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Juridico</dc:creator>
  <cp:lastModifiedBy>Valmir de Rós</cp:lastModifiedBy>
  <cp:revision>15</cp:revision>
  <cp:lastPrinted>2020-01-27T19:20:00Z</cp:lastPrinted>
  <dcterms:created xsi:type="dcterms:W3CDTF">2023-10-25T17:52:00Z</dcterms:created>
  <dcterms:modified xsi:type="dcterms:W3CDTF">2023-10-26T13:34:00Z</dcterms:modified>
</cp:coreProperties>
</file>