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B100CE">
        <w:rPr>
          <w:rFonts w:asciiTheme="majorHAnsi" w:hAnsiTheme="majorHAnsi" w:cs="Arial"/>
          <w:b/>
          <w:sz w:val="24"/>
          <w:szCs w:val="24"/>
          <w:u w:val="single"/>
        </w:rPr>
        <w:t>14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/2021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B100CE">
        <w:rPr>
          <w:rFonts w:asciiTheme="majorHAnsi" w:hAnsiTheme="majorHAnsi" w:cs="Arial"/>
          <w:b/>
          <w:sz w:val="24"/>
          <w:szCs w:val="24"/>
        </w:rPr>
        <w:t>MARISETE LUVISON MARCON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9B11A7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ENFERMAGEM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1B50EB">
        <w:rPr>
          <w:rFonts w:asciiTheme="majorHAnsi" w:hAnsiTheme="majorHAnsi" w:cs="Arial"/>
          <w:sz w:val="24"/>
          <w:szCs w:val="24"/>
        </w:rPr>
        <w:t xml:space="preserve">no </w:t>
      </w:r>
      <w:r w:rsidR="005A1227">
        <w:rPr>
          <w:rFonts w:asciiTheme="majorHAnsi" w:hAnsiTheme="majorHAnsi" w:cs="Arial"/>
          <w:sz w:val="24"/>
          <w:szCs w:val="24"/>
        </w:rPr>
        <w:t>Hospital Universitário Santa Terezinha (HUST) de Joaçaba/SC</w:t>
      </w:r>
      <w:r w:rsidR="00AA7783">
        <w:rPr>
          <w:rFonts w:asciiTheme="majorHAnsi" w:hAnsiTheme="majorHAnsi" w:cs="Arial"/>
          <w:sz w:val="24"/>
          <w:szCs w:val="24"/>
        </w:rPr>
        <w:t>.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B100CE">
        <w:rPr>
          <w:rFonts w:asciiTheme="majorHAnsi" w:hAnsiTheme="majorHAnsi" w:cs="Arial"/>
          <w:b/>
          <w:sz w:val="24"/>
          <w:szCs w:val="24"/>
          <w:u w:val="single"/>
        </w:rPr>
        <w:t>30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5A1227">
        <w:rPr>
          <w:rFonts w:asciiTheme="majorHAnsi" w:hAnsiTheme="majorHAnsi" w:cs="Arial"/>
          <w:b/>
          <w:sz w:val="24"/>
          <w:szCs w:val="24"/>
          <w:u w:val="single"/>
        </w:rPr>
        <w:t>a</w:t>
      </w:r>
      <w:r w:rsidR="00B100CE">
        <w:rPr>
          <w:rFonts w:asciiTheme="majorHAnsi" w:hAnsiTheme="majorHAnsi" w:cs="Arial"/>
          <w:b/>
          <w:sz w:val="24"/>
          <w:szCs w:val="24"/>
          <w:u w:val="single"/>
        </w:rPr>
        <w:t>gosto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 xml:space="preserve"> de 2021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8h</w:t>
      </w:r>
      <w:r w:rsidR="00B100CE">
        <w:rPr>
          <w:rFonts w:asciiTheme="majorHAnsi" w:hAnsiTheme="majorHAnsi" w:cs="Arial"/>
          <w:b/>
          <w:sz w:val="24"/>
          <w:szCs w:val="24"/>
          <w:u w:val="single"/>
        </w:rPr>
        <w:t>30min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5A1227" w:rsidRDefault="00AA7783" w:rsidP="005A1227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 ENFERMAGEM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>
        <w:rPr>
          <w:rFonts w:asciiTheme="majorHAnsi" w:hAnsiTheme="majorHAnsi" w:cs="Arial"/>
          <w:sz w:val="24"/>
          <w:szCs w:val="24"/>
        </w:rPr>
        <w:t>01 (uma</w:t>
      </w:r>
      <w:r w:rsidR="00B50F24" w:rsidRPr="0030373D">
        <w:rPr>
          <w:rFonts w:asciiTheme="majorHAnsi" w:hAnsiTheme="majorHAnsi" w:cs="Arial"/>
          <w:sz w:val="24"/>
          <w:szCs w:val="24"/>
        </w:rPr>
        <w:t>) vaga com carga horária de 40 (quarenta)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100CE">
        <w:rPr>
          <w:rFonts w:asciiTheme="majorHAnsi" w:hAnsiTheme="majorHAnsi" w:cs="Arial"/>
          <w:sz w:val="24"/>
          <w:szCs w:val="24"/>
        </w:rPr>
        <w:t xml:space="preserve"> com</w:t>
      </w:r>
      <w:r w:rsidR="00BF5739">
        <w:rPr>
          <w:rFonts w:asciiTheme="majorHAnsi" w:hAnsiTheme="majorHAnsi" w:cs="Arial"/>
          <w:sz w:val="24"/>
          <w:szCs w:val="24"/>
        </w:rPr>
        <w:t xml:space="preserve"> </w:t>
      </w:r>
      <w:r w:rsidR="00454B4B">
        <w:rPr>
          <w:rFonts w:asciiTheme="majorHAnsi" w:hAnsiTheme="majorHAnsi" w:cs="Arial"/>
          <w:sz w:val="24"/>
          <w:szCs w:val="24"/>
        </w:rPr>
        <w:t>escala 12hx36h e</w:t>
      </w:r>
      <w:r w:rsidR="005A1227">
        <w:rPr>
          <w:rFonts w:asciiTheme="majorHAnsi" w:hAnsiTheme="majorHAnsi" w:cs="Arial"/>
          <w:sz w:val="24"/>
          <w:szCs w:val="24"/>
        </w:rPr>
        <w:t xml:space="preserve"> atuação no Hospital Universitário Santa Terezinha – HUST de Joaçaba/SC</w:t>
      </w:r>
      <w:r>
        <w:rPr>
          <w:rFonts w:asciiTheme="majorHAnsi" w:hAnsiTheme="majorHAnsi" w:cs="Arial"/>
          <w:sz w:val="24"/>
          <w:szCs w:val="24"/>
        </w:rPr>
        <w:t>.</w:t>
      </w:r>
    </w:p>
    <w:p w:rsidR="005A1227" w:rsidRPr="005A1227" w:rsidRDefault="005A1227" w:rsidP="005A1227">
      <w:pPr>
        <w:pStyle w:val="PargrafodaLista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F5739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profissão de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="003E1BCD" w:rsidRPr="00D36FC0">
        <w:rPr>
          <w:rFonts w:asciiTheme="majorHAnsi" w:hAnsiTheme="majorHAnsi" w:cs="Arial"/>
          <w:sz w:val="24"/>
          <w:szCs w:val="24"/>
        </w:rPr>
        <w:t>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Pr="00D36FC0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C5070F" w:rsidRPr="0030373D">
        <w:rPr>
          <w:rFonts w:asciiTheme="majorHAnsi" w:hAnsiTheme="majorHAnsi" w:cs="Arial"/>
          <w:sz w:val="24"/>
          <w:szCs w:val="24"/>
        </w:rPr>
        <w:t>curso técnico</w:t>
      </w:r>
      <w:r w:rsidR="00B72BDF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811B2D">
        <w:rPr>
          <w:rFonts w:asciiTheme="majorHAnsi" w:hAnsiTheme="majorHAnsi" w:cs="Arial"/>
          <w:sz w:val="24"/>
          <w:szCs w:val="24"/>
        </w:rPr>
        <w:t>de</w:t>
      </w:r>
      <w:r w:rsidR="00C5070F" w:rsidRPr="0030373D">
        <w:rPr>
          <w:rFonts w:asciiTheme="majorHAnsi" w:hAnsiTheme="majorHAnsi" w:cs="Arial"/>
          <w:sz w:val="24"/>
          <w:szCs w:val="24"/>
        </w:rPr>
        <w:t xml:space="preserve"> enfermagem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 </w:t>
      </w:r>
      <w:r w:rsidR="00C84547">
        <w:rPr>
          <w:rFonts w:asciiTheme="majorHAnsi" w:hAnsiTheme="majorHAnsi" w:cs="Arial"/>
          <w:sz w:val="24"/>
          <w:szCs w:val="24"/>
        </w:rPr>
        <w:t>comprovar o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registro no Conselho Regional de Enfermagem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de conclusão ou histórico escolar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</w:t>
      </w:r>
      <w:r w:rsidR="008863C9">
        <w:rPr>
          <w:rFonts w:asciiTheme="majorHAnsi" w:hAnsiTheme="majorHAnsi" w:cs="Arial"/>
          <w:sz w:val="24"/>
          <w:szCs w:val="24"/>
        </w:rPr>
        <w:t xml:space="preserve"> da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carteira profissional</w:t>
      </w:r>
      <w:r w:rsidR="00D36FC0" w:rsidRPr="0030373D">
        <w:rPr>
          <w:rFonts w:asciiTheme="majorHAnsi" w:hAnsiTheme="majorHAnsi" w:cs="Arial"/>
          <w:sz w:val="24"/>
          <w:szCs w:val="24"/>
        </w:rPr>
        <w:t>.</w:t>
      </w:r>
      <w:r w:rsidR="008863C9">
        <w:rPr>
          <w:rFonts w:asciiTheme="majorHAnsi" w:hAnsiTheme="majorHAnsi" w:cs="Arial"/>
          <w:sz w:val="24"/>
          <w:szCs w:val="24"/>
        </w:rPr>
        <w:t xml:space="preserve"> 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B11E59" w:rsidRDefault="00CC4496" w:rsidP="00B11E5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811B2D">
        <w:rPr>
          <w:rFonts w:asciiTheme="majorHAnsi" w:hAnsiTheme="majorHAnsi" w:cs="Arial"/>
          <w:bCs/>
          <w:kern w:val="1"/>
          <w:sz w:val="24"/>
          <w:szCs w:val="24"/>
        </w:rPr>
        <w:t>técnico em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enfermagem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B11E59" w:rsidRPr="00B11E59" w:rsidRDefault="00B11E59" w:rsidP="00B11E59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B5AC3" w:rsidRPr="00B11E59" w:rsidRDefault="001B5AC3" w:rsidP="00B11E5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B11E59">
        <w:rPr>
          <w:rFonts w:asciiTheme="majorHAnsi" w:hAnsiTheme="majorHAnsi" w:cs="Arial"/>
          <w:sz w:val="24"/>
          <w:szCs w:val="24"/>
        </w:rPr>
        <w:t>Os casos omiss</w:t>
      </w:r>
      <w:r w:rsidR="002B0B35" w:rsidRPr="00B11E59">
        <w:rPr>
          <w:rFonts w:asciiTheme="majorHAnsi" w:hAnsiTheme="majorHAnsi" w:cs="Arial"/>
          <w:sz w:val="24"/>
          <w:szCs w:val="24"/>
        </w:rPr>
        <w:t>os serão resolvidos pela Secretá</w:t>
      </w:r>
      <w:r w:rsidRPr="00B11E59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11E59">
        <w:rPr>
          <w:rFonts w:asciiTheme="majorHAnsi" w:hAnsiTheme="majorHAnsi" w:cs="Arial"/>
          <w:sz w:val="24"/>
          <w:szCs w:val="24"/>
        </w:rPr>
        <w:t>Municipal de Saúde</w:t>
      </w:r>
      <w:r w:rsidRPr="00B11E59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11E59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B11E59" w:rsidRPr="00BE2725" w:rsidRDefault="00B11E59" w:rsidP="00BE2725">
      <w:pPr>
        <w:pStyle w:val="PargrafodaLista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454B4B">
        <w:rPr>
          <w:rFonts w:asciiTheme="majorHAnsi" w:hAnsiTheme="majorHAnsi" w:cs="Arial"/>
          <w:sz w:val="24"/>
          <w:szCs w:val="24"/>
        </w:rPr>
        <w:t>no Hospital Universitário Santa Terezinha – HUST de Joaçaba/SC</w:t>
      </w:r>
      <w:r w:rsidR="009B11A7">
        <w:rPr>
          <w:rFonts w:asciiTheme="majorHAnsi" w:hAnsiTheme="majorHAnsi" w:cs="Arial"/>
          <w:sz w:val="24"/>
          <w:szCs w:val="24"/>
        </w:rPr>
        <w:t>,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454B4B">
        <w:rPr>
          <w:rFonts w:asciiTheme="majorHAnsi" w:hAnsiTheme="majorHAnsi" w:cs="Arial"/>
          <w:sz w:val="24"/>
          <w:szCs w:val="24"/>
        </w:rPr>
        <w:t>26 de agosto</w:t>
      </w:r>
      <w:r w:rsidR="005A1227">
        <w:rPr>
          <w:rFonts w:asciiTheme="majorHAnsi" w:hAnsiTheme="majorHAnsi" w:cs="Arial"/>
          <w:sz w:val="24"/>
          <w:szCs w:val="24"/>
        </w:rPr>
        <w:t xml:space="preserve"> de 2021.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454B4B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MARISETE LUVISON MARCON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9B11A7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42609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66DE0"/>
    <w:rsid w:val="0017536C"/>
    <w:rsid w:val="001B50EB"/>
    <w:rsid w:val="001B5AC3"/>
    <w:rsid w:val="0021258C"/>
    <w:rsid w:val="0024436E"/>
    <w:rsid w:val="002B0B35"/>
    <w:rsid w:val="002B78E8"/>
    <w:rsid w:val="0030068E"/>
    <w:rsid w:val="0030373D"/>
    <w:rsid w:val="0036741B"/>
    <w:rsid w:val="003B6B3F"/>
    <w:rsid w:val="003B6D71"/>
    <w:rsid w:val="003D7951"/>
    <w:rsid w:val="003E1BCD"/>
    <w:rsid w:val="00445322"/>
    <w:rsid w:val="00454B4B"/>
    <w:rsid w:val="0048213A"/>
    <w:rsid w:val="004E43F2"/>
    <w:rsid w:val="004F044F"/>
    <w:rsid w:val="00521159"/>
    <w:rsid w:val="00536B66"/>
    <w:rsid w:val="00584947"/>
    <w:rsid w:val="005A1227"/>
    <w:rsid w:val="00640D70"/>
    <w:rsid w:val="0064621A"/>
    <w:rsid w:val="006C3124"/>
    <w:rsid w:val="00732BB9"/>
    <w:rsid w:val="0076262C"/>
    <w:rsid w:val="00785874"/>
    <w:rsid w:val="00811B2D"/>
    <w:rsid w:val="008530A4"/>
    <w:rsid w:val="00872983"/>
    <w:rsid w:val="00884D48"/>
    <w:rsid w:val="008863C9"/>
    <w:rsid w:val="0089318A"/>
    <w:rsid w:val="008A3326"/>
    <w:rsid w:val="008A5409"/>
    <w:rsid w:val="008B3BC1"/>
    <w:rsid w:val="008C025D"/>
    <w:rsid w:val="00924E6B"/>
    <w:rsid w:val="0092570E"/>
    <w:rsid w:val="009265AA"/>
    <w:rsid w:val="0097788E"/>
    <w:rsid w:val="00987CFC"/>
    <w:rsid w:val="009A3FB1"/>
    <w:rsid w:val="009B11A7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A7783"/>
    <w:rsid w:val="00AD47CE"/>
    <w:rsid w:val="00AD7882"/>
    <w:rsid w:val="00AF6F90"/>
    <w:rsid w:val="00B100CE"/>
    <w:rsid w:val="00B11E59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BF5739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B2670"/>
    <w:rsid w:val="00EC388D"/>
    <w:rsid w:val="00EE0A92"/>
    <w:rsid w:val="00F12CBB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3C7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276D-2D9A-49C6-BE57-67605DF8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813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5</cp:revision>
  <cp:lastPrinted>2021-01-14T12:00:00Z</cp:lastPrinted>
  <dcterms:created xsi:type="dcterms:W3CDTF">2021-08-27T12:04:00Z</dcterms:created>
  <dcterms:modified xsi:type="dcterms:W3CDTF">2021-08-27T12:17:00Z</dcterms:modified>
</cp:coreProperties>
</file>