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3726" w14:textId="58258D4C" w:rsidR="00D12319" w:rsidRPr="00311A64" w:rsidRDefault="00537174" w:rsidP="0053717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11A64">
        <w:rPr>
          <w:rFonts w:ascii="Arial Narrow" w:hAnsi="Arial Narrow"/>
          <w:b/>
          <w:bCs/>
          <w:sz w:val="24"/>
          <w:szCs w:val="24"/>
        </w:rPr>
        <w:t>SECRETARIA DE EDUCAÇÃO, CULTURA E DESPORTO</w:t>
      </w:r>
    </w:p>
    <w:p w14:paraId="2E5DE224" w14:textId="7AA6A9BE" w:rsidR="00537174" w:rsidRPr="00311A64" w:rsidRDefault="00537174" w:rsidP="0053717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11A64">
        <w:rPr>
          <w:rFonts w:ascii="Arial Narrow" w:hAnsi="Arial Narrow"/>
          <w:b/>
          <w:bCs/>
          <w:sz w:val="24"/>
          <w:szCs w:val="24"/>
        </w:rPr>
        <w:t>RESULTADO DO EDITAL Nº 001/2024</w:t>
      </w:r>
    </w:p>
    <w:p w14:paraId="113D577E" w14:textId="3F052C87" w:rsidR="00537174" w:rsidRPr="00311A64" w:rsidRDefault="00537174" w:rsidP="0053717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11A64">
        <w:rPr>
          <w:rFonts w:ascii="Arial Narrow" w:hAnsi="Arial Narrow"/>
          <w:b/>
          <w:bCs/>
          <w:sz w:val="24"/>
          <w:szCs w:val="24"/>
        </w:rPr>
        <w:t>ALTERAÇÃO DE CARGA HORÁRIA</w:t>
      </w:r>
    </w:p>
    <w:p w14:paraId="01740BBB" w14:textId="77777777" w:rsidR="00537174" w:rsidRPr="00311A64" w:rsidRDefault="00537174">
      <w:pPr>
        <w:rPr>
          <w:sz w:val="24"/>
          <w:szCs w:val="24"/>
        </w:rPr>
      </w:pPr>
    </w:p>
    <w:p w14:paraId="4A6CCC8B" w14:textId="34C9F29C" w:rsidR="00537174" w:rsidRDefault="00537174" w:rsidP="0053717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11A64">
        <w:rPr>
          <w:rFonts w:ascii="Arial Narrow" w:hAnsi="Arial Narrow"/>
          <w:b/>
          <w:sz w:val="24"/>
          <w:szCs w:val="24"/>
        </w:rPr>
        <w:t>A SECRETÁRIA DE EDUCAÇÃO, CULTURA E DESPORTO DO MUNICÍPIO DE CATANDUVAS/SC, Sra. VERONI CASSIANO DE MORAIS DALAPRIA</w:t>
      </w:r>
      <w:r w:rsidRPr="00311A64">
        <w:rPr>
          <w:rFonts w:ascii="Arial Narrow" w:hAnsi="Arial Narrow"/>
          <w:sz w:val="24"/>
          <w:szCs w:val="24"/>
        </w:rPr>
        <w:t xml:space="preserve">, brasileira, casada, nomeada pela Portaria nº 10897/2023, de 16 de janeiro de 2023, inscrita no CPF sob o nº </w:t>
      </w:r>
      <w:r w:rsidRPr="00311A64">
        <w:rPr>
          <w:rFonts w:ascii="Arial Narrow" w:hAnsi="Arial Narrow"/>
          <w:color w:val="000000"/>
          <w:sz w:val="24"/>
          <w:szCs w:val="24"/>
        </w:rPr>
        <w:t>552.007.379-15</w:t>
      </w:r>
      <w:r w:rsidRPr="00311A64">
        <w:rPr>
          <w:rFonts w:ascii="Arial Narrow" w:hAnsi="Arial Narrow"/>
          <w:sz w:val="24"/>
          <w:szCs w:val="24"/>
        </w:rPr>
        <w:t>, no uso de suas atribuições legais</w:t>
      </w:r>
      <w:r w:rsidRPr="00311A64">
        <w:rPr>
          <w:rFonts w:ascii="Arial Narrow" w:hAnsi="Arial Narrow" w:cs="Arial"/>
          <w:sz w:val="24"/>
          <w:szCs w:val="24"/>
        </w:rPr>
        <w:t xml:space="preserve"> e com fundamento no disposto </w:t>
      </w:r>
      <w:r w:rsidRPr="00311A64">
        <w:rPr>
          <w:rFonts w:ascii="Arial Narrow" w:hAnsi="Arial Narrow" w:cs="Arial"/>
          <w:sz w:val="24"/>
          <w:szCs w:val="24"/>
        </w:rPr>
        <w:t>na Lei Complementar nº 122/2016, torna público o resultado do edital nº 001/2024, para alteração de carga horária:</w:t>
      </w:r>
    </w:p>
    <w:p w14:paraId="714FB158" w14:textId="77777777" w:rsidR="00311A64" w:rsidRPr="00311A64" w:rsidRDefault="00311A64" w:rsidP="0053717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537174" w:rsidRPr="00311A64" w14:paraId="5234F975" w14:textId="77777777" w:rsidTr="00537174">
        <w:trPr>
          <w:jc w:val="center"/>
        </w:trPr>
        <w:tc>
          <w:tcPr>
            <w:tcW w:w="2123" w:type="dxa"/>
            <w:shd w:val="clear" w:color="auto" w:fill="F2F2F2" w:themeFill="background1" w:themeFillShade="F2"/>
          </w:tcPr>
          <w:p w14:paraId="198BDB7B" w14:textId="2EA0E79B" w:rsidR="00537174" w:rsidRPr="00311A64" w:rsidRDefault="00537174" w:rsidP="00410B0D">
            <w:pPr>
              <w:spacing w:after="120"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11A64">
              <w:rPr>
                <w:rFonts w:ascii="Arial Narrow" w:hAnsi="Arial Narrow" w:cs="Arial"/>
                <w:b/>
                <w:bCs/>
                <w:sz w:val="24"/>
                <w:szCs w:val="24"/>
              </w:rPr>
              <w:t>Nome do Inscrito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14:paraId="256FC2EB" w14:textId="23F664EF" w:rsidR="00537174" w:rsidRPr="00311A64" w:rsidRDefault="00537174" w:rsidP="00410B0D">
            <w:pPr>
              <w:spacing w:after="120"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11A64">
              <w:rPr>
                <w:rFonts w:ascii="Arial Narrow" w:hAnsi="Arial Narrow" w:cs="Arial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4218F327" w14:textId="270A87F2" w:rsidR="00537174" w:rsidRPr="00311A64" w:rsidRDefault="00537174" w:rsidP="00410B0D">
            <w:pPr>
              <w:spacing w:after="120"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11A64">
              <w:rPr>
                <w:rFonts w:ascii="Arial Narrow" w:hAnsi="Arial Narrow" w:cs="Arial"/>
                <w:b/>
                <w:bCs/>
                <w:sz w:val="24"/>
                <w:szCs w:val="24"/>
              </w:rPr>
              <w:t>Tempo de Serviço</w:t>
            </w:r>
          </w:p>
        </w:tc>
      </w:tr>
      <w:tr w:rsidR="00537174" w:rsidRPr="00311A64" w14:paraId="05EBA07C" w14:textId="77777777" w:rsidTr="00537174">
        <w:trPr>
          <w:jc w:val="center"/>
        </w:trPr>
        <w:tc>
          <w:tcPr>
            <w:tcW w:w="2123" w:type="dxa"/>
          </w:tcPr>
          <w:p w14:paraId="7BC5749A" w14:textId="1A9F5CED" w:rsidR="00537174" w:rsidRPr="00311A64" w:rsidRDefault="00537174" w:rsidP="00537174">
            <w:pPr>
              <w:spacing w:after="12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11A64">
              <w:rPr>
                <w:rFonts w:ascii="Arial Narrow" w:hAnsi="Arial Narrow" w:cs="Arial"/>
                <w:sz w:val="24"/>
                <w:szCs w:val="24"/>
              </w:rPr>
              <w:t>Simone Andrea Carl</w:t>
            </w:r>
          </w:p>
        </w:tc>
        <w:tc>
          <w:tcPr>
            <w:tcW w:w="2123" w:type="dxa"/>
          </w:tcPr>
          <w:p w14:paraId="61173EE4" w14:textId="10834F64" w:rsidR="00537174" w:rsidRPr="00311A64" w:rsidRDefault="00537174" w:rsidP="00410B0D">
            <w:pPr>
              <w:spacing w:after="12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11A64">
              <w:rPr>
                <w:rFonts w:ascii="Arial Narrow" w:hAnsi="Arial Narrow" w:cs="Arial"/>
                <w:sz w:val="24"/>
                <w:szCs w:val="24"/>
              </w:rPr>
              <w:t>1805/5-3</w:t>
            </w:r>
          </w:p>
        </w:tc>
        <w:tc>
          <w:tcPr>
            <w:tcW w:w="2124" w:type="dxa"/>
          </w:tcPr>
          <w:p w14:paraId="1CA1CABE" w14:textId="51F3F3EF" w:rsidR="00537174" w:rsidRPr="00311A64" w:rsidRDefault="00537174" w:rsidP="00410B0D">
            <w:pPr>
              <w:spacing w:after="12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11A64">
              <w:rPr>
                <w:rFonts w:ascii="Arial Narrow" w:hAnsi="Arial Narrow" w:cs="Arial"/>
                <w:sz w:val="24"/>
                <w:szCs w:val="24"/>
              </w:rPr>
              <w:t>21 anos e 5 dias</w:t>
            </w:r>
          </w:p>
        </w:tc>
      </w:tr>
    </w:tbl>
    <w:p w14:paraId="3B2945EE" w14:textId="77777777" w:rsidR="00537174" w:rsidRPr="00311A64" w:rsidRDefault="00537174" w:rsidP="00311A6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A524800" w14:textId="0D8996BA" w:rsidR="00537174" w:rsidRPr="00311A64" w:rsidRDefault="00537174" w:rsidP="00311A6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11A64">
        <w:rPr>
          <w:rFonts w:ascii="Arial Narrow" w:hAnsi="Arial Narrow" w:cs="Arial"/>
          <w:b/>
          <w:bCs/>
          <w:sz w:val="24"/>
          <w:szCs w:val="24"/>
        </w:rPr>
        <w:t>Considerando</w:t>
      </w:r>
      <w:r w:rsidRPr="00311A64">
        <w:rPr>
          <w:rFonts w:ascii="Arial Narrow" w:hAnsi="Arial Narrow" w:cs="Arial"/>
          <w:sz w:val="24"/>
          <w:szCs w:val="24"/>
        </w:rPr>
        <w:t xml:space="preserve"> a conferência do tempo de serviços pelo setor de recursos humanos;</w:t>
      </w:r>
    </w:p>
    <w:p w14:paraId="1D85497B" w14:textId="3B80ADEA" w:rsidR="00537174" w:rsidRPr="00311A64" w:rsidRDefault="00537174" w:rsidP="00311A6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11A64">
        <w:rPr>
          <w:rFonts w:ascii="Arial Narrow" w:hAnsi="Arial Narrow" w:cs="Arial"/>
          <w:b/>
          <w:bCs/>
          <w:sz w:val="24"/>
          <w:szCs w:val="24"/>
        </w:rPr>
        <w:t>Considerand</w:t>
      </w:r>
      <w:r w:rsidRPr="00311A64">
        <w:rPr>
          <w:rFonts w:ascii="Arial Narrow" w:hAnsi="Arial Narrow" w:cs="Arial"/>
          <w:sz w:val="24"/>
          <w:szCs w:val="24"/>
        </w:rPr>
        <w:t>o a existência de uma vaga real;</w:t>
      </w:r>
    </w:p>
    <w:p w14:paraId="7E096C1A" w14:textId="2EA47558" w:rsidR="00537174" w:rsidRPr="00311A64" w:rsidRDefault="00537174" w:rsidP="00311A6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11A64">
        <w:rPr>
          <w:rFonts w:ascii="Arial Narrow" w:hAnsi="Arial Narrow" w:cs="Arial"/>
          <w:b/>
          <w:bCs/>
          <w:sz w:val="24"/>
          <w:szCs w:val="24"/>
        </w:rPr>
        <w:t xml:space="preserve">Considerando </w:t>
      </w:r>
      <w:r w:rsidRPr="00311A64">
        <w:rPr>
          <w:rFonts w:ascii="Arial Narrow" w:hAnsi="Arial Narrow" w:cs="Arial"/>
          <w:sz w:val="24"/>
          <w:szCs w:val="24"/>
        </w:rPr>
        <w:t>que não houve formalização de recursos ou impugnação;</w:t>
      </w:r>
    </w:p>
    <w:p w14:paraId="69C1D5A7" w14:textId="43C41117" w:rsidR="00537174" w:rsidRDefault="00537174" w:rsidP="00311A6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11A64">
        <w:rPr>
          <w:rFonts w:ascii="Arial Narrow" w:hAnsi="Arial Narrow" w:cs="Arial"/>
          <w:b/>
          <w:bCs/>
          <w:sz w:val="24"/>
          <w:szCs w:val="24"/>
        </w:rPr>
        <w:t>Considerando</w:t>
      </w:r>
      <w:r w:rsidRPr="00311A64">
        <w:rPr>
          <w:rFonts w:ascii="Arial Narrow" w:hAnsi="Arial Narrow" w:cs="Arial"/>
          <w:sz w:val="24"/>
          <w:szCs w:val="24"/>
        </w:rPr>
        <w:t xml:space="preserve"> que a servidora inscrita preenche os requisitos para alteração de carga horária, com base na Lei Complementar nº 122/2016;</w:t>
      </w:r>
    </w:p>
    <w:p w14:paraId="51653D13" w14:textId="77777777" w:rsidR="00311A64" w:rsidRPr="00311A64" w:rsidRDefault="00311A64" w:rsidP="00311A6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D8D1E70" w14:textId="688AC69A" w:rsidR="00537174" w:rsidRPr="00311A64" w:rsidRDefault="00537174" w:rsidP="00311A64">
      <w:pPr>
        <w:spacing w:after="12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11A64">
        <w:rPr>
          <w:rFonts w:ascii="Arial Narrow" w:hAnsi="Arial Narrow" w:cs="Arial"/>
          <w:b/>
          <w:bCs/>
          <w:sz w:val="24"/>
          <w:szCs w:val="24"/>
        </w:rPr>
        <w:t>DETERMINA-SE:</w:t>
      </w:r>
    </w:p>
    <w:p w14:paraId="43F7CBC7" w14:textId="76366A36" w:rsidR="00537174" w:rsidRPr="00311A64" w:rsidRDefault="00537174" w:rsidP="00311A64">
      <w:pPr>
        <w:pStyle w:val="PargrafodaLista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311A64">
        <w:rPr>
          <w:rFonts w:ascii="Arial Narrow" w:hAnsi="Arial Narrow" w:cs="Arial"/>
          <w:sz w:val="24"/>
          <w:szCs w:val="24"/>
        </w:rPr>
        <w:t>Publique-se o presente resultado no site oficial do Município e no Diário Oficial dos Municípios (DOM);</w:t>
      </w:r>
    </w:p>
    <w:p w14:paraId="24ED6E0A" w14:textId="1BD3728E" w:rsidR="00537174" w:rsidRPr="00311A64" w:rsidRDefault="00311A64" w:rsidP="00311A64">
      <w:pPr>
        <w:pStyle w:val="PargrafodaLista"/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311A64">
        <w:rPr>
          <w:rFonts w:ascii="Arial Narrow" w:hAnsi="Arial Narrow" w:cs="Arial"/>
          <w:sz w:val="24"/>
          <w:szCs w:val="24"/>
        </w:rPr>
        <w:t>Ao setor de recursos humanos para que f</w:t>
      </w:r>
      <w:r w:rsidR="00537174" w:rsidRPr="00311A64">
        <w:rPr>
          <w:rFonts w:ascii="Arial Narrow" w:hAnsi="Arial Narrow" w:cs="Arial"/>
          <w:sz w:val="24"/>
          <w:szCs w:val="24"/>
        </w:rPr>
        <w:t>ormalize portaria de alteração da carga horária da servidora.</w:t>
      </w:r>
    </w:p>
    <w:p w14:paraId="0544F810" w14:textId="39CD1E54" w:rsidR="00311A64" w:rsidRDefault="00311A64" w:rsidP="00311A64">
      <w:pPr>
        <w:pStyle w:val="PargrafodaLista"/>
        <w:spacing w:after="120" w:line="360" w:lineRule="auto"/>
        <w:ind w:left="1494"/>
        <w:jc w:val="right"/>
        <w:rPr>
          <w:rFonts w:ascii="Arial Narrow" w:hAnsi="Arial Narrow" w:cs="Arial"/>
          <w:sz w:val="24"/>
          <w:szCs w:val="24"/>
        </w:rPr>
      </w:pPr>
      <w:r w:rsidRPr="00311A64">
        <w:rPr>
          <w:rFonts w:ascii="Arial Narrow" w:hAnsi="Arial Narrow" w:cs="Arial"/>
          <w:sz w:val="24"/>
          <w:szCs w:val="24"/>
        </w:rPr>
        <w:t>Catanduvas, 15 de fevereiro de 2024.</w:t>
      </w:r>
    </w:p>
    <w:p w14:paraId="5DCB0C15" w14:textId="77777777" w:rsidR="00311A64" w:rsidRDefault="00311A64" w:rsidP="00311A64">
      <w:pPr>
        <w:pStyle w:val="PargrafodaLista"/>
        <w:spacing w:after="120" w:line="360" w:lineRule="auto"/>
        <w:ind w:left="1494"/>
        <w:jc w:val="right"/>
        <w:rPr>
          <w:rFonts w:ascii="Arial Narrow" w:hAnsi="Arial Narrow" w:cs="Arial"/>
          <w:sz w:val="24"/>
          <w:szCs w:val="24"/>
        </w:rPr>
      </w:pPr>
    </w:p>
    <w:p w14:paraId="725AD4A9" w14:textId="77777777" w:rsidR="00311A64" w:rsidRPr="00311A64" w:rsidRDefault="00311A64" w:rsidP="00311A64">
      <w:pPr>
        <w:pStyle w:val="PargrafodaLista"/>
        <w:spacing w:after="120" w:line="360" w:lineRule="auto"/>
        <w:ind w:left="1494"/>
        <w:jc w:val="right"/>
        <w:rPr>
          <w:rFonts w:ascii="Arial Narrow" w:hAnsi="Arial Narrow" w:cs="Arial"/>
          <w:sz w:val="24"/>
          <w:szCs w:val="24"/>
        </w:rPr>
      </w:pPr>
    </w:p>
    <w:p w14:paraId="59BE5312" w14:textId="6F05E5E6" w:rsidR="00311A64" w:rsidRDefault="00311A64" w:rsidP="00311A6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311A64">
        <w:rPr>
          <w:rFonts w:ascii="Arial Narrow" w:hAnsi="Arial Narrow"/>
          <w:b/>
          <w:sz w:val="24"/>
          <w:szCs w:val="24"/>
        </w:rPr>
        <w:t>Veroni</w:t>
      </w:r>
      <w:proofErr w:type="spellEnd"/>
      <w:r w:rsidRPr="00311A64">
        <w:rPr>
          <w:rFonts w:ascii="Arial Narrow" w:hAnsi="Arial Narrow"/>
          <w:b/>
          <w:sz w:val="24"/>
          <w:szCs w:val="24"/>
        </w:rPr>
        <w:t xml:space="preserve"> Cassiano De Morais </w:t>
      </w:r>
      <w:proofErr w:type="spellStart"/>
      <w:r w:rsidRPr="00311A64">
        <w:rPr>
          <w:rFonts w:ascii="Arial Narrow" w:hAnsi="Arial Narrow"/>
          <w:b/>
          <w:sz w:val="24"/>
          <w:szCs w:val="24"/>
        </w:rPr>
        <w:t>Dalapria</w:t>
      </w:r>
      <w:proofErr w:type="spellEnd"/>
    </w:p>
    <w:p w14:paraId="2B59045D" w14:textId="519B5ACB" w:rsidR="00311A64" w:rsidRPr="00311A64" w:rsidRDefault="00311A64" w:rsidP="00311A6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Secretária de Educação, Cultura e Desporto</w:t>
      </w:r>
    </w:p>
    <w:sectPr w:rsidR="00311A64" w:rsidRPr="00311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06651"/>
    <w:multiLevelType w:val="hybridMultilevel"/>
    <w:tmpl w:val="8B8614D6"/>
    <w:lvl w:ilvl="0" w:tplc="AAB2EA52">
      <w:start w:val="1"/>
      <w:numFmt w:val="decimal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0400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74"/>
    <w:rsid w:val="00311A64"/>
    <w:rsid w:val="00410B0D"/>
    <w:rsid w:val="00537174"/>
    <w:rsid w:val="00BE2BB7"/>
    <w:rsid w:val="00D1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6CBF"/>
  <w15:chartTrackingRefBased/>
  <w15:docId w15:val="{E83675AF-7A85-4530-B75E-95749C90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Licenças L2</dc:creator>
  <cp:keywords/>
  <dc:description/>
  <cp:lastModifiedBy>Licenças L2</cp:lastModifiedBy>
  <cp:revision>2</cp:revision>
  <dcterms:created xsi:type="dcterms:W3CDTF">2024-02-26T00:00:00Z</dcterms:created>
  <dcterms:modified xsi:type="dcterms:W3CDTF">2024-02-26T00:28:00Z</dcterms:modified>
</cp:coreProperties>
</file>