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C0" w:rsidRPr="00216623" w:rsidRDefault="009D15C0" w:rsidP="0036270B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623">
        <w:rPr>
          <w:rFonts w:ascii="Times New Roman" w:hAnsi="Times New Roman" w:cs="Times New Roman"/>
          <w:b/>
          <w:sz w:val="24"/>
          <w:szCs w:val="24"/>
        </w:rPr>
        <w:t>R</w:t>
      </w:r>
      <w:r w:rsidR="0036270B" w:rsidRPr="00216623">
        <w:rPr>
          <w:rFonts w:ascii="Times New Roman" w:hAnsi="Times New Roman" w:cs="Times New Roman"/>
          <w:b/>
          <w:sz w:val="24"/>
          <w:szCs w:val="24"/>
        </w:rPr>
        <w:t>ESOLUÇÃO Nº 02</w:t>
      </w:r>
      <w:r w:rsidR="00E04D20" w:rsidRPr="00216623">
        <w:rPr>
          <w:rFonts w:ascii="Times New Roman" w:hAnsi="Times New Roman" w:cs="Times New Roman"/>
          <w:b/>
          <w:sz w:val="24"/>
          <w:szCs w:val="24"/>
        </w:rPr>
        <w:t>/2019</w:t>
      </w:r>
      <w:r w:rsidR="00216623" w:rsidRPr="00216623">
        <w:rPr>
          <w:rFonts w:ascii="Times New Roman" w:hAnsi="Times New Roman" w:cs="Times New Roman"/>
          <w:b/>
          <w:sz w:val="24"/>
          <w:szCs w:val="24"/>
        </w:rPr>
        <w:t>/</w:t>
      </w:r>
      <w:r w:rsidRPr="00216623">
        <w:rPr>
          <w:rFonts w:ascii="Times New Roman" w:hAnsi="Times New Roman" w:cs="Times New Roman"/>
          <w:b/>
          <w:sz w:val="24"/>
          <w:szCs w:val="24"/>
        </w:rPr>
        <w:t>CMDCA</w:t>
      </w:r>
    </w:p>
    <w:p w:rsidR="009D15C0" w:rsidRPr="00216623" w:rsidRDefault="009D15C0" w:rsidP="00EF4765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5C0" w:rsidRPr="00216623" w:rsidRDefault="009D15C0" w:rsidP="00EF4765">
      <w:pPr>
        <w:spacing w:after="240" w:line="240" w:lineRule="auto"/>
        <w:ind w:left="340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6623">
        <w:rPr>
          <w:rFonts w:ascii="Times New Roman" w:hAnsi="Times New Roman" w:cs="Times New Roman"/>
          <w:i/>
          <w:sz w:val="24"/>
          <w:szCs w:val="24"/>
        </w:rPr>
        <w:t>Dispõe sobre regras e critérios para concessão do Registro de Entidade</w:t>
      </w:r>
      <w:r w:rsidRPr="002166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16623">
        <w:rPr>
          <w:rFonts w:ascii="Times New Roman" w:hAnsi="Times New Roman" w:cs="Times New Roman"/>
          <w:i/>
          <w:sz w:val="24"/>
          <w:szCs w:val="24"/>
        </w:rPr>
        <w:t xml:space="preserve">no Conselho Municipal dos Direitos da Criança e do </w:t>
      </w:r>
      <w:proofErr w:type="gramStart"/>
      <w:r w:rsidRPr="00216623">
        <w:rPr>
          <w:rFonts w:ascii="Times New Roman" w:hAnsi="Times New Roman" w:cs="Times New Roman"/>
          <w:i/>
          <w:sz w:val="24"/>
          <w:szCs w:val="24"/>
        </w:rPr>
        <w:t>Adolescente –CMDCA</w:t>
      </w:r>
      <w:proofErr w:type="gramEnd"/>
      <w:r w:rsidRPr="00216623">
        <w:rPr>
          <w:rFonts w:ascii="Times New Roman" w:hAnsi="Times New Roman" w:cs="Times New Roman"/>
          <w:i/>
          <w:sz w:val="24"/>
          <w:szCs w:val="24"/>
        </w:rPr>
        <w:t>.</w:t>
      </w:r>
    </w:p>
    <w:p w:rsidR="009D15C0" w:rsidRPr="00216623" w:rsidRDefault="009D15C0" w:rsidP="00EF476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216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5C0" w:rsidRPr="00216623" w:rsidRDefault="009D15C0" w:rsidP="00EF47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23">
        <w:rPr>
          <w:rFonts w:ascii="Times New Roman" w:hAnsi="Times New Roman" w:cs="Times New Roman"/>
          <w:sz w:val="24"/>
          <w:szCs w:val="24"/>
        </w:rPr>
        <w:t xml:space="preserve">O Conselho Municipal dos Direitos da Criança e do Adolescente de Catanduvas, no uso de </w:t>
      </w:r>
      <w:r w:rsidR="00E43BFA" w:rsidRPr="00216623">
        <w:rPr>
          <w:rFonts w:ascii="Times New Roman" w:hAnsi="Times New Roman" w:cs="Times New Roman"/>
          <w:sz w:val="24"/>
          <w:szCs w:val="24"/>
        </w:rPr>
        <w:t>suas atribuições que conferem a Lei</w:t>
      </w:r>
      <w:r w:rsidRPr="00216623">
        <w:rPr>
          <w:rFonts w:ascii="Times New Roman" w:hAnsi="Times New Roman" w:cs="Times New Roman"/>
          <w:sz w:val="24"/>
          <w:szCs w:val="24"/>
        </w:rPr>
        <w:t xml:space="preserve"> Federal nº 8.069/1990 e</w:t>
      </w:r>
      <w:r w:rsidR="00E43BFA" w:rsidRPr="00216623">
        <w:rPr>
          <w:rFonts w:ascii="Times New Roman" w:hAnsi="Times New Roman" w:cs="Times New Roman"/>
          <w:sz w:val="24"/>
          <w:szCs w:val="24"/>
        </w:rPr>
        <w:t xml:space="preserve"> a Lei </w:t>
      </w:r>
      <w:r w:rsidRPr="00216623">
        <w:rPr>
          <w:rFonts w:ascii="Times New Roman" w:hAnsi="Times New Roman" w:cs="Times New Roman"/>
          <w:sz w:val="24"/>
          <w:szCs w:val="24"/>
        </w:rPr>
        <w:t>Municipal nº 2.640/2018</w:t>
      </w:r>
      <w:r w:rsidR="00E43BFA" w:rsidRPr="00216623">
        <w:rPr>
          <w:rFonts w:ascii="Times New Roman" w:hAnsi="Times New Roman" w:cs="Times New Roman"/>
          <w:sz w:val="24"/>
          <w:szCs w:val="24"/>
        </w:rPr>
        <w:t>,</w:t>
      </w:r>
      <w:r w:rsidRPr="00216623">
        <w:rPr>
          <w:rFonts w:ascii="Times New Roman" w:hAnsi="Times New Roman" w:cs="Times New Roman"/>
          <w:sz w:val="24"/>
          <w:szCs w:val="24"/>
        </w:rPr>
        <w:t xml:space="preserve"> de 07 de agosto de 2018 e,</w:t>
      </w:r>
    </w:p>
    <w:p w:rsidR="00E43BFA" w:rsidRPr="00216623" w:rsidRDefault="009D15C0" w:rsidP="00EF47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23">
        <w:rPr>
          <w:rFonts w:ascii="Times New Roman" w:hAnsi="Times New Roman" w:cs="Times New Roman"/>
          <w:sz w:val="24"/>
          <w:szCs w:val="24"/>
        </w:rPr>
        <w:t xml:space="preserve">Considerando </w:t>
      </w:r>
      <w:r w:rsidR="00E43BFA" w:rsidRPr="00216623">
        <w:rPr>
          <w:rFonts w:ascii="Times New Roman" w:hAnsi="Times New Roman" w:cs="Times New Roman"/>
          <w:sz w:val="24"/>
          <w:szCs w:val="24"/>
        </w:rPr>
        <w:t>a</w:t>
      </w:r>
      <w:r w:rsidR="00EF4765" w:rsidRPr="00216623">
        <w:rPr>
          <w:rFonts w:ascii="Times New Roman" w:hAnsi="Times New Roman" w:cs="Times New Roman"/>
          <w:sz w:val="24"/>
          <w:szCs w:val="24"/>
        </w:rPr>
        <w:t>s</w:t>
      </w:r>
      <w:r w:rsidR="00E43BFA" w:rsidRPr="00216623">
        <w:rPr>
          <w:rFonts w:ascii="Times New Roman" w:hAnsi="Times New Roman" w:cs="Times New Roman"/>
          <w:sz w:val="24"/>
          <w:szCs w:val="24"/>
        </w:rPr>
        <w:t xml:space="preserve"> competência</w:t>
      </w:r>
      <w:r w:rsidR="00EF4765" w:rsidRPr="00216623">
        <w:rPr>
          <w:rFonts w:ascii="Times New Roman" w:hAnsi="Times New Roman" w:cs="Times New Roman"/>
          <w:sz w:val="24"/>
          <w:szCs w:val="24"/>
        </w:rPr>
        <w:t>s</w:t>
      </w:r>
      <w:r w:rsidR="00E43BFA" w:rsidRPr="00216623">
        <w:rPr>
          <w:rFonts w:ascii="Times New Roman" w:hAnsi="Times New Roman" w:cs="Times New Roman"/>
          <w:sz w:val="24"/>
          <w:szCs w:val="24"/>
        </w:rPr>
        <w:t xml:space="preserve"> do CMDCA definidas n</w:t>
      </w:r>
      <w:r w:rsidRPr="00216623">
        <w:rPr>
          <w:rFonts w:ascii="Times New Roman" w:hAnsi="Times New Roman" w:cs="Times New Roman"/>
          <w:sz w:val="24"/>
          <w:szCs w:val="24"/>
        </w:rPr>
        <w:t xml:space="preserve">o </w:t>
      </w:r>
      <w:r w:rsidR="00E43BFA" w:rsidRPr="00216623">
        <w:rPr>
          <w:rFonts w:ascii="Times New Roman" w:hAnsi="Times New Roman" w:cs="Times New Roman"/>
          <w:sz w:val="24"/>
          <w:szCs w:val="24"/>
        </w:rPr>
        <w:t>a</w:t>
      </w:r>
      <w:r w:rsidRPr="00216623">
        <w:rPr>
          <w:rFonts w:ascii="Times New Roman" w:hAnsi="Times New Roman" w:cs="Times New Roman"/>
          <w:sz w:val="24"/>
          <w:szCs w:val="24"/>
        </w:rPr>
        <w:t>rtigo 12</w:t>
      </w:r>
      <w:r w:rsidR="00E43BFA" w:rsidRPr="00216623">
        <w:rPr>
          <w:rFonts w:ascii="Times New Roman" w:hAnsi="Times New Roman" w:cs="Times New Roman"/>
          <w:sz w:val="24"/>
          <w:szCs w:val="24"/>
        </w:rPr>
        <w:t>, VI,</w:t>
      </w:r>
      <w:r w:rsidRPr="00216623">
        <w:rPr>
          <w:rFonts w:ascii="Times New Roman" w:hAnsi="Times New Roman" w:cs="Times New Roman"/>
          <w:sz w:val="24"/>
          <w:szCs w:val="24"/>
        </w:rPr>
        <w:t xml:space="preserve"> da Lei Municipal </w:t>
      </w:r>
      <w:r w:rsidR="00E43BFA" w:rsidRPr="00216623">
        <w:rPr>
          <w:rFonts w:ascii="Times New Roman" w:hAnsi="Times New Roman" w:cs="Times New Roman"/>
          <w:sz w:val="24"/>
          <w:szCs w:val="24"/>
        </w:rPr>
        <w:t>nº 2.640/2018.</w:t>
      </w:r>
    </w:p>
    <w:p w:rsidR="009D15C0" w:rsidRPr="00216623" w:rsidRDefault="00E43BFA" w:rsidP="00EF47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23">
        <w:rPr>
          <w:rFonts w:ascii="Times New Roman" w:hAnsi="Times New Roman" w:cs="Times New Roman"/>
          <w:sz w:val="24"/>
          <w:szCs w:val="24"/>
        </w:rPr>
        <w:t>Considerando o regramento do §2° do art</w:t>
      </w:r>
      <w:r w:rsidR="007921C3" w:rsidRPr="00216623">
        <w:rPr>
          <w:rFonts w:ascii="Times New Roman" w:hAnsi="Times New Roman" w:cs="Times New Roman"/>
          <w:sz w:val="24"/>
          <w:szCs w:val="24"/>
        </w:rPr>
        <w:t>igo</w:t>
      </w:r>
      <w:r w:rsidRPr="00216623">
        <w:rPr>
          <w:rFonts w:ascii="Times New Roman" w:hAnsi="Times New Roman" w:cs="Times New Roman"/>
          <w:sz w:val="24"/>
          <w:szCs w:val="24"/>
        </w:rPr>
        <w:t xml:space="preserve"> 12 da Lei Municipal nº 2.640/2018</w:t>
      </w:r>
      <w:r w:rsidR="009D15C0" w:rsidRPr="00216623">
        <w:rPr>
          <w:rFonts w:ascii="Times New Roman" w:hAnsi="Times New Roman" w:cs="Times New Roman"/>
          <w:sz w:val="24"/>
          <w:szCs w:val="24"/>
        </w:rPr>
        <w:t xml:space="preserve"> para </w:t>
      </w:r>
      <w:r w:rsidRPr="00216623">
        <w:rPr>
          <w:rFonts w:ascii="Times New Roman" w:hAnsi="Times New Roman" w:cs="Times New Roman"/>
          <w:sz w:val="24"/>
          <w:szCs w:val="24"/>
        </w:rPr>
        <w:t xml:space="preserve">registrar as entidades governamentais e não governamentais, que prestam </w:t>
      </w:r>
      <w:proofErr w:type="gramStart"/>
      <w:r w:rsidRPr="00216623">
        <w:rPr>
          <w:rFonts w:ascii="Times New Roman" w:hAnsi="Times New Roman" w:cs="Times New Roman"/>
          <w:sz w:val="24"/>
          <w:szCs w:val="24"/>
        </w:rPr>
        <w:t>atendimento a crianças, adolescentes</w:t>
      </w:r>
      <w:proofErr w:type="gramEnd"/>
      <w:r w:rsidRPr="00216623">
        <w:rPr>
          <w:rFonts w:ascii="Times New Roman" w:hAnsi="Times New Roman" w:cs="Times New Roman"/>
          <w:sz w:val="24"/>
          <w:szCs w:val="24"/>
        </w:rPr>
        <w:t xml:space="preserve"> e suas respectivas famílias.</w:t>
      </w:r>
    </w:p>
    <w:p w:rsidR="009D15C0" w:rsidRPr="00216623" w:rsidRDefault="009D15C0" w:rsidP="00EF47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23">
        <w:rPr>
          <w:rFonts w:ascii="Times New Roman" w:hAnsi="Times New Roman" w:cs="Times New Roman"/>
          <w:sz w:val="24"/>
          <w:szCs w:val="24"/>
        </w:rPr>
        <w:t>Considerando o Regimento Interno do</w:t>
      </w:r>
      <w:r w:rsidR="00E43BFA" w:rsidRPr="00216623">
        <w:rPr>
          <w:rFonts w:ascii="Times New Roman" w:hAnsi="Times New Roman" w:cs="Times New Roman"/>
          <w:sz w:val="24"/>
          <w:szCs w:val="24"/>
        </w:rPr>
        <w:t xml:space="preserve"> CMDCA.</w:t>
      </w:r>
    </w:p>
    <w:p w:rsidR="009D15C0" w:rsidRPr="00216623" w:rsidRDefault="009D15C0" w:rsidP="00EF4765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623">
        <w:rPr>
          <w:rFonts w:ascii="Times New Roman" w:hAnsi="Times New Roman" w:cs="Times New Roman"/>
          <w:b/>
          <w:sz w:val="24"/>
          <w:szCs w:val="24"/>
        </w:rPr>
        <w:t>RESOLVE:</w:t>
      </w:r>
    </w:p>
    <w:p w:rsidR="009D15C0" w:rsidRPr="00216623" w:rsidRDefault="009D15C0" w:rsidP="00EF47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23">
        <w:rPr>
          <w:rFonts w:ascii="Times New Roman" w:hAnsi="Times New Roman" w:cs="Times New Roman"/>
          <w:b/>
          <w:sz w:val="24"/>
          <w:szCs w:val="24"/>
        </w:rPr>
        <w:t>Art. 1º</w:t>
      </w:r>
      <w:r w:rsidR="00E04907" w:rsidRPr="00216623">
        <w:rPr>
          <w:rFonts w:ascii="Times New Roman" w:hAnsi="Times New Roman" w:cs="Times New Roman"/>
          <w:sz w:val="24"/>
          <w:szCs w:val="24"/>
        </w:rPr>
        <w:t>.</w:t>
      </w:r>
      <w:r w:rsidRPr="00216623">
        <w:rPr>
          <w:rFonts w:ascii="Times New Roman" w:hAnsi="Times New Roman" w:cs="Times New Roman"/>
          <w:sz w:val="24"/>
          <w:szCs w:val="24"/>
        </w:rPr>
        <w:t xml:space="preserve"> A concessão do registro de entidade no CMDCA</w:t>
      </w:r>
      <w:proofErr w:type="gramStart"/>
      <w:r w:rsidR="000813CD" w:rsidRPr="00216623">
        <w:rPr>
          <w:rFonts w:ascii="Times New Roman" w:hAnsi="Times New Roman" w:cs="Times New Roman"/>
          <w:sz w:val="24"/>
          <w:szCs w:val="24"/>
        </w:rPr>
        <w:t>, obedecerá</w:t>
      </w:r>
      <w:proofErr w:type="gramEnd"/>
      <w:r w:rsidR="000813CD" w:rsidRPr="00216623">
        <w:rPr>
          <w:rFonts w:ascii="Times New Roman" w:hAnsi="Times New Roman" w:cs="Times New Roman"/>
          <w:sz w:val="24"/>
          <w:szCs w:val="24"/>
        </w:rPr>
        <w:t xml:space="preserve"> </w:t>
      </w:r>
      <w:r w:rsidR="00B4574B" w:rsidRPr="00216623">
        <w:rPr>
          <w:rFonts w:ascii="Times New Roman" w:hAnsi="Times New Roman" w:cs="Times New Roman"/>
          <w:sz w:val="24"/>
          <w:szCs w:val="24"/>
        </w:rPr>
        <w:t xml:space="preserve">ao estabelecido </w:t>
      </w:r>
      <w:r w:rsidR="007921C3" w:rsidRPr="00216623">
        <w:rPr>
          <w:rFonts w:ascii="Times New Roman" w:hAnsi="Times New Roman" w:cs="Times New Roman"/>
          <w:sz w:val="24"/>
          <w:szCs w:val="24"/>
        </w:rPr>
        <w:t>no §2º do artigo 12 da Lei Municipal nº 2.640/2018 e no artigo 91, da Lei nº 8.069/90.</w:t>
      </w:r>
    </w:p>
    <w:p w:rsidR="008637A5" w:rsidRPr="00216623" w:rsidRDefault="008637A5" w:rsidP="00EF47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23">
        <w:rPr>
          <w:rFonts w:ascii="Times New Roman" w:hAnsi="Times New Roman" w:cs="Times New Roman"/>
          <w:b/>
          <w:sz w:val="24"/>
          <w:szCs w:val="24"/>
        </w:rPr>
        <w:t>Art. 2º</w:t>
      </w:r>
      <w:r w:rsidR="00E04907" w:rsidRPr="00216623">
        <w:rPr>
          <w:rFonts w:ascii="Times New Roman" w:hAnsi="Times New Roman" w:cs="Times New Roman"/>
          <w:sz w:val="24"/>
          <w:szCs w:val="24"/>
        </w:rPr>
        <w:t>.</w:t>
      </w:r>
      <w:r w:rsidRPr="00216623">
        <w:rPr>
          <w:rFonts w:ascii="Times New Roman" w:hAnsi="Times New Roman" w:cs="Times New Roman"/>
          <w:sz w:val="24"/>
          <w:szCs w:val="24"/>
        </w:rPr>
        <w:t xml:space="preserve"> Poderão obter registro no CMDCA entidades governamentais e não governamentais que promovam ações na área da política de atendimento dos direitos da criança e do adolescente, </w:t>
      </w:r>
      <w:r w:rsidR="00E04D20" w:rsidRPr="00216623">
        <w:rPr>
          <w:rFonts w:ascii="Times New Roman" w:hAnsi="Times New Roman" w:cs="Times New Roman"/>
          <w:sz w:val="24"/>
          <w:szCs w:val="24"/>
        </w:rPr>
        <w:t>com os seguintes objetivos</w:t>
      </w:r>
      <w:r w:rsidRPr="00216623">
        <w:rPr>
          <w:rFonts w:ascii="Times New Roman" w:hAnsi="Times New Roman" w:cs="Times New Roman"/>
          <w:sz w:val="24"/>
          <w:szCs w:val="24"/>
        </w:rPr>
        <w:t>:</w:t>
      </w:r>
    </w:p>
    <w:p w:rsidR="008637A5" w:rsidRPr="00216623" w:rsidRDefault="008637A5" w:rsidP="00EF47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23">
        <w:rPr>
          <w:rFonts w:ascii="Times New Roman" w:hAnsi="Times New Roman" w:cs="Times New Roman"/>
          <w:sz w:val="24"/>
          <w:szCs w:val="24"/>
        </w:rPr>
        <w:t>I- desenvolvimento de políticas sociais básicas de educaç</w:t>
      </w:r>
      <w:r w:rsidR="002E7194" w:rsidRPr="00216623">
        <w:rPr>
          <w:rFonts w:ascii="Times New Roman" w:hAnsi="Times New Roman" w:cs="Times New Roman"/>
          <w:sz w:val="24"/>
          <w:szCs w:val="24"/>
        </w:rPr>
        <w:t xml:space="preserve">ão, saúde, recreação, esporte, </w:t>
      </w:r>
      <w:r w:rsidRPr="00216623">
        <w:rPr>
          <w:rFonts w:ascii="Times New Roman" w:hAnsi="Times New Roman" w:cs="Times New Roman"/>
          <w:sz w:val="24"/>
          <w:szCs w:val="24"/>
        </w:rPr>
        <w:t xml:space="preserve">cultura, lazer, profissionalização e outras que assegurem o </w:t>
      </w:r>
      <w:r w:rsidR="002E7194" w:rsidRPr="00216623">
        <w:rPr>
          <w:rFonts w:ascii="Times New Roman" w:hAnsi="Times New Roman" w:cs="Times New Roman"/>
          <w:sz w:val="24"/>
          <w:szCs w:val="24"/>
        </w:rPr>
        <w:t xml:space="preserve">desenvolvimento físico, mental, </w:t>
      </w:r>
      <w:r w:rsidRPr="00216623">
        <w:rPr>
          <w:rFonts w:ascii="Times New Roman" w:hAnsi="Times New Roman" w:cs="Times New Roman"/>
          <w:sz w:val="24"/>
          <w:szCs w:val="24"/>
        </w:rPr>
        <w:t>moral, espiritual e social da criança e do adolescente, em con</w:t>
      </w:r>
      <w:r w:rsidR="002E7194" w:rsidRPr="00216623">
        <w:rPr>
          <w:rFonts w:ascii="Times New Roman" w:hAnsi="Times New Roman" w:cs="Times New Roman"/>
          <w:sz w:val="24"/>
          <w:szCs w:val="24"/>
        </w:rPr>
        <w:t>dições de liberdade, respeito e dignidade;</w:t>
      </w:r>
    </w:p>
    <w:p w:rsidR="008007BD" w:rsidRPr="00216623" w:rsidRDefault="008637A5" w:rsidP="00EF47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23">
        <w:rPr>
          <w:rFonts w:ascii="Times New Roman" w:hAnsi="Times New Roman" w:cs="Times New Roman"/>
          <w:sz w:val="24"/>
          <w:szCs w:val="24"/>
        </w:rPr>
        <w:t>II- desenvolvimento de políticas</w:t>
      </w:r>
      <w:r w:rsidR="00A12DF0" w:rsidRPr="00216623">
        <w:rPr>
          <w:rFonts w:ascii="Times New Roman" w:hAnsi="Times New Roman" w:cs="Times New Roman"/>
          <w:sz w:val="24"/>
          <w:szCs w:val="24"/>
        </w:rPr>
        <w:t xml:space="preserve"> de assistência social, além d</w:t>
      </w:r>
      <w:r w:rsidRPr="00216623">
        <w:rPr>
          <w:rFonts w:ascii="Times New Roman" w:hAnsi="Times New Roman" w:cs="Times New Roman"/>
          <w:sz w:val="24"/>
          <w:szCs w:val="24"/>
        </w:rPr>
        <w:t>e programas</w:t>
      </w:r>
      <w:r w:rsidR="002E7194" w:rsidRPr="00216623">
        <w:rPr>
          <w:rFonts w:ascii="Times New Roman" w:hAnsi="Times New Roman" w:cs="Times New Roman"/>
          <w:sz w:val="24"/>
          <w:szCs w:val="24"/>
        </w:rPr>
        <w:t>, em caráter supletivo, para aqueles que deles necessit</w:t>
      </w:r>
      <w:r w:rsidR="008007BD" w:rsidRPr="00216623">
        <w:rPr>
          <w:rFonts w:ascii="Times New Roman" w:hAnsi="Times New Roman" w:cs="Times New Roman"/>
          <w:sz w:val="24"/>
          <w:szCs w:val="24"/>
        </w:rPr>
        <w:t xml:space="preserve">em, </w:t>
      </w:r>
      <w:r w:rsidR="001209D6" w:rsidRPr="00216623">
        <w:rPr>
          <w:rFonts w:ascii="Times New Roman" w:hAnsi="Times New Roman" w:cs="Times New Roman"/>
          <w:sz w:val="24"/>
          <w:szCs w:val="24"/>
        </w:rPr>
        <w:t>destinados a</w:t>
      </w:r>
      <w:r w:rsidR="008007BD" w:rsidRPr="00216623">
        <w:rPr>
          <w:rFonts w:ascii="Times New Roman" w:hAnsi="Times New Roman" w:cs="Times New Roman"/>
          <w:sz w:val="24"/>
          <w:szCs w:val="24"/>
        </w:rPr>
        <w:t>:</w:t>
      </w:r>
    </w:p>
    <w:p w:rsidR="008007BD" w:rsidRPr="00216623" w:rsidRDefault="008007BD" w:rsidP="00EF4765">
      <w:pPr>
        <w:pStyle w:val="PargrafodaLista"/>
        <w:numPr>
          <w:ilvl w:val="0"/>
          <w:numId w:val="4"/>
        </w:numPr>
        <w:spacing w:after="240"/>
        <w:ind w:left="425" w:hanging="425"/>
        <w:rPr>
          <w:sz w:val="24"/>
          <w:szCs w:val="24"/>
        </w:rPr>
      </w:pPr>
      <w:proofErr w:type="gramStart"/>
      <w:r w:rsidRPr="00216623">
        <w:rPr>
          <w:sz w:val="24"/>
          <w:szCs w:val="24"/>
        </w:rPr>
        <w:t>orientação</w:t>
      </w:r>
      <w:proofErr w:type="gramEnd"/>
      <w:r w:rsidRPr="00216623">
        <w:rPr>
          <w:sz w:val="24"/>
          <w:szCs w:val="24"/>
        </w:rPr>
        <w:t xml:space="preserve"> e o apoio sociofamiliar;</w:t>
      </w:r>
    </w:p>
    <w:p w:rsidR="008007BD" w:rsidRPr="00216623" w:rsidRDefault="008007BD" w:rsidP="00EF4765">
      <w:pPr>
        <w:pStyle w:val="PargrafodaLista"/>
        <w:numPr>
          <w:ilvl w:val="0"/>
          <w:numId w:val="4"/>
        </w:numPr>
        <w:shd w:val="clear" w:color="auto" w:fill="FFFFFF"/>
        <w:spacing w:after="240"/>
        <w:ind w:left="425" w:hanging="425"/>
        <w:rPr>
          <w:sz w:val="24"/>
          <w:szCs w:val="24"/>
        </w:rPr>
      </w:pPr>
      <w:proofErr w:type="gramStart"/>
      <w:r w:rsidRPr="00216623">
        <w:rPr>
          <w:sz w:val="24"/>
          <w:szCs w:val="24"/>
        </w:rPr>
        <w:t>apoio</w:t>
      </w:r>
      <w:proofErr w:type="gramEnd"/>
      <w:r w:rsidRPr="00216623">
        <w:rPr>
          <w:sz w:val="24"/>
          <w:szCs w:val="24"/>
        </w:rPr>
        <w:t xml:space="preserve"> socioeducativo em meio aberto;</w:t>
      </w:r>
    </w:p>
    <w:p w:rsidR="008007BD" w:rsidRPr="00216623" w:rsidRDefault="008007BD" w:rsidP="00EF4765">
      <w:pPr>
        <w:pStyle w:val="PargrafodaLista"/>
        <w:numPr>
          <w:ilvl w:val="0"/>
          <w:numId w:val="4"/>
        </w:numPr>
        <w:shd w:val="clear" w:color="auto" w:fill="FFFFFF"/>
        <w:spacing w:after="240"/>
        <w:ind w:left="425" w:hanging="425"/>
        <w:rPr>
          <w:sz w:val="24"/>
          <w:szCs w:val="24"/>
        </w:rPr>
      </w:pPr>
      <w:proofErr w:type="gramStart"/>
      <w:r w:rsidRPr="00216623">
        <w:rPr>
          <w:sz w:val="24"/>
          <w:szCs w:val="24"/>
        </w:rPr>
        <w:t>aprendizagem</w:t>
      </w:r>
      <w:proofErr w:type="gramEnd"/>
      <w:r w:rsidRPr="00216623">
        <w:rPr>
          <w:spacing w:val="-12"/>
          <w:sz w:val="24"/>
          <w:szCs w:val="24"/>
        </w:rPr>
        <w:t xml:space="preserve"> </w:t>
      </w:r>
      <w:r w:rsidRPr="00216623">
        <w:rPr>
          <w:sz w:val="24"/>
          <w:szCs w:val="24"/>
        </w:rPr>
        <w:t>e</w:t>
      </w:r>
      <w:r w:rsidRPr="00216623">
        <w:rPr>
          <w:spacing w:val="-11"/>
          <w:sz w:val="24"/>
          <w:szCs w:val="24"/>
        </w:rPr>
        <w:t xml:space="preserve"> </w:t>
      </w:r>
      <w:r w:rsidRPr="00216623">
        <w:rPr>
          <w:sz w:val="24"/>
          <w:szCs w:val="24"/>
        </w:rPr>
        <w:t>profissionalização</w:t>
      </w:r>
      <w:r w:rsidRPr="00216623">
        <w:rPr>
          <w:spacing w:val="-12"/>
          <w:sz w:val="24"/>
          <w:szCs w:val="24"/>
        </w:rPr>
        <w:t xml:space="preserve"> </w:t>
      </w:r>
      <w:r w:rsidRPr="00216623">
        <w:rPr>
          <w:sz w:val="24"/>
          <w:szCs w:val="24"/>
        </w:rPr>
        <w:t>de</w:t>
      </w:r>
      <w:r w:rsidRPr="00216623">
        <w:rPr>
          <w:spacing w:val="-13"/>
          <w:sz w:val="24"/>
          <w:szCs w:val="24"/>
        </w:rPr>
        <w:t xml:space="preserve"> </w:t>
      </w:r>
      <w:r w:rsidRPr="00216623">
        <w:rPr>
          <w:sz w:val="24"/>
          <w:szCs w:val="24"/>
        </w:rPr>
        <w:t>adolescentes;</w:t>
      </w:r>
    </w:p>
    <w:p w:rsidR="008007BD" w:rsidRPr="00216623" w:rsidRDefault="008007BD" w:rsidP="00EF4765">
      <w:pPr>
        <w:pStyle w:val="PargrafodaLista"/>
        <w:numPr>
          <w:ilvl w:val="0"/>
          <w:numId w:val="4"/>
        </w:numPr>
        <w:shd w:val="clear" w:color="auto" w:fill="FFFFFF"/>
        <w:spacing w:after="240"/>
        <w:ind w:left="425" w:hanging="425"/>
        <w:rPr>
          <w:sz w:val="24"/>
          <w:szCs w:val="24"/>
        </w:rPr>
      </w:pPr>
      <w:proofErr w:type="gramStart"/>
      <w:r w:rsidRPr="00216623">
        <w:rPr>
          <w:sz w:val="24"/>
          <w:szCs w:val="24"/>
        </w:rPr>
        <w:t>colocação</w:t>
      </w:r>
      <w:proofErr w:type="gramEnd"/>
      <w:r w:rsidRPr="00216623">
        <w:rPr>
          <w:sz w:val="24"/>
          <w:szCs w:val="24"/>
        </w:rPr>
        <w:t xml:space="preserve"> familiar;</w:t>
      </w:r>
    </w:p>
    <w:p w:rsidR="008007BD" w:rsidRPr="00216623" w:rsidRDefault="008007BD" w:rsidP="00EF4765">
      <w:pPr>
        <w:pStyle w:val="PargrafodaLista"/>
        <w:numPr>
          <w:ilvl w:val="0"/>
          <w:numId w:val="4"/>
        </w:numPr>
        <w:shd w:val="clear" w:color="auto" w:fill="FFFFFF"/>
        <w:spacing w:after="240"/>
        <w:ind w:left="425" w:hanging="425"/>
        <w:rPr>
          <w:sz w:val="24"/>
          <w:szCs w:val="24"/>
        </w:rPr>
      </w:pPr>
      <w:proofErr w:type="gramStart"/>
      <w:r w:rsidRPr="00216623">
        <w:rPr>
          <w:sz w:val="24"/>
          <w:szCs w:val="24"/>
        </w:rPr>
        <w:t>acolhimento</w:t>
      </w:r>
      <w:proofErr w:type="gramEnd"/>
      <w:r w:rsidRPr="00216623">
        <w:rPr>
          <w:sz w:val="24"/>
          <w:szCs w:val="24"/>
        </w:rPr>
        <w:t xml:space="preserve"> institucional;</w:t>
      </w:r>
    </w:p>
    <w:p w:rsidR="008007BD" w:rsidRPr="00216623" w:rsidRDefault="008007BD" w:rsidP="00EF4765">
      <w:pPr>
        <w:pStyle w:val="PargrafodaLista"/>
        <w:numPr>
          <w:ilvl w:val="0"/>
          <w:numId w:val="4"/>
        </w:numPr>
        <w:shd w:val="clear" w:color="auto" w:fill="FFFFFF"/>
        <w:spacing w:after="240"/>
        <w:ind w:left="425" w:hanging="425"/>
        <w:rPr>
          <w:sz w:val="24"/>
          <w:szCs w:val="24"/>
        </w:rPr>
      </w:pPr>
      <w:proofErr w:type="gramStart"/>
      <w:r w:rsidRPr="00216623">
        <w:rPr>
          <w:sz w:val="24"/>
          <w:szCs w:val="24"/>
        </w:rPr>
        <w:t>prestação</w:t>
      </w:r>
      <w:proofErr w:type="gramEnd"/>
      <w:r w:rsidRPr="00216623">
        <w:rPr>
          <w:sz w:val="24"/>
          <w:szCs w:val="24"/>
        </w:rPr>
        <w:t xml:space="preserve"> de serviços à comunidade.</w:t>
      </w:r>
    </w:p>
    <w:p w:rsidR="008637A5" w:rsidRPr="00216623" w:rsidRDefault="008637A5" w:rsidP="00EF47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23">
        <w:rPr>
          <w:rFonts w:ascii="Times New Roman" w:hAnsi="Times New Roman" w:cs="Times New Roman"/>
          <w:sz w:val="24"/>
          <w:szCs w:val="24"/>
        </w:rPr>
        <w:t>III- execução d</w:t>
      </w:r>
      <w:r w:rsidR="002E7194" w:rsidRPr="00216623">
        <w:rPr>
          <w:rFonts w:ascii="Times New Roman" w:hAnsi="Times New Roman" w:cs="Times New Roman"/>
          <w:sz w:val="24"/>
          <w:szCs w:val="24"/>
        </w:rPr>
        <w:t>e serviços especiais que visem:</w:t>
      </w:r>
    </w:p>
    <w:p w:rsidR="008637A5" w:rsidRPr="00216623" w:rsidRDefault="008637A5" w:rsidP="00EF47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23">
        <w:rPr>
          <w:rFonts w:ascii="Times New Roman" w:hAnsi="Times New Roman" w:cs="Times New Roman"/>
          <w:sz w:val="24"/>
          <w:szCs w:val="24"/>
        </w:rPr>
        <w:lastRenderedPageBreak/>
        <w:t>a) à prevenção e ao atendimento médico e psicológico às</w:t>
      </w:r>
      <w:r w:rsidR="00B4574B" w:rsidRPr="00216623">
        <w:rPr>
          <w:rFonts w:ascii="Times New Roman" w:hAnsi="Times New Roman" w:cs="Times New Roman"/>
          <w:sz w:val="24"/>
          <w:szCs w:val="24"/>
        </w:rPr>
        <w:t xml:space="preserve"> crianças e adolescentes</w:t>
      </w:r>
      <w:r w:rsidRPr="00216623">
        <w:rPr>
          <w:rFonts w:ascii="Times New Roman" w:hAnsi="Times New Roman" w:cs="Times New Roman"/>
          <w:sz w:val="24"/>
          <w:szCs w:val="24"/>
        </w:rPr>
        <w:t xml:space="preserve"> víti</w:t>
      </w:r>
      <w:r w:rsidR="00B4574B" w:rsidRPr="00216623">
        <w:rPr>
          <w:rFonts w:ascii="Times New Roman" w:hAnsi="Times New Roman" w:cs="Times New Roman"/>
          <w:sz w:val="24"/>
          <w:szCs w:val="24"/>
        </w:rPr>
        <w:t xml:space="preserve">mas de negligência, maus </w:t>
      </w:r>
      <w:r w:rsidR="002E7194" w:rsidRPr="00216623">
        <w:rPr>
          <w:rFonts w:ascii="Times New Roman" w:hAnsi="Times New Roman" w:cs="Times New Roman"/>
          <w:sz w:val="24"/>
          <w:szCs w:val="24"/>
        </w:rPr>
        <w:t xml:space="preserve">tratos, </w:t>
      </w:r>
      <w:r w:rsidRPr="00216623">
        <w:rPr>
          <w:rFonts w:ascii="Times New Roman" w:hAnsi="Times New Roman" w:cs="Times New Roman"/>
          <w:sz w:val="24"/>
          <w:szCs w:val="24"/>
        </w:rPr>
        <w:t>exploração, abu</w:t>
      </w:r>
      <w:r w:rsidR="002E7194" w:rsidRPr="00216623">
        <w:rPr>
          <w:rFonts w:ascii="Times New Roman" w:hAnsi="Times New Roman" w:cs="Times New Roman"/>
          <w:sz w:val="24"/>
          <w:szCs w:val="24"/>
        </w:rPr>
        <w:t xml:space="preserve">so, crueldade e opressão; </w:t>
      </w:r>
    </w:p>
    <w:p w:rsidR="00360260" w:rsidRPr="00216623" w:rsidRDefault="008637A5" w:rsidP="00EF47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23">
        <w:rPr>
          <w:rFonts w:ascii="Times New Roman" w:hAnsi="Times New Roman" w:cs="Times New Roman"/>
          <w:sz w:val="24"/>
          <w:szCs w:val="24"/>
        </w:rPr>
        <w:t xml:space="preserve">b) </w:t>
      </w:r>
      <w:r w:rsidR="00360260" w:rsidRPr="00216623">
        <w:rPr>
          <w:rFonts w:ascii="Times New Roman" w:hAnsi="Times New Roman" w:cs="Times New Roman"/>
          <w:sz w:val="24"/>
          <w:szCs w:val="24"/>
        </w:rPr>
        <w:t>à prevenção</w:t>
      </w:r>
      <w:r w:rsidR="00360260" w:rsidRPr="0021662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60260" w:rsidRPr="00216623">
        <w:rPr>
          <w:rFonts w:ascii="Times New Roman" w:hAnsi="Times New Roman" w:cs="Times New Roman"/>
          <w:sz w:val="24"/>
          <w:szCs w:val="24"/>
        </w:rPr>
        <w:t>e</w:t>
      </w:r>
      <w:r w:rsidR="00360260" w:rsidRPr="0021662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60260" w:rsidRPr="00216623">
        <w:rPr>
          <w:rFonts w:ascii="Times New Roman" w:hAnsi="Times New Roman" w:cs="Times New Roman"/>
          <w:sz w:val="24"/>
          <w:szCs w:val="24"/>
        </w:rPr>
        <w:t>tratamento</w:t>
      </w:r>
      <w:r w:rsidR="00360260" w:rsidRPr="0021662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60260" w:rsidRPr="00216623">
        <w:rPr>
          <w:rFonts w:ascii="Times New Roman" w:hAnsi="Times New Roman" w:cs="Times New Roman"/>
          <w:sz w:val="24"/>
          <w:szCs w:val="24"/>
        </w:rPr>
        <w:t>especializado</w:t>
      </w:r>
      <w:r w:rsidR="00360260" w:rsidRPr="0021662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60260" w:rsidRPr="00216623">
        <w:rPr>
          <w:rFonts w:ascii="Times New Roman" w:hAnsi="Times New Roman" w:cs="Times New Roman"/>
          <w:sz w:val="24"/>
          <w:szCs w:val="24"/>
        </w:rPr>
        <w:t>de</w:t>
      </w:r>
      <w:r w:rsidR="00360260" w:rsidRPr="002166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60260" w:rsidRPr="00216623">
        <w:rPr>
          <w:rFonts w:ascii="Times New Roman" w:hAnsi="Times New Roman" w:cs="Times New Roman"/>
          <w:sz w:val="24"/>
          <w:szCs w:val="24"/>
        </w:rPr>
        <w:t>crianças</w:t>
      </w:r>
      <w:r w:rsidR="00360260" w:rsidRPr="0021662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360260" w:rsidRPr="00216623">
        <w:rPr>
          <w:rFonts w:ascii="Times New Roman" w:hAnsi="Times New Roman" w:cs="Times New Roman"/>
          <w:sz w:val="24"/>
          <w:szCs w:val="24"/>
        </w:rPr>
        <w:t>e</w:t>
      </w:r>
      <w:r w:rsidR="00360260" w:rsidRPr="002166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60260" w:rsidRPr="00216623">
        <w:rPr>
          <w:rFonts w:ascii="Times New Roman" w:hAnsi="Times New Roman" w:cs="Times New Roman"/>
          <w:sz w:val="24"/>
          <w:szCs w:val="24"/>
        </w:rPr>
        <w:t>adolescentes,</w:t>
      </w:r>
      <w:r w:rsidR="00360260" w:rsidRPr="0021662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60260" w:rsidRPr="00216623">
        <w:rPr>
          <w:rFonts w:ascii="Times New Roman" w:hAnsi="Times New Roman" w:cs="Times New Roman"/>
          <w:sz w:val="24"/>
          <w:szCs w:val="24"/>
        </w:rPr>
        <w:t>pais</w:t>
      </w:r>
      <w:r w:rsidR="00360260" w:rsidRPr="0021662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60260" w:rsidRPr="00216623">
        <w:rPr>
          <w:rFonts w:ascii="Times New Roman" w:hAnsi="Times New Roman" w:cs="Times New Roman"/>
          <w:sz w:val="24"/>
          <w:szCs w:val="24"/>
        </w:rPr>
        <w:t>ou</w:t>
      </w:r>
      <w:r w:rsidR="00360260" w:rsidRPr="0021662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60260" w:rsidRPr="00216623">
        <w:rPr>
          <w:rFonts w:ascii="Times New Roman" w:hAnsi="Times New Roman" w:cs="Times New Roman"/>
          <w:sz w:val="24"/>
          <w:szCs w:val="24"/>
        </w:rPr>
        <w:t>responsáveis usuários de substâncias</w:t>
      </w:r>
      <w:r w:rsidR="00360260" w:rsidRPr="0021662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360260" w:rsidRPr="00216623">
        <w:rPr>
          <w:rFonts w:ascii="Times New Roman" w:hAnsi="Times New Roman" w:cs="Times New Roman"/>
          <w:sz w:val="24"/>
          <w:szCs w:val="24"/>
        </w:rPr>
        <w:t>psicoativas</w:t>
      </w:r>
      <w:r w:rsidR="00540F38" w:rsidRPr="00216623">
        <w:rPr>
          <w:rFonts w:ascii="Times New Roman" w:hAnsi="Times New Roman" w:cs="Times New Roman"/>
          <w:sz w:val="24"/>
          <w:szCs w:val="24"/>
        </w:rPr>
        <w:t>;</w:t>
      </w:r>
    </w:p>
    <w:p w:rsidR="008637A5" w:rsidRPr="00216623" w:rsidRDefault="00360260" w:rsidP="00EF47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23">
        <w:rPr>
          <w:rFonts w:ascii="Times New Roman" w:hAnsi="Times New Roman" w:cs="Times New Roman"/>
          <w:sz w:val="24"/>
          <w:szCs w:val="24"/>
        </w:rPr>
        <w:t xml:space="preserve">c) </w:t>
      </w:r>
      <w:r w:rsidR="008637A5" w:rsidRPr="00216623">
        <w:rPr>
          <w:rFonts w:ascii="Times New Roman" w:hAnsi="Times New Roman" w:cs="Times New Roman"/>
          <w:sz w:val="24"/>
          <w:szCs w:val="24"/>
        </w:rPr>
        <w:t xml:space="preserve">à identificação e à localização de pais, </w:t>
      </w:r>
      <w:r w:rsidRPr="00216623">
        <w:rPr>
          <w:rFonts w:ascii="Times New Roman" w:hAnsi="Times New Roman" w:cs="Times New Roman"/>
          <w:sz w:val="24"/>
          <w:szCs w:val="24"/>
        </w:rPr>
        <w:t>crianças e adolescentes desaparecidos</w:t>
      </w:r>
      <w:r w:rsidR="00B4574B" w:rsidRPr="0021662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0260" w:rsidRPr="00216623" w:rsidRDefault="008007BD" w:rsidP="00EF47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23">
        <w:rPr>
          <w:rFonts w:ascii="Times New Roman" w:hAnsi="Times New Roman" w:cs="Times New Roman"/>
          <w:sz w:val="24"/>
          <w:szCs w:val="24"/>
        </w:rPr>
        <w:t>d) à reabilitação de crianças e adolescentes com deficiência;</w:t>
      </w:r>
    </w:p>
    <w:p w:rsidR="00B4574B" w:rsidRPr="00216623" w:rsidRDefault="008637A5" w:rsidP="00EF47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23">
        <w:rPr>
          <w:rFonts w:ascii="Times New Roman" w:hAnsi="Times New Roman" w:cs="Times New Roman"/>
          <w:sz w:val="24"/>
          <w:szCs w:val="24"/>
        </w:rPr>
        <w:t xml:space="preserve">c) à proteção jurídico-social </w:t>
      </w:r>
      <w:r w:rsidR="008007BD" w:rsidRPr="00216623">
        <w:rPr>
          <w:rFonts w:ascii="Times New Roman" w:hAnsi="Times New Roman" w:cs="Times New Roman"/>
          <w:sz w:val="24"/>
          <w:szCs w:val="24"/>
        </w:rPr>
        <w:t>de</w:t>
      </w:r>
      <w:r w:rsidR="002E7194" w:rsidRPr="00216623">
        <w:rPr>
          <w:rFonts w:ascii="Times New Roman" w:hAnsi="Times New Roman" w:cs="Times New Roman"/>
          <w:sz w:val="24"/>
          <w:szCs w:val="24"/>
        </w:rPr>
        <w:t xml:space="preserve"> criança</w:t>
      </w:r>
      <w:r w:rsidR="008007BD" w:rsidRPr="00216623">
        <w:rPr>
          <w:rFonts w:ascii="Times New Roman" w:hAnsi="Times New Roman" w:cs="Times New Roman"/>
          <w:sz w:val="24"/>
          <w:szCs w:val="24"/>
        </w:rPr>
        <w:t>s e</w:t>
      </w:r>
      <w:r w:rsidR="002E7194" w:rsidRPr="00216623">
        <w:rPr>
          <w:rFonts w:ascii="Times New Roman" w:hAnsi="Times New Roman" w:cs="Times New Roman"/>
          <w:sz w:val="24"/>
          <w:szCs w:val="24"/>
        </w:rPr>
        <w:t xml:space="preserve"> </w:t>
      </w:r>
      <w:r w:rsidR="00B4574B" w:rsidRPr="00216623">
        <w:rPr>
          <w:rFonts w:ascii="Times New Roman" w:hAnsi="Times New Roman" w:cs="Times New Roman"/>
          <w:sz w:val="24"/>
          <w:szCs w:val="24"/>
        </w:rPr>
        <w:t>adolescente</w:t>
      </w:r>
      <w:r w:rsidR="008007BD" w:rsidRPr="00216623">
        <w:rPr>
          <w:rFonts w:ascii="Times New Roman" w:hAnsi="Times New Roman" w:cs="Times New Roman"/>
          <w:sz w:val="24"/>
          <w:szCs w:val="24"/>
        </w:rPr>
        <w:t>s</w:t>
      </w:r>
      <w:r w:rsidR="00B4574B" w:rsidRPr="00216623">
        <w:rPr>
          <w:rFonts w:ascii="Times New Roman" w:hAnsi="Times New Roman" w:cs="Times New Roman"/>
          <w:sz w:val="24"/>
          <w:szCs w:val="24"/>
        </w:rPr>
        <w:t>;</w:t>
      </w:r>
    </w:p>
    <w:p w:rsidR="009D15C0" w:rsidRPr="00216623" w:rsidRDefault="00A12DF0" w:rsidP="00EF47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23">
        <w:rPr>
          <w:rFonts w:ascii="Times New Roman" w:hAnsi="Times New Roman" w:cs="Times New Roman"/>
          <w:b/>
          <w:sz w:val="24"/>
          <w:szCs w:val="24"/>
        </w:rPr>
        <w:t>Parágrafo único</w:t>
      </w:r>
      <w:r w:rsidR="00E93546" w:rsidRPr="00216623">
        <w:rPr>
          <w:rFonts w:ascii="Times New Roman" w:hAnsi="Times New Roman" w:cs="Times New Roman"/>
          <w:b/>
          <w:sz w:val="24"/>
          <w:szCs w:val="24"/>
        </w:rPr>
        <w:t>.</w:t>
      </w:r>
      <w:r w:rsidRPr="00216623">
        <w:rPr>
          <w:rFonts w:ascii="Times New Roman" w:hAnsi="Times New Roman" w:cs="Times New Roman"/>
          <w:sz w:val="24"/>
          <w:szCs w:val="24"/>
        </w:rPr>
        <w:t xml:space="preserve"> Poderão obter registro a</w:t>
      </w:r>
      <w:r w:rsidR="009D15C0" w:rsidRPr="00216623">
        <w:rPr>
          <w:rFonts w:ascii="Times New Roman" w:hAnsi="Times New Roman" w:cs="Times New Roman"/>
          <w:sz w:val="24"/>
          <w:szCs w:val="24"/>
        </w:rPr>
        <w:t>s entidades que atuam na rede de proteção dos direitos da criança e do ado</w:t>
      </w:r>
      <w:r w:rsidR="000813CD" w:rsidRPr="00216623">
        <w:rPr>
          <w:rFonts w:ascii="Times New Roman" w:hAnsi="Times New Roman" w:cs="Times New Roman"/>
          <w:sz w:val="24"/>
          <w:szCs w:val="24"/>
        </w:rPr>
        <w:t>lescente</w:t>
      </w:r>
      <w:r w:rsidRPr="00216623">
        <w:rPr>
          <w:rFonts w:ascii="Times New Roman" w:hAnsi="Times New Roman" w:cs="Times New Roman"/>
          <w:sz w:val="24"/>
          <w:szCs w:val="24"/>
        </w:rPr>
        <w:t>,</w:t>
      </w:r>
      <w:r w:rsidR="000813CD" w:rsidRPr="00216623">
        <w:rPr>
          <w:rFonts w:ascii="Times New Roman" w:hAnsi="Times New Roman" w:cs="Times New Roman"/>
          <w:sz w:val="24"/>
          <w:szCs w:val="24"/>
        </w:rPr>
        <w:t xml:space="preserve"> prestando serviços nas </w:t>
      </w:r>
      <w:r w:rsidR="009D15C0" w:rsidRPr="00216623">
        <w:rPr>
          <w:rFonts w:ascii="Times New Roman" w:hAnsi="Times New Roman" w:cs="Times New Roman"/>
          <w:sz w:val="24"/>
          <w:szCs w:val="24"/>
        </w:rPr>
        <w:t xml:space="preserve">modalidades educacionais informais, </w:t>
      </w:r>
      <w:r w:rsidR="000813CD" w:rsidRPr="00216623">
        <w:rPr>
          <w:rFonts w:ascii="Times New Roman" w:hAnsi="Times New Roman" w:cs="Times New Roman"/>
          <w:sz w:val="24"/>
          <w:szCs w:val="24"/>
        </w:rPr>
        <w:t>socioeducativos</w:t>
      </w:r>
      <w:r w:rsidR="00E93546" w:rsidRPr="00216623">
        <w:rPr>
          <w:rFonts w:ascii="Times New Roman" w:hAnsi="Times New Roman" w:cs="Times New Roman"/>
          <w:sz w:val="24"/>
          <w:szCs w:val="24"/>
        </w:rPr>
        <w:t xml:space="preserve"> e serviços de apoio familiar.</w:t>
      </w:r>
    </w:p>
    <w:p w:rsidR="00E04907" w:rsidRPr="00216623" w:rsidRDefault="00456EBA" w:rsidP="00EF47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23">
        <w:rPr>
          <w:rFonts w:ascii="Times New Roman" w:hAnsi="Times New Roman" w:cs="Times New Roman"/>
          <w:b/>
          <w:sz w:val="24"/>
          <w:szCs w:val="24"/>
        </w:rPr>
        <w:t>Art. 3</w:t>
      </w:r>
      <w:r w:rsidR="009D15C0" w:rsidRPr="00216623">
        <w:rPr>
          <w:rFonts w:ascii="Times New Roman" w:hAnsi="Times New Roman" w:cs="Times New Roman"/>
          <w:b/>
          <w:sz w:val="24"/>
          <w:szCs w:val="24"/>
        </w:rPr>
        <w:t>º</w:t>
      </w:r>
      <w:r w:rsidR="00E04907" w:rsidRPr="00216623">
        <w:rPr>
          <w:rFonts w:ascii="Times New Roman" w:hAnsi="Times New Roman" w:cs="Times New Roman"/>
          <w:sz w:val="24"/>
          <w:szCs w:val="24"/>
        </w:rPr>
        <w:t>.</w:t>
      </w:r>
      <w:r w:rsidR="009D15C0" w:rsidRPr="00216623">
        <w:rPr>
          <w:rFonts w:ascii="Times New Roman" w:hAnsi="Times New Roman" w:cs="Times New Roman"/>
          <w:sz w:val="24"/>
          <w:szCs w:val="24"/>
        </w:rPr>
        <w:t xml:space="preserve"> </w:t>
      </w:r>
      <w:r w:rsidR="00E04907" w:rsidRPr="00216623">
        <w:rPr>
          <w:rFonts w:ascii="Times New Roman" w:hAnsi="Times New Roman" w:cs="Times New Roman"/>
          <w:sz w:val="24"/>
          <w:szCs w:val="24"/>
        </w:rPr>
        <w:t>Será</w:t>
      </w:r>
      <w:r w:rsidR="00E04907" w:rsidRPr="0021662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E04907" w:rsidRPr="00216623">
        <w:rPr>
          <w:rFonts w:ascii="Times New Roman" w:hAnsi="Times New Roman" w:cs="Times New Roman"/>
          <w:sz w:val="24"/>
          <w:szCs w:val="24"/>
        </w:rPr>
        <w:t>negado</w:t>
      </w:r>
      <w:r w:rsidR="00E04907" w:rsidRPr="0021662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E04907" w:rsidRPr="00216623">
        <w:rPr>
          <w:rFonts w:ascii="Times New Roman" w:hAnsi="Times New Roman" w:cs="Times New Roman"/>
          <w:sz w:val="24"/>
          <w:szCs w:val="24"/>
        </w:rPr>
        <w:t>registro</w:t>
      </w:r>
      <w:r w:rsidR="00A12DF0" w:rsidRPr="00216623">
        <w:rPr>
          <w:rFonts w:ascii="Times New Roman" w:hAnsi="Times New Roman" w:cs="Times New Roman"/>
          <w:spacing w:val="-15"/>
          <w:sz w:val="24"/>
          <w:szCs w:val="24"/>
        </w:rPr>
        <w:t xml:space="preserve">, </w:t>
      </w:r>
      <w:r w:rsidR="00E04907" w:rsidRPr="00216623">
        <w:rPr>
          <w:rFonts w:ascii="Times New Roman" w:hAnsi="Times New Roman" w:cs="Times New Roman"/>
          <w:sz w:val="24"/>
          <w:szCs w:val="24"/>
        </w:rPr>
        <w:t>nas</w:t>
      </w:r>
      <w:r w:rsidR="00E04907" w:rsidRPr="0021662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E04907" w:rsidRPr="00216623">
        <w:rPr>
          <w:rFonts w:ascii="Times New Roman" w:hAnsi="Times New Roman" w:cs="Times New Roman"/>
          <w:sz w:val="24"/>
          <w:szCs w:val="24"/>
        </w:rPr>
        <w:t>hipóteses</w:t>
      </w:r>
      <w:r w:rsidR="00E04907" w:rsidRPr="0021662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E04907" w:rsidRPr="00216623">
        <w:rPr>
          <w:rFonts w:ascii="Times New Roman" w:hAnsi="Times New Roman" w:cs="Times New Roman"/>
          <w:sz w:val="24"/>
          <w:szCs w:val="24"/>
        </w:rPr>
        <w:t>relacionadas</w:t>
      </w:r>
      <w:r w:rsidR="00E04907" w:rsidRPr="0021662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E04907" w:rsidRPr="00216623">
        <w:rPr>
          <w:rFonts w:ascii="Times New Roman" w:hAnsi="Times New Roman" w:cs="Times New Roman"/>
          <w:sz w:val="24"/>
          <w:szCs w:val="24"/>
        </w:rPr>
        <w:t>no</w:t>
      </w:r>
      <w:r w:rsidR="00E04907" w:rsidRPr="0021662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E04907" w:rsidRPr="00216623">
        <w:rPr>
          <w:rFonts w:ascii="Times New Roman" w:hAnsi="Times New Roman" w:cs="Times New Roman"/>
          <w:sz w:val="24"/>
          <w:szCs w:val="24"/>
        </w:rPr>
        <w:t>artigo</w:t>
      </w:r>
      <w:r w:rsidR="00E04907" w:rsidRPr="0021662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E04907" w:rsidRPr="00216623">
        <w:rPr>
          <w:rFonts w:ascii="Times New Roman" w:hAnsi="Times New Roman" w:cs="Times New Roman"/>
          <w:sz w:val="24"/>
          <w:szCs w:val="24"/>
        </w:rPr>
        <w:t>91,</w:t>
      </w:r>
      <w:r w:rsidR="00E04907" w:rsidRPr="0021662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E04907" w:rsidRPr="00216623">
        <w:rPr>
          <w:rFonts w:ascii="Times New Roman" w:hAnsi="Times New Roman" w:cs="Times New Roman"/>
          <w:sz w:val="24"/>
          <w:szCs w:val="24"/>
        </w:rPr>
        <w:t>§</w:t>
      </w:r>
      <w:r w:rsidR="00E04907" w:rsidRPr="0021662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E04907" w:rsidRPr="00216623">
        <w:rPr>
          <w:rFonts w:ascii="Times New Roman" w:hAnsi="Times New Roman" w:cs="Times New Roman"/>
          <w:sz w:val="24"/>
          <w:szCs w:val="24"/>
        </w:rPr>
        <w:t>1º,</w:t>
      </w:r>
      <w:r w:rsidR="00E04907" w:rsidRPr="0021662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E04907" w:rsidRPr="00216623">
        <w:rPr>
          <w:rFonts w:ascii="Times New Roman" w:hAnsi="Times New Roman" w:cs="Times New Roman"/>
          <w:sz w:val="24"/>
          <w:szCs w:val="24"/>
        </w:rPr>
        <w:t>da</w:t>
      </w:r>
      <w:r w:rsidR="00E04907" w:rsidRPr="0021662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E04907" w:rsidRPr="00216623">
        <w:rPr>
          <w:rFonts w:ascii="Times New Roman" w:hAnsi="Times New Roman" w:cs="Times New Roman"/>
          <w:sz w:val="24"/>
          <w:szCs w:val="24"/>
        </w:rPr>
        <w:t>Lei</w:t>
      </w:r>
      <w:r w:rsidR="00E04907" w:rsidRPr="0021662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E04907" w:rsidRPr="00216623">
        <w:rPr>
          <w:rFonts w:ascii="Times New Roman" w:hAnsi="Times New Roman" w:cs="Times New Roman"/>
          <w:sz w:val="24"/>
          <w:szCs w:val="24"/>
        </w:rPr>
        <w:t xml:space="preserve">nº 8.069/90, </w:t>
      </w:r>
      <w:r w:rsidR="00A12DF0" w:rsidRPr="00216623">
        <w:rPr>
          <w:rFonts w:ascii="Times New Roman" w:hAnsi="Times New Roman" w:cs="Times New Roman"/>
          <w:sz w:val="24"/>
          <w:szCs w:val="24"/>
        </w:rPr>
        <w:t>à</w:t>
      </w:r>
      <w:r w:rsidR="00A12DF0" w:rsidRPr="0021662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A12DF0" w:rsidRPr="00216623">
        <w:rPr>
          <w:rFonts w:ascii="Times New Roman" w:hAnsi="Times New Roman" w:cs="Times New Roman"/>
          <w:sz w:val="24"/>
          <w:szCs w:val="24"/>
        </w:rPr>
        <w:t>entidade que</w:t>
      </w:r>
      <w:r w:rsidR="00E04907" w:rsidRPr="00216623">
        <w:rPr>
          <w:rFonts w:ascii="Times New Roman" w:hAnsi="Times New Roman" w:cs="Times New Roman"/>
          <w:sz w:val="24"/>
          <w:szCs w:val="24"/>
        </w:rPr>
        <w:t>:</w:t>
      </w:r>
    </w:p>
    <w:p w:rsidR="00B25366" w:rsidRPr="00216623" w:rsidRDefault="009D15C0" w:rsidP="00B25366">
      <w:pPr>
        <w:pStyle w:val="PargrafodaLista"/>
        <w:numPr>
          <w:ilvl w:val="0"/>
          <w:numId w:val="9"/>
        </w:numPr>
        <w:spacing w:after="240"/>
        <w:ind w:left="426" w:hanging="426"/>
        <w:rPr>
          <w:sz w:val="24"/>
          <w:szCs w:val="24"/>
        </w:rPr>
      </w:pPr>
      <w:proofErr w:type="gramStart"/>
      <w:r w:rsidRPr="00216623">
        <w:rPr>
          <w:sz w:val="24"/>
          <w:szCs w:val="24"/>
        </w:rPr>
        <w:t>não</w:t>
      </w:r>
      <w:proofErr w:type="gramEnd"/>
      <w:r w:rsidRPr="00216623">
        <w:rPr>
          <w:sz w:val="24"/>
          <w:szCs w:val="24"/>
        </w:rPr>
        <w:t xml:space="preserve"> ofereça instalação física em condições adequa</w:t>
      </w:r>
      <w:r w:rsidR="000813CD" w:rsidRPr="00216623">
        <w:rPr>
          <w:sz w:val="24"/>
          <w:szCs w:val="24"/>
        </w:rPr>
        <w:t xml:space="preserve">das de habitabilidade, higiene, </w:t>
      </w:r>
      <w:r w:rsidRPr="00216623">
        <w:rPr>
          <w:sz w:val="24"/>
          <w:szCs w:val="24"/>
        </w:rPr>
        <w:t>salubridade e segurança;</w:t>
      </w:r>
    </w:p>
    <w:p w:rsidR="00B25366" w:rsidRPr="00216623" w:rsidRDefault="009D15C0" w:rsidP="00B25366">
      <w:pPr>
        <w:pStyle w:val="PargrafodaLista"/>
        <w:numPr>
          <w:ilvl w:val="0"/>
          <w:numId w:val="9"/>
        </w:numPr>
        <w:spacing w:after="240"/>
        <w:ind w:left="426" w:hanging="426"/>
        <w:rPr>
          <w:sz w:val="24"/>
          <w:szCs w:val="24"/>
        </w:rPr>
      </w:pPr>
      <w:proofErr w:type="gramStart"/>
      <w:r w:rsidRPr="00216623">
        <w:rPr>
          <w:sz w:val="24"/>
          <w:szCs w:val="24"/>
        </w:rPr>
        <w:t>não</w:t>
      </w:r>
      <w:proofErr w:type="gramEnd"/>
      <w:r w:rsidRPr="00216623">
        <w:rPr>
          <w:sz w:val="24"/>
          <w:szCs w:val="24"/>
        </w:rPr>
        <w:t xml:space="preserve"> apresente plano de trabalho compatível com os princípios do ECA;</w:t>
      </w:r>
      <w:r w:rsidR="00B25366" w:rsidRPr="00216623">
        <w:rPr>
          <w:sz w:val="24"/>
          <w:szCs w:val="24"/>
        </w:rPr>
        <w:t xml:space="preserve"> </w:t>
      </w:r>
    </w:p>
    <w:p w:rsidR="00B25366" w:rsidRPr="00216623" w:rsidRDefault="009D15C0" w:rsidP="00B25366">
      <w:pPr>
        <w:pStyle w:val="PargrafodaLista"/>
        <w:numPr>
          <w:ilvl w:val="0"/>
          <w:numId w:val="9"/>
        </w:numPr>
        <w:spacing w:after="240"/>
        <w:ind w:left="426" w:hanging="426"/>
        <w:rPr>
          <w:sz w:val="24"/>
          <w:szCs w:val="24"/>
        </w:rPr>
      </w:pPr>
      <w:proofErr w:type="gramStart"/>
      <w:r w:rsidRPr="00216623">
        <w:rPr>
          <w:sz w:val="24"/>
          <w:szCs w:val="24"/>
        </w:rPr>
        <w:t>esteja</w:t>
      </w:r>
      <w:proofErr w:type="gramEnd"/>
      <w:r w:rsidRPr="00216623">
        <w:rPr>
          <w:sz w:val="24"/>
          <w:szCs w:val="24"/>
        </w:rPr>
        <w:t xml:space="preserve"> irregularmente constituída;</w:t>
      </w:r>
      <w:r w:rsidR="00B25366" w:rsidRPr="00216623">
        <w:rPr>
          <w:sz w:val="24"/>
          <w:szCs w:val="24"/>
        </w:rPr>
        <w:t xml:space="preserve"> </w:t>
      </w:r>
    </w:p>
    <w:p w:rsidR="00B25366" w:rsidRPr="00216623" w:rsidRDefault="009D15C0" w:rsidP="00B25366">
      <w:pPr>
        <w:pStyle w:val="PargrafodaLista"/>
        <w:numPr>
          <w:ilvl w:val="0"/>
          <w:numId w:val="9"/>
        </w:numPr>
        <w:spacing w:after="240"/>
        <w:ind w:left="426" w:hanging="426"/>
        <w:rPr>
          <w:sz w:val="24"/>
          <w:szCs w:val="24"/>
          <w:shd w:val="clear" w:color="auto" w:fill="FFFFFF"/>
        </w:rPr>
      </w:pPr>
      <w:proofErr w:type="gramStart"/>
      <w:r w:rsidRPr="00216623">
        <w:rPr>
          <w:sz w:val="24"/>
          <w:szCs w:val="24"/>
        </w:rPr>
        <w:t>tenha</w:t>
      </w:r>
      <w:proofErr w:type="gramEnd"/>
      <w:r w:rsidRPr="00216623">
        <w:rPr>
          <w:sz w:val="24"/>
          <w:szCs w:val="24"/>
        </w:rPr>
        <w:t xml:space="preserve"> em </w:t>
      </w:r>
      <w:r w:rsidR="00E04907" w:rsidRPr="00216623">
        <w:rPr>
          <w:sz w:val="24"/>
          <w:szCs w:val="24"/>
        </w:rPr>
        <w:t>seus quadros pessoas inidôneas;</w:t>
      </w:r>
      <w:r w:rsidR="00B25366" w:rsidRPr="00216623">
        <w:rPr>
          <w:sz w:val="24"/>
          <w:szCs w:val="24"/>
        </w:rPr>
        <w:t xml:space="preserve"> </w:t>
      </w:r>
    </w:p>
    <w:p w:rsidR="00E04907" w:rsidRPr="00216623" w:rsidRDefault="00E04907" w:rsidP="00B25366">
      <w:pPr>
        <w:pStyle w:val="PargrafodaLista"/>
        <w:numPr>
          <w:ilvl w:val="0"/>
          <w:numId w:val="9"/>
        </w:numPr>
        <w:spacing w:after="240"/>
        <w:ind w:left="426" w:hanging="426"/>
        <w:rPr>
          <w:sz w:val="24"/>
          <w:szCs w:val="24"/>
          <w:shd w:val="clear" w:color="auto" w:fill="FFFFFF"/>
        </w:rPr>
      </w:pPr>
      <w:proofErr w:type="gramStart"/>
      <w:r w:rsidRPr="00216623">
        <w:rPr>
          <w:sz w:val="24"/>
          <w:szCs w:val="24"/>
          <w:shd w:val="clear" w:color="auto" w:fill="FFFFFF"/>
        </w:rPr>
        <w:t>não</w:t>
      </w:r>
      <w:proofErr w:type="gramEnd"/>
      <w:r w:rsidRPr="00216623">
        <w:rPr>
          <w:sz w:val="24"/>
          <w:szCs w:val="24"/>
          <w:shd w:val="clear" w:color="auto" w:fill="FFFFFF"/>
        </w:rPr>
        <w:t xml:space="preserve"> se adequar ou deixar de cumprir as resoluções e deliberações relativas à modalidade de atendimento prestado expedidas pelos Conselhos de Direitos da Criança e do Adolescente, em todos os níveis.</w:t>
      </w:r>
    </w:p>
    <w:p w:rsidR="00E04907" w:rsidRPr="00216623" w:rsidRDefault="00E04907" w:rsidP="00EF4765">
      <w:pPr>
        <w:tabs>
          <w:tab w:val="left" w:pos="1149"/>
        </w:tabs>
        <w:spacing w:after="240" w:line="240" w:lineRule="auto"/>
        <w:ind w:right="108"/>
        <w:rPr>
          <w:rFonts w:ascii="Times New Roman" w:hAnsi="Times New Roman" w:cs="Times New Roman"/>
          <w:sz w:val="24"/>
          <w:szCs w:val="24"/>
        </w:rPr>
      </w:pPr>
      <w:r w:rsidRPr="002166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§1º.</w:t>
      </w:r>
      <w:r w:rsidRPr="002166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Também será negado registro</w:t>
      </w:r>
      <w:r w:rsidR="00EF4765" w:rsidRPr="002166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às entidades que</w:t>
      </w:r>
      <w:r w:rsidRPr="0021662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E04907" w:rsidRPr="00216623" w:rsidRDefault="00E04907" w:rsidP="00106618">
      <w:pPr>
        <w:pStyle w:val="PargrafodaLista"/>
        <w:numPr>
          <w:ilvl w:val="0"/>
          <w:numId w:val="14"/>
        </w:numPr>
        <w:tabs>
          <w:tab w:val="left" w:pos="1149"/>
        </w:tabs>
        <w:spacing w:after="240"/>
        <w:ind w:left="426" w:right="108" w:hanging="426"/>
        <w:rPr>
          <w:sz w:val="24"/>
          <w:szCs w:val="24"/>
        </w:rPr>
      </w:pPr>
      <w:proofErr w:type="gramStart"/>
      <w:r w:rsidRPr="00216623">
        <w:rPr>
          <w:sz w:val="24"/>
          <w:szCs w:val="24"/>
        </w:rPr>
        <w:t>não</w:t>
      </w:r>
      <w:proofErr w:type="gramEnd"/>
      <w:r w:rsidRPr="00216623">
        <w:rPr>
          <w:sz w:val="24"/>
          <w:szCs w:val="24"/>
        </w:rPr>
        <w:t xml:space="preserve"> respeitar</w:t>
      </w:r>
      <w:r w:rsidR="00EF4765" w:rsidRPr="00216623">
        <w:rPr>
          <w:sz w:val="24"/>
          <w:szCs w:val="24"/>
        </w:rPr>
        <w:t>em</w:t>
      </w:r>
      <w:r w:rsidRPr="00216623">
        <w:rPr>
          <w:sz w:val="24"/>
          <w:szCs w:val="24"/>
        </w:rPr>
        <w:t xml:space="preserve"> os princípios estabelecidos p</w:t>
      </w:r>
      <w:r w:rsidR="00EF4765" w:rsidRPr="00216623">
        <w:rPr>
          <w:sz w:val="24"/>
          <w:szCs w:val="24"/>
        </w:rPr>
        <w:t>ela Lei nº 8.069/90, ou que executem serviços</w:t>
      </w:r>
      <w:r w:rsidRPr="00216623">
        <w:rPr>
          <w:sz w:val="24"/>
          <w:szCs w:val="24"/>
        </w:rPr>
        <w:t xml:space="preserve"> incompatíve</w:t>
      </w:r>
      <w:r w:rsidR="00EF4765" w:rsidRPr="00216623">
        <w:rPr>
          <w:sz w:val="24"/>
          <w:szCs w:val="24"/>
        </w:rPr>
        <w:t>is</w:t>
      </w:r>
      <w:r w:rsidRPr="00216623">
        <w:rPr>
          <w:sz w:val="24"/>
          <w:szCs w:val="24"/>
        </w:rPr>
        <w:t xml:space="preserve"> com a política de promoção dos direitos da criança e do adolescente traçada pelo</w:t>
      </w:r>
      <w:r w:rsidRPr="00216623">
        <w:rPr>
          <w:spacing w:val="-36"/>
          <w:sz w:val="24"/>
          <w:szCs w:val="24"/>
        </w:rPr>
        <w:t xml:space="preserve"> </w:t>
      </w:r>
      <w:r w:rsidRPr="00216623">
        <w:rPr>
          <w:sz w:val="24"/>
          <w:szCs w:val="24"/>
        </w:rPr>
        <w:t>Conselho Municipal dos Direitos da Criança e do Adolescente;</w:t>
      </w:r>
    </w:p>
    <w:p w:rsidR="00EF4765" w:rsidRPr="00216623" w:rsidRDefault="00EF4765" w:rsidP="00106618">
      <w:pPr>
        <w:pStyle w:val="PargrafodaLista"/>
        <w:numPr>
          <w:ilvl w:val="0"/>
          <w:numId w:val="14"/>
        </w:numPr>
        <w:tabs>
          <w:tab w:val="left" w:pos="1055"/>
        </w:tabs>
        <w:spacing w:after="240"/>
        <w:ind w:left="426" w:right="114" w:hanging="426"/>
        <w:rPr>
          <w:sz w:val="24"/>
          <w:szCs w:val="24"/>
        </w:rPr>
      </w:pPr>
      <w:proofErr w:type="gramStart"/>
      <w:r w:rsidRPr="00216623">
        <w:rPr>
          <w:sz w:val="24"/>
          <w:szCs w:val="24"/>
        </w:rPr>
        <w:t>desenvolvam</w:t>
      </w:r>
      <w:proofErr w:type="gramEnd"/>
      <w:r w:rsidRPr="00216623">
        <w:rPr>
          <w:sz w:val="24"/>
          <w:szCs w:val="24"/>
        </w:rPr>
        <w:t xml:space="preserve"> somente atendimento em modalidades educacionais formais de educação infantil, ensino fundamental e</w:t>
      </w:r>
      <w:r w:rsidRPr="00216623">
        <w:rPr>
          <w:spacing w:val="-12"/>
          <w:sz w:val="24"/>
          <w:szCs w:val="24"/>
        </w:rPr>
        <w:t xml:space="preserve"> </w:t>
      </w:r>
      <w:r w:rsidRPr="00216623">
        <w:rPr>
          <w:sz w:val="24"/>
          <w:szCs w:val="24"/>
        </w:rPr>
        <w:t>médio;</w:t>
      </w:r>
    </w:p>
    <w:p w:rsidR="009D15C0" w:rsidRPr="00216623" w:rsidRDefault="009D15C0" w:rsidP="00106618">
      <w:pPr>
        <w:pStyle w:val="PargrafodaLista"/>
        <w:numPr>
          <w:ilvl w:val="0"/>
          <w:numId w:val="14"/>
        </w:numPr>
        <w:tabs>
          <w:tab w:val="left" w:pos="1055"/>
        </w:tabs>
        <w:spacing w:after="240"/>
        <w:ind w:left="426" w:right="114" w:hanging="426"/>
        <w:rPr>
          <w:sz w:val="24"/>
          <w:szCs w:val="24"/>
        </w:rPr>
      </w:pPr>
      <w:proofErr w:type="gramStart"/>
      <w:r w:rsidRPr="00216623">
        <w:rPr>
          <w:sz w:val="24"/>
          <w:szCs w:val="24"/>
        </w:rPr>
        <w:t>tenha</w:t>
      </w:r>
      <w:proofErr w:type="gramEnd"/>
      <w:r w:rsidRPr="00216623">
        <w:rPr>
          <w:sz w:val="24"/>
          <w:szCs w:val="24"/>
        </w:rPr>
        <w:t xml:space="preserve"> corpo técnico inabilit</w:t>
      </w:r>
      <w:r w:rsidR="00EF4765" w:rsidRPr="00216623">
        <w:rPr>
          <w:sz w:val="24"/>
          <w:szCs w:val="24"/>
        </w:rPr>
        <w:t>ado;</w:t>
      </w:r>
    </w:p>
    <w:p w:rsidR="009D15C0" w:rsidRPr="00216623" w:rsidRDefault="00106618" w:rsidP="00106618">
      <w:pPr>
        <w:pStyle w:val="PargrafodaLista"/>
        <w:numPr>
          <w:ilvl w:val="0"/>
          <w:numId w:val="14"/>
        </w:numPr>
        <w:spacing w:after="240"/>
        <w:ind w:left="426" w:hanging="426"/>
        <w:rPr>
          <w:sz w:val="24"/>
          <w:szCs w:val="24"/>
        </w:rPr>
      </w:pPr>
      <w:proofErr w:type="gramStart"/>
      <w:r w:rsidRPr="00216623">
        <w:rPr>
          <w:sz w:val="24"/>
          <w:szCs w:val="24"/>
        </w:rPr>
        <w:t>n</w:t>
      </w:r>
      <w:r w:rsidR="009D15C0" w:rsidRPr="00216623">
        <w:rPr>
          <w:sz w:val="24"/>
          <w:szCs w:val="24"/>
        </w:rPr>
        <w:t>ão</w:t>
      </w:r>
      <w:proofErr w:type="gramEnd"/>
      <w:r w:rsidR="009D15C0" w:rsidRPr="00216623">
        <w:rPr>
          <w:sz w:val="24"/>
          <w:szCs w:val="24"/>
        </w:rPr>
        <w:t xml:space="preserve"> apresent</w:t>
      </w:r>
      <w:r w:rsidR="00EF4765" w:rsidRPr="00216623">
        <w:rPr>
          <w:sz w:val="24"/>
          <w:szCs w:val="24"/>
        </w:rPr>
        <w:t>e condições de sustentabilidade.</w:t>
      </w:r>
    </w:p>
    <w:p w:rsidR="009D15C0" w:rsidRPr="00216623" w:rsidRDefault="00EF4765" w:rsidP="00EF47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23">
        <w:rPr>
          <w:rFonts w:ascii="Times New Roman" w:hAnsi="Times New Roman" w:cs="Times New Roman"/>
          <w:b/>
          <w:sz w:val="24"/>
          <w:szCs w:val="24"/>
        </w:rPr>
        <w:t>§2º.</w:t>
      </w:r>
      <w:r w:rsidR="007A1E98" w:rsidRPr="00216623">
        <w:rPr>
          <w:rFonts w:ascii="Times New Roman" w:hAnsi="Times New Roman" w:cs="Times New Roman"/>
          <w:sz w:val="24"/>
          <w:szCs w:val="24"/>
        </w:rPr>
        <w:t xml:space="preserve"> E</w:t>
      </w:r>
      <w:r w:rsidR="009D15C0" w:rsidRPr="00216623">
        <w:rPr>
          <w:rFonts w:ascii="Times New Roman" w:hAnsi="Times New Roman" w:cs="Times New Roman"/>
          <w:sz w:val="24"/>
          <w:szCs w:val="24"/>
        </w:rPr>
        <w:t>ntende-se por corpo técnico inabilitado, a entidade que conforme a sua</w:t>
      </w:r>
      <w:r w:rsidR="000813CD" w:rsidRPr="00216623">
        <w:rPr>
          <w:rFonts w:ascii="Times New Roman" w:hAnsi="Times New Roman" w:cs="Times New Roman"/>
          <w:sz w:val="24"/>
          <w:szCs w:val="24"/>
        </w:rPr>
        <w:t xml:space="preserve"> </w:t>
      </w:r>
      <w:r w:rsidR="009D15C0" w:rsidRPr="00216623">
        <w:rPr>
          <w:rFonts w:ascii="Times New Roman" w:hAnsi="Times New Roman" w:cs="Times New Roman"/>
          <w:sz w:val="24"/>
          <w:szCs w:val="24"/>
        </w:rPr>
        <w:t>modalidade de prestação de serviço</w:t>
      </w:r>
      <w:r w:rsidR="00B70952" w:rsidRPr="00216623">
        <w:rPr>
          <w:rFonts w:ascii="Times New Roman" w:hAnsi="Times New Roman" w:cs="Times New Roman"/>
          <w:sz w:val="24"/>
          <w:szCs w:val="24"/>
        </w:rPr>
        <w:t>,</w:t>
      </w:r>
      <w:r w:rsidR="009D15C0" w:rsidRPr="00216623">
        <w:rPr>
          <w:rFonts w:ascii="Times New Roman" w:hAnsi="Times New Roman" w:cs="Times New Roman"/>
          <w:sz w:val="24"/>
          <w:szCs w:val="24"/>
        </w:rPr>
        <w:t xml:space="preserve"> não possui no seu quadro funcional, técnicos qualificados e/ou</w:t>
      </w:r>
      <w:r w:rsidR="000813CD" w:rsidRPr="00216623">
        <w:rPr>
          <w:rFonts w:ascii="Times New Roman" w:hAnsi="Times New Roman" w:cs="Times New Roman"/>
          <w:sz w:val="24"/>
          <w:szCs w:val="24"/>
        </w:rPr>
        <w:t xml:space="preserve"> </w:t>
      </w:r>
      <w:r w:rsidR="009D15C0" w:rsidRPr="00216623">
        <w:rPr>
          <w:rFonts w:ascii="Times New Roman" w:hAnsi="Times New Roman" w:cs="Times New Roman"/>
          <w:sz w:val="24"/>
          <w:szCs w:val="24"/>
        </w:rPr>
        <w:t>habilitados, com registro</w:t>
      </w:r>
      <w:r w:rsidR="00B70952" w:rsidRPr="00216623">
        <w:rPr>
          <w:rFonts w:ascii="Times New Roman" w:hAnsi="Times New Roman" w:cs="Times New Roman"/>
          <w:sz w:val="24"/>
          <w:szCs w:val="24"/>
        </w:rPr>
        <w:t xml:space="preserve"> nos conselhos profissionais aos quais pertencem</w:t>
      </w:r>
      <w:r w:rsidRPr="00216623">
        <w:rPr>
          <w:rFonts w:ascii="Times New Roman" w:hAnsi="Times New Roman" w:cs="Times New Roman"/>
          <w:sz w:val="24"/>
          <w:szCs w:val="24"/>
        </w:rPr>
        <w:t>.</w:t>
      </w:r>
    </w:p>
    <w:p w:rsidR="009D15C0" w:rsidRPr="00216623" w:rsidRDefault="00456EBA" w:rsidP="00EF47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23">
        <w:rPr>
          <w:rFonts w:ascii="Times New Roman" w:hAnsi="Times New Roman" w:cs="Times New Roman"/>
          <w:b/>
          <w:sz w:val="24"/>
          <w:szCs w:val="24"/>
        </w:rPr>
        <w:t>Art. 4</w:t>
      </w:r>
      <w:r w:rsidR="009D15C0" w:rsidRPr="00216623">
        <w:rPr>
          <w:rFonts w:ascii="Times New Roman" w:hAnsi="Times New Roman" w:cs="Times New Roman"/>
          <w:b/>
          <w:sz w:val="24"/>
          <w:szCs w:val="24"/>
        </w:rPr>
        <w:t>º</w:t>
      </w:r>
      <w:r w:rsidR="00567B41" w:rsidRPr="00216623">
        <w:rPr>
          <w:rFonts w:ascii="Times New Roman" w:hAnsi="Times New Roman" w:cs="Times New Roman"/>
          <w:b/>
          <w:sz w:val="24"/>
          <w:szCs w:val="24"/>
        </w:rPr>
        <w:t>.</w:t>
      </w:r>
      <w:r w:rsidR="009D15C0" w:rsidRPr="00216623">
        <w:rPr>
          <w:rFonts w:ascii="Times New Roman" w:hAnsi="Times New Roman" w:cs="Times New Roman"/>
          <w:sz w:val="24"/>
          <w:szCs w:val="24"/>
        </w:rPr>
        <w:t xml:space="preserve"> Somente poderá ser concedido registro à entidade cujo</w:t>
      </w:r>
      <w:r w:rsidR="000813CD" w:rsidRPr="00216623">
        <w:rPr>
          <w:rFonts w:ascii="Times New Roman" w:hAnsi="Times New Roman" w:cs="Times New Roman"/>
          <w:sz w:val="24"/>
          <w:szCs w:val="24"/>
        </w:rPr>
        <w:t xml:space="preserve"> estatuto, em suas disposições, </w:t>
      </w:r>
      <w:r w:rsidR="009D15C0" w:rsidRPr="00216623">
        <w:rPr>
          <w:rFonts w:ascii="Times New Roman" w:hAnsi="Times New Roman" w:cs="Times New Roman"/>
          <w:sz w:val="24"/>
          <w:szCs w:val="24"/>
        </w:rPr>
        <w:t>estabeleça que:</w:t>
      </w:r>
    </w:p>
    <w:p w:rsidR="009D15C0" w:rsidRPr="00216623" w:rsidRDefault="009D15C0" w:rsidP="00EF47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23">
        <w:rPr>
          <w:rFonts w:ascii="Times New Roman" w:hAnsi="Times New Roman" w:cs="Times New Roman"/>
          <w:sz w:val="24"/>
          <w:szCs w:val="24"/>
        </w:rPr>
        <w:lastRenderedPageBreak/>
        <w:t xml:space="preserve">I - aplica </w:t>
      </w:r>
      <w:r w:rsidR="00B70952" w:rsidRPr="00216623">
        <w:rPr>
          <w:rFonts w:ascii="Times New Roman" w:hAnsi="Times New Roman" w:cs="Times New Roman"/>
          <w:sz w:val="24"/>
          <w:szCs w:val="24"/>
        </w:rPr>
        <w:t xml:space="preserve">as </w:t>
      </w:r>
      <w:r w:rsidRPr="00216623">
        <w:rPr>
          <w:rFonts w:ascii="Times New Roman" w:hAnsi="Times New Roman" w:cs="Times New Roman"/>
          <w:sz w:val="24"/>
          <w:szCs w:val="24"/>
        </w:rPr>
        <w:t xml:space="preserve">suas rendas, </w:t>
      </w:r>
      <w:r w:rsidR="00B70952" w:rsidRPr="00216623">
        <w:rPr>
          <w:rFonts w:ascii="Times New Roman" w:hAnsi="Times New Roman" w:cs="Times New Roman"/>
          <w:sz w:val="24"/>
          <w:szCs w:val="24"/>
        </w:rPr>
        <w:t xml:space="preserve">os </w:t>
      </w:r>
      <w:r w:rsidRPr="00216623">
        <w:rPr>
          <w:rFonts w:ascii="Times New Roman" w:hAnsi="Times New Roman" w:cs="Times New Roman"/>
          <w:sz w:val="24"/>
          <w:szCs w:val="24"/>
        </w:rPr>
        <w:t>seus recursos e eventual resultado operacio</w:t>
      </w:r>
      <w:r w:rsidR="000813CD" w:rsidRPr="00216623">
        <w:rPr>
          <w:rFonts w:ascii="Times New Roman" w:hAnsi="Times New Roman" w:cs="Times New Roman"/>
          <w:sz w:val="24"/>
          <w:szCs w:val="24"/>
        </w:rPr>
        <w:t xml:space="preserve">nal integralmente no território </w:t>
      </w:r>
      <w:r w:rsidRPr="00216623">
        <w:rPr>
          <w:rFonts w:ascii="Times New Roman" w:hAnsi="Times New Roman" w:cs="Times New Roman"/>
          <w:sz w:val="24"/>
          <w:szCs w:val="24"/>
        </w:rPr>
        <w:t xml:space="preserve">nacional e na manutenção e no desenvolvimento de </w:t>
      </w:r>
      <w:r w:rsidR="000813CD" w:rsidRPr="00216623">
        <w:rPr>
          <w:rFonts w:ascii="Times New Roman" w:hAnsi="Times New Roman" w:cs="Times New Roman"/>
          <w:sz w:val="24"/>
          <w:szCs w:val="24"/>
        </w:rPr>
        <w:t xml:space="preserve">seus objetivos institucionais; </w:t>
      </w:r>
    </w:p>
    <w:p w:rsidR="009D15C0" w:rsidRPr="00216623" w:rsidRDefault="009D15C0" w:rsidP="00EF47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23">
        <w:rPr>
          <w:rFonts w:ascii="Times New Roman" w:hAnsi="Times New Roman" w:cs="Times New Roman"/>
          <w:sz w:val="24"/>
          <w:szCs w:val="24"/>
        </w:rPr>
        <w:t>II - seus diretores, conselheiros, sócios, instituido</w:t>
      </w:r>
      <w:r w:rsidR="000813CD" w:rsidRPr="00216623">
        <w:rPr>
          <w:rFonts w:ascii="Times New Roman" w:hAnsi="Times New Roman" w:cs="Times New Roman"/>
          <w:sz w:val="24"/>
          <w:szCs w:val="24"/>
        </w:rPr>
        <w:t>res, benfeitores ou equivalente</w:t>
      </w:r>
      <w:r w:rsidR="00B70952" w:rsidRPr="00216623">
        <w:rPr>
          <w:rFonts w:ascii="Times New Roman" w:hAnsi="Times New Roman" w:cs="Times New Roman"/>
          <w:sz w:val="24"/>
          <w:szCs w:val="24"/>
        </w:rPr>
        <w:t>s não percebem</w:t>
      </w:r>
      <w:r w:rsidR="000813CD" w:rsidRPr="00216623">
        <w:rPr>
          <w:rFonts w:ascii="Times New Roman" w:hAnsi="Times New Roman" w:cs="Times New Roman"/>
          <w:sz w:val="24"/>
          <w:szCs w:val="24"/>
        </w:rPr>
        <w:t xml:space="preserve"> </w:t>
      </w:r>
      <w:r w:rsidRPr="00216623">
        <w:rPr>
          <w:rFonts w:ascii="Times New Roman" w:hAnsi="Times New Roman" w:cs="Times New Roman"/>
          <w:sz w:val="24"/>
          <w:szCs w:val="24"/>
        </w:rPr>
        <w:t>remuneração, vantagens ou benefícios, direta ou indiretamente, p</w:t>
      </w:r>
      <w:r w:rsidR="000813CD" w:rsidRPr="00216623">
        <w:rPr>
          <w:rFonts w:ascii="Times New Roman" w:hAnsi="Times New Roman" w:cs="Times New Roman"/>
          <w:sz w:val="24"/>
          <w:szCs w:val="24"/>
        </w:rPr>
        <w:t xml:space="preserve">or qualquer forma ou título, em </w:t>
      </w:r>
      <w:r w:rsidRPr="00216623">
        <w:rPr>
          <w:rFonts w:ascii="Times New Roman" w:hAnsi="Times New Roman" w:cs="Times New Roman"/>
          <w:sz w:val="24"/>
          <w:szCs w:val="24"/>
        </w:rPr>
        <w:t>razão das competências, funções ou atividades que lhes sejam at</w:t>
      </w:r>
      <w:r w:rsidR="000813CD" w:rsidRPr="00216623">
        <w:rPr>
          <w:rFonts w:ascii="Times New Roman" w:hAnsi="Times New Roman" w:cs="Times New Roman"/>
          <w:sz w:val="24"/>
          <w:szCs w:val="24"/>
        </w:rPr>
        <w:t xml:space="preserve">ribuídas pelos respectivos atos </w:t>
      </w:r>
      <w:r w:rsidRPr="00216623">
        <w:rPr>
          <w:rFonts w:ascii="Times New Roman" w:hAnsi="Times New Roman" w:cs="Times New Roman"/>
          <w:sz w:val="24"/>
          <w:szCs w:val="24"/>
        </w:rPr>
        <w:t>constitutivos;</w:t>
      </w:r>
    </w:p>
    <w:p w:rsidR="009D15C0" w:rsidRPr="00216623" w:rsidRDefault="009D15C0" w:rsidP="00EF47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23">
        <w:rPr>
          <w:rFonts w:ascii="Times New Roman" w:hAnsi="Times New Roman" w:cs="Times New Roman"/>
          <w:sz w:val="24"/>
          <w:szCs w:val="24"/>
        </w:rPr>
        <w:t>III - em caso de dissolução ou extinção, destina</w:t>
      </w:r>
      <w:r w:rsidR="00B70952" w:rsidRPr="00216623">
        <w:rPr>
          <w:rFonts w:ascii="Times New Roman" w:hAnsi="Times New Roman" w:cs="Times New Roman"/>
          <w:sz w:val="24"/>
          <w:szCs w:val="24"/>
        </w:rPr>
        <w:t>rá</w:t>
      </w:r>
      <w:r w:rsidRPr="00216623">
        <w:rPr>
          <w:rFonts w:ascii="Times New Roman" w:hAnsi="Times New Roman" w:cs="Times New Roman"/>
          <w:sz w:val="24"/>
          <w:szCs w:val="24"/>
        </w:rPr>
        <w:t xml:space="preserve"> o ev</w:t>
      </w:r>
      <w:r w:rsidR="00B70952" w:rsidRPr="00216623">
        <w:rPr>
          <w:rFonts w:ascii="Times New Roman" w:hAnsi="Times New Roman" w:cs="Times New Roman"/>
          <w:sz w:val="24"/>
          <w:szCs w:val="24"/>
        </w:rPr>
        <w:t>entual patrimônio remanescente à</w:t>
      </w:r>
      <w:r w:rsidRPr="00216623">
        <w:rPr>
          <w:rFonts w:ascii="Times New Roman" w:hAnsi="Times New Roman" w:cs="Times New Roman"/>
          <w:sz w:val="24"/>
          <w:szCs w:val="24"/>
        </w:rPr>
        <w:t xml:space="preserve"> en</w:t>
      </w:r>
      <w:r w:rsidR="000813CD" w:rsidRPr="00216623">
        <w:rPr>
          <w:rFonts w:ascii="Times New Roman" w:hAnsi="Times New Roman" w:cs="Times New Roman"/>
          <w:sz w:val="24"/>
          <w:szCs w:val="24"/>
        </w:rPr>
        <w:t xml:space="preserve">tidade </w:t>
      </w:r>
      <w:r w:rsidRPr="00216623">
        <w:rPr>
          <w:rFonts w:ascii="Times New Roman" w:hAnsi="Times New Roman" w:cs="Times New Roman"/>
          <w:sz w:val="24"/>
          <w:szCs w:val="24"/>
        </w:rPr>
        <w:t xml:space="preserve">congênere registrada </w:t>
      </w:r>
      <w:r w:rsidR="00B70952" w:rsidRPr="00216623">
        <w:rPr>
          <w:rFonts w:ascii="Times New Roman" w:hAnsi="Times New Roman" w:cs="Times New Roman"/>
          <w:sz w:val="24"/>
          <w:szCs w:val="24"/>
        </w:rPr>
        <w:t>no CMDCA ou à</w:t>
      </w:r>
      <w:r w:rsidR="002E7194" w:rsidRPr="00216623">
        <w:rPr>
          <w:rFonts w:ascii="Times New Roman" w:hAnsi="Times New Roman" w:cs="Times New Roman"/>
          <w:sz w:val="24"/>
          <w:szCs w:val="24"/>
        </w:rPr>
        <w:t xml:space="preserve"> entidade pública;</w:t>
      </w:r>
    </w:p>
    <w:p w:rsidR="009D15C0" w:rsidRPr="00216623" w:rsidRDefault="009D15C0" w:rsidP="00EF47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23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456EBA" w:rsidRPr="00216623">
        <w:rPr>
          <w:rFonts w:ascii="Times New Roman" w:hAnsi="Times New Roman" w:cs="Times New Roman"/>
          <w:b/>
          <w:sz w:val="24"/>
          <w:szCs w:val="24"/>
        </w:rPr>
        <w:t>5</w:t>
      </w:r>
      <w:r w:rsidRPr="00216623">
        <w:rPr>
          <w:rFonts w:ascii="Times New Roman" w:hAnsi="Times New Roman" w:cs="Times New Roman"/>
          <w:b/>
          <w:sz w:val="24"/>
          <w:szCs w:val="24"/>
        </w:rPr>
        <w:t>º</w:t>
      </w:r>
      <w:r w:rsidR="00567B41" w:rsidRPr="00216623">
        <w:rPr>
          <w:rFonts w:ascii="Times New Roman" w:hAnsi="Times New Roman" w:cs="Times New Roman"/>
          <w:sz w:val="24"/>
          <w:szCs w:val="24"/>
        </w:rPr>
        <w:t>.</w:t>
      </w:r>
      <w:r w:rsidRPr="00216623">
        <w:rPr>
          <w:rFonts w:ascii="Times New Roman" w:hAnsi="Times New Roman" w:cs="Times New Roman"/>
          <w:sz w:val="24"/>
          <w:szCs w:val="24"/>
        </w:rPr>
        <w:t xml:space="preserve"> São documentos necessários ao encaminhamento do pedido de registro no CMDCA:</w:t>
      </w:r>
    </w:p>
    <w:p w:rsidR="009D15C0" w:rsidRPr="00216623" w:rsidRDefault="009D15C0" w:rsidP="00EF47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23">
        <w:rPr>
          <w:rFonts w:ascii="Times New Roman" w:hAnsi="Times New Roman" w:cs="Times New Roman"/>
          <w:sz w:val="24"/>
          <w:szCs w:val="24"/>
        </w:rPr>
        <w:t>I- Requerimento</w:t>
      </w:r>
      <w:r w:rsidR="00456EBA" w:rsidRPr="00216623">
        <w:rPr>
          <w:rFonts w:ascii="Times New Roman" w:hAnsi="Times New Roman" w:cs="Times New Roman"/>
          <w:sz w:val="24"/>
          <w:szCs w:val="24"/>
        </w:rPr>
        <w:t>, conforme</w:t>
      </w:r>
      <w:r w:rsidRPr="00216623">
        <w:rPr>
          <w:rFonts w:ascii="Times New Roman" w:hAnsi="Times New Roman" w:cs="Times New Roman"/>
          <w:sz w:val="24"/>
          <w:szCs w:val="24"/>
        </w:rPr>
        <w:t xml:space="preserve"> fornecido pelo CMDCA, devidamente pre</w:t>
      </w:r>
      <w:r w:rsidR="000813CD" w:rsidRPr="00216623">
        <w:rPr>
          <w:rFonts w:ascii="Times New Roman" w:hAnsi="Times New Roman" w:cs="Times New Roman"/>
          <w:sz w:val="24"/>
          <w:szCs w:val="24"/>
        </w:rPr>
        <w:t xml:space="preserve">enchido, datado e assinado pelo </w:t>
      </w:r>
      <w:r w:rsidRPr="00216623">
        <w:rPr>
          <w:rFonts w:ascii="Times New Roman" w:hAnsi="Times New Roman" w:cs="Times New Roman"/>
          <w:sz w:val="24"/>
          <w:szCs w:val="24"/>
        </w:rPr>
        <w:t xml:space="preserve">representante legal da entidade, que </w:t>
      </w:r>
      <w:r w:rsidR="00B70952" w:rsidRPr="00216623">
        <w:rPr>
          <w:rFonts w:ascii="Times New Roman" w:hAnsi="Times New Roman" w:cs="Times New Roman"/>
          <w:sz w:val="24"/>
          <w:szCs w:val="24"/>
        </w:rPr>
        <w:t>deverá rubricar todas as folhas;</w:t>
      </w:r>
    </w:p>
    <w:p w:rsidR="009D15C0" w:rsidRPr="00216623" w:rsidRDefault="009D15C0" w:rsidP="00EF47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23">
        <w:rPr>
          <w:rFonts w:ascii="Times New Roman" w:hAnsi="Times New Roman" w:cs="Times New Roman"/>
          <w:sz w:val="24"/>
          <w:szCs w:val="24"/>
        </w:rPr>
        <w:t>II- Cópia</w:t>
      </w:r>
      <w:r w:rsidR="00B70952" w:rsidRPr="00216623">
        <w:rPr>
          <w:rFonts w:ascii="Times New Roman" w:hAnsi="Times New Roman" w:cs="Times New Roman"/>
          <w:sz w:val="24"/>
          <w:szCs w:val="24"/>
        </w:rPr>
        <w:t xml:space="preserve"> integral e</w:t>
      </w:r>
      <w:r w:rsidRPr="00216623">
        <w:rPr>
          <w:rFonts w:ascii="Times New Roman" w:hAnsi="Times New Roman" w:cs="Times New Roman"/>
          <w:sz w:val="24"/>
          <w:szCs w:val="24"/>
        </w:rPr>
        <w:t xml:space="preserve"> autenticada d</w:t>
      </w:r>
      <w:r w:rsidR="00B70952" w:rsidRPr="00216623">
        <w:rPr>
          <w:rFonts w:ascii="Times New Roman" w:hAnsi="Times New Roman" w:cs="Times New Roman"/>
          <w:sz w:val="24"/>
          <w:szCs w:val="24"/>
        </w:rPr>
        <w:t>o es</w:t>
      </w:r>
      <w:r w:rsidR="000813CD" w:rsidRPr="00216623">
        <w:rPr>
          <w:rFonts w:ascii="Times New Roman" w:hAnsi="Times New Roman" w:cs="Times New Roman"/>
          <w:sz w:val="24"/>
          <w:szCs w:val="24"/>
        </w:rPr>
        <w:t xml:space="preserve">tatuto </w:t>
      </w:r>
      <w:r w:rsidR="00B70952" w:rsidRPr="00216623">
        <w:rPr>
          <w:rFonts w:ascii="Times New Roman" w:hAnsi="Times New Roman" w:cs="Times New Roman"/>
          <w:sz w:val="24"/>
          <w:szCs w:val="24"/>
        </w:rPr>
        <w:t>social;</w:t>
      </w:r>
    </w:p>
    <w:p w:rsidR="009D15C0" w:rsidRPr="00216623" w:rsidRDefault="00456EBA" w:rsidP="00EF47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23">
        <w:rPr>
          <w:rFonts w:ascii="Times New Roman" w:hAnsi="Times New Roman" w:cs="Times New Roman"/>
          <w:sz w:val="24"/>
          <w:szCs w:val="24"/>
        </w:rPr>
        <w:t>III- Cópia da a</w:t>
      </w:r>
      <w:r w:rsidR="009D15C0" w:rsidRPr="00216623">
        <w:rPr>
          <w:rFonts w:ascii="Times New Roman" w:hAnsi="Times New Roman" w:cs="Times New Roman"/>
          <w:sz w:val="24"/>
          <w:szCs w:val="24"/>
        </w:rPr>
        <w:t>ta de eleição dos membros da atual diretoria, d</w:t>
      </w:r>
      <w:r w:rsidR="000813CD" w:rsidRPr="00216623">
        <w:rPr>
          <w:rFonts w:ascii="Times New Roman" w:hAnsi="Times New Roman" w:cs="Times New Roman"/>
          <w:sz w:val="24"/>
          <w:szCs w:val="24"/>
        </w:rPr>
        <w:t xml:space="preserve">evidamente averbada no Cartório </w:t>
      </w:r>
      <w:r w:rsidR="009D15C0" w:rsidRPr="00216623">
        <w:rPr>
          <w:rFonts w:ascii="Times New Roman" w:hAnsi="Times New Roman" w:cs="Times New Roman"/>
          <w:sz w:val="24"/>
          <w:szCs w:val="24"/>
        </w:rPr>
        <w:t>de Registro Civil das Pessoas Jurídicas;</w:t>
      </w:r>
    </w:p>
    <w:p w:rsidR="009D15C0" w:rsidRPr="00216623" w:rsidRDefault="009D15C0" w:rsidP="00EF47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23">
        <w:rPr>
          <w:rFonts w:ascii="Times New Roman" w:hAnsi="Times New Roman" w:cs="Times New Roman"/>
          <w:sz w:val="24"/>
          <w:szCs w:val="24"/>
        </w:rPr>
        <w:t>IV- Cópia atualizada do docu</w:t>
      </w:r>
      <w:r w:rsidR="00B70952" w:rsidRPr="00216623">
        <w:rPr>
          <w:rFonts w:ascii="Times New Roman" w:hAnsi="Times New Roman" w:cs="Times New Roman"/>
          <w:sz w:val="24"/>
          <w:szCs w:val="24"/>
        </w:rPr>
        <w:t>mento de inscriç</w:t>
      </w:r>
      <w:r w:rsidR="00456EBA" w:rsidRPr="00216623">
        <w:rPr>
          <w:rFonts w:ascii="Times New Roman" w:hAnsi="Times New Roman" w:cs="Times New Roman"/>
          <w:sz w:val="24"/>
          <w:szCs w:val="24"/>
        </w:rPr>
        <w:t>ão</w:t>
      </w:r>
      <w:r w:rsidR="00B70952" w:rsidRPr="00216623">
        <w:rPr>
          <w:rFonts w:ascii="Times New Roman" w:hAnsi="Times New Roman" w:cs="Times New Roman"/>
          <w:sz w:val="24"/>
          <w:szCs w:val="24"/>
        </w:rPr>
        <w:t xml:space="preserve"> no CNPJ</w:t>
      </w:r>
      <w:r w:rsidRPr="00216623">
        <w:rPr>
          <w:rFonts w:ascii="Times New Roman" w:hAnsi="Times New Roman" w:cs="Times New Roman"/>
          <w:sz w:val="24"/>
          <w:szCs w:val="24"/>
        </w:rPr>
        <w:t xml:space="preserve"> do Ministério da Fazenda;</w:t>
      </w:r>
    </w:p>
    <w:p w:rsidR="009D15C0" w:rsidRPr="00216623" w:rsidRDefault="00456EBA" w:rsidP="00EF47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23">
        <w:rPr>
          <w:rFonts w:ascii="Times New Roman" w:hAnsi="Times New Roman" w:cs="Times New Roman"/>
          <w:sz w:val="24"/>
          <w:szCs w:val="24"/>
        </w:rPr>
        <w:t xml:space="preserve">V- </w:t>
      </w:r>
      <w:r w:rsidR="009D15C0" w:rsidRPr="00216623">
        <w:rPr>
          <w:rFonts w:ascii="Times New Roman" w:hAnsi="Times New Roman" w:cs="Times New Roman"/>
          <w:sz w:val="24"/>
          <w:szCs w:val="24"/>
        </w:rPr>
        <w:t>Certidão Negativa do Tribunal de Contas do Estad</w:t>
      </w:r>
      <w:r w:rsidRPr="00216623">
        <w:rPr>
          <w:rFonts w:ascii="Times New Roman" w:hAnsi="Times New Roman" w:cs="Times New Roman"/>
          <w:sz w:val="24"/>
          <w:szCs w:val="24"/>
        </w:rPr>
        <w:t>o relativo ao último exercício anual, no caso de entidades que recebam recursos municipais ou estaduais, e Certidão Negativa do Tribunal de Contas da União</w:t>
      </w:r>
      <w:r w:rsidR="009D15C0" w:rsidRPr="00216623">
        <w:rPr>
          <w:rFonts w:ascii="Times New Roman" w:hAnsi="Times New Roman" w:cs="Times New Roman"/>
          <w:sz w:val="24"/>
          <w:szCs w:val="24"/>
        </w:rPr>
        <w:t>,</w:t>
      </w:r>
      <w:r w:rsidRPr="00216623">
        <w:rPr>
          <w:rFonts w:ascii="Times New Roman" w:hAnsi="Times New Roman" w:cs="Times New Roman"/>
          <w:sz w:val="24"/>
          <w:szCs w:val="24"/>
        </w:rPr>
        <w:t xml:space="preserve"> também do último exercício, no caso de entidades que recebam</w:t>
      </w:r>
      <w:r w:rsidR="009D15C0" w:rsidRPr="00216623">
        <w:rPr>
          <w:rFonts w:ascii="Times New Roman" w:hAnsi="Times New Roman" w:cs="Times New Roman"/>
          <w:sz w:val="24"/>
          <w:szCs w:val="24"/>
        </w:rPr>
        <w:t xml:space="preserve"> </w:t>
      </w:r>
      <w:r w:rsidRPr="00216623">
        <w:rPr>
          <w:rFonts w:ascii="Times New Roman" w:hAnsi="Times New Roman" w:cs="Times New Roman"/>
          <w:sz w:val="24"/>
          <w:szCs w:val="24"/>
        </w:rPr>
        <w:t>recursos federais.</w:t>
      </w:r>
    </w:p>
    <w:p w:rsidR="009D15C0" w:rsidRPr="00216623" w:rsidRDefault="009D15C0" w:rsidP="00EF47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23">
        <w:rPr>
          <w:rFonts w:ascii="Times New Roman" w:hAnsi="Times New Roman" w:cs="Times New Roman"/>
          <w:sz w:val="24"/>
          <w:szCs w:val="24"/>
        </w:rPr>
        <w:t>VI- Cópia das Certidões do INSS e do FGTS;</w:t>
      </w:r>
    </w:p>
    <w:p w:rsidR="009D15C0" w:rsidRPr="00216623" w:rsidRDefault="009D15C0" w:rsidP="00EF47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23">
        <w:rPr>
          <w:rFonts w:ascii="Times New Roman" w:hAnsi="Times New Roman" w:cs="Times New Roman"/>
          <w:sz w:val="24"/>
          <w:szCs w:val="24"/>
        </w:rPr>
        <w:t>VII- Declaração de que a entidade mantenedora está apta a</w:t>
      </w:r>
      <w:r w:rsidR="000813CD" w:rsidRPr="00216623">
        <w:rPr>
          <w:rFonts w:ascii="Times New Roman" w:hAnsi="Times New Roman" w:cs="Times New Roman"/>
          <w:sz w:val="24"/>
          <w:szCs w:val="24"/>
        </w:rPr>
        <w:t xml:space="preserve">o funcionamento, cumprindo suas </w:t>
      </w:r>
      <w:r w:rsidRPr="00216623">
        <w:rPr>
          <w:rFonts w:ascii="Times New Roman" w:hAnsi="Times New Roman" w:cs="Times New Roman"/>
          <w:sz w:val="24"/>
          <w:szCs w:val="24"/>
        </w:rPr>
        <w:t xml:space="preserve">finalidades estatutárias, </w:t>
      </w:r>
      <w:r w:rsidR="00B70952" w:rsidRPr="00216623">
        <w:rPr>
          <w:rFonts w:ascii="Times New Roman" w:hAnsi="Times New Roman" w:cs="Times New Roman"/>
          <w:sz w:val="24"/>
          <w:szCs w:val="24"/>
        </w:rPr>
        <w:t xml:space="preserve">que </w:t>
      </w:r>
      <w:r w:rsidRPr="00216623">
        <w:rPr>
          <w:rFonts w:ascii="Times New Roman" w:hAnsi="Times New Roman" w:cs="Times New Roman"/>
          <w:sz w:val="24"/>
          <w:szCs w:val="24"/>
        </w:rPr>
        <w:t>não distribui resultados, dividendos, bonificaçõ</w:t>
      </w:r>
      <w:r w:rsidR="000813CD" w:rsidRPr="00216623">
        <w:rPr>
          <w:rFonts w:ascii="Times New Roman" w:hAnsi="Times New Roman" w:cs="Times New Roman"/>
          <w:sz w:val="24"/>
          <w:szCs w:val="24"/>
        </w:rPr>
        <w:t xml:space="preserve">es, participações ou parcela do </w:t>
      </w:r>
      <w:r w:rsidRPr="00216623">
        <w:rPr>
          <w:rFonts w:ascii="Times New Roman" w:hAnsi="Times New Roman" w:cs="Times New Roman"/>
          <w:sz w:val="24"/>
          <w:szCs w:val="24"/>
        </w:rPr>
        <w:t>seu patrimônio, sob nenhuma forma, bem como aplica as subvenções e doaç</w:t>
      </w:r>
      <w:r w:rsidR="000813CD" w:rsidRPr="00216623">
        <w:rPr>
          <w:rFonts w:ascii="Times New Roman" w:hAnsi="Times New Roman" w:cs="Times New Roman"/>
          <w:sz w:val="24"/>
          <w:szCs w:val="24"/>
        </w:rPr>
        <w:t xml:space="preserve">ões recebidas nas </w:t>
      </w:r>
      <w:r w:rsidRPr="00216623">
        <w:rPr>
          <w:rFonts w:ascii="Times New Roman" w:hAnsi="Times New Roman" w:cs="Times New Roman"/>
          <w:sz w:val="24"/>
          <w:szCs w:val="24"/>
        </w:rPr>
        <w:t>finalidades a que estejam vinculadas, e da qual conste a rela</w:t>
      </w:r>
      <w:r w:rsidR="000813CD" w:rsidRPr="00216623">
        <w:rPr>
          <w:rFonts w:ascii="Times New Roman" w:hAnsi="Times New Roman" w:cs="Times New Roman"/>
          <w:sz w:val="24"/>
          <w:szCs w:val="24"/>
        </w:rPr>
        <w:t xml:space="preserve">ção nominal, com qualificação e </w:t>
      </w:r>
      <w:r w:rsidRPr="00216623">
        <w:rPr>
          <w:rFonts w:ascii="Times New Roman" w:hAnsi="Times New Roman" w:cs="Times New Roman"/>
          <w:sz w:val="24"/>
          <w:szCs w:val="24"/>
        </w:rPr>
        <w:t>endereço dos membros da atual Diretoria, assinada pelo representa</w:t>
      </w:r>
      <w:r w:rsidR="000813CD" w:rsidRPr="00216623">
        <w:rPr>
          <w:rFonts w:ascii="Times New Roman" w:hAnsi="Times New Roman" w:cs="Times New Roman"/>
          <w:sz w:val="24"/>
          <w:szCs w:val="24"/>
        </w:rPr>
        <w:t xml:space="preserve">nte legal da entidade, conforme </w:t>
      </w:r>
      <w:r w:rsidRPr="00216623">
        <w:rPr>
          <w:rFonts w:ascii="Times New Roman" w:hAnsi="Times New Roman" w:cs="Times New Roman"/>
          <w:sz w:val="24"/>
          <w:szCs w:val="24"/>
        </w:rPr>
        <w:t>modelo fornecido pelo CMDCA.</w:t>
      </w:r>
    </w:p>
    <w:p w:rsidR="009D15C0" w:rsidRPr="00216623" w:rsidRDefault="009D15C0" w:rsidP="00EF47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23">
        <w:rPr>
          <w:rFonts w:ascii="Times New Roman" w:hAnsi="Times New Roman" w:cs="Times New Roman"/>
          <w:sz w:val="24"/>
          <w:szCs w:val="24"/>
        </w:rPr>
        <w:t>VIII- Relatório das atividades, elaborado por técnico da ár</w:t>
      </w:r>
      <w:r w:rsidR="000813CD" w:rsidRPr="00216623">
        <w:rPr>
          <w:rFonts w:ascii="Times New Roman" w:hAnsi="Times New Roman" w:cs="Times New Roman"/>
          <w:sz w:val="24"/>
          <w:szCs w:val="24"/>
        </w:rPr>
        <w:t xml:space="preserve">ea descrevendo, quantificando e </w:t>
      </w:r>
      <w:r w:rsidRPr="00216623">
        <w:rPr>
          <w:rFonts w:ascii="Times New Roman" w:hAnsi="Times New Roman" w:cs="Times New Roman"/>
          <w:sz w:val="24"/>
          <w:szCs w:val="24"/>
        </w:rPr>
        <w:t>qualificando as ações desenvolvidas no âmbito da criança e do ad</w:t>
      </w:r>
      <w:r w:rsidR="000813CD" w:rsidRPr="00216623">
        <w:rPr>
          <w:rFonts w:ascii="Times New Roman" w:hAnsi="Times New Roman" w:cs="Times New Roman"/>
          <w:sz w:val="24"/>
          <w:szCs w:val="24"/>
        </w:rPr>
        <w:t xml:space="preserve">olescente para as entidades que </w:t>
      </w:r>
      <w:r w:rsidRPr="00216623">
        <w:rPr>
          <w:rFonts w:ascii="Times New Roman" w:hAnsi="Times New Roman" w:cs="Times New Roman"/>
          <w:sz w:val="24"/>
          <w:szCs w:val="24"/>
        </w:rPr>
        <w:t>estão em funcionamento e plano de trabalho detalhado</w:t>
      </w:r>
      <w:r w:rsidR="00B70952" w:rsidRPr="00216623">
        <w:rPr>
          <w:rFonts w:ascii="Times New Roman" w:hAnsi="Times New Roman" w:cs="Times New Roman"/>
          <w:sz w:val="24"/>
          <w:szCs w:val="24"/>
        </w:rPr>
        <w:t>;</w:t>
      </w:r>
    </w:p>
    <w:p w:rsidR="009D15C0" w:rsidRPr="00216623" w:rsidRDefault="009D15C0" w:rsidP="00EF47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23">
        <w:rPr>
          <w:rFonts w:ascii="Times New Roman" w:hAnsi="Times New Roman" w:cs="Times New Roman"/>
          <w:sz w:val="24"/>
          <w:szCs w:val="24"/>
        </w:rPr>
        <w:t>IX- Declaração de idoneidade</w:t>
      </w:r>
      <w:r w:rsidR="00715D65" w:rsidRPr="00216623">
        <w:rPr>
          <w:rFonts w:ascii="Times New Roman" w:hAnsi="Times New Roman" w:cs="Times New Roman"/>
          <w:sz w:val="24"/>
          <w:szCs w:val="24"/>
        </w:rPr>
        <w:t xml:space="preserve"> e certidões de antecedentes civil e criminal </w:t>
      </w:r>
      <w:r w:rsidRPr="00216623">
        <w:rPr>
          <w:rFonts w:ascii="Times New Roman" w:hAnsi="Times New Roman" w:cs="Times New Roman"/>
          <w:sz w:val="24"/>
          <w:szCs w:val="24"/>
        </w:rPr>
        <w:t>dos membros da diretoria (titulares</w:t>
      </w:r>
      <w:r w:rsidR="000813CD" w:rsidRPr="00216623">
        <w:rPr>
          <w:rFonts w:ascii="Times New Roman" w:hAnsi="Times New Roman" w:cs="Times New Roman"/>
          <w:sz w:val="24"/>
          <w:szCs w:val="24"/>
        </w:rPr>
        <w:t xml:space="preserve"> e suplentes) e </w:t>
      </w:r>
      <w:r w:rsidR="00B70952" w:rsidRPr="00216623">
        <w:rPr>
          <w:rFonts w:ascii="Times New Roman" w:hAnsi="Times New Roman" w:cs="Times New Roman"/>
          <w:sz w:val="24"/>
          <w:szCs w:val="24"/>
        </w:rPr>
        <w:t xml:space="preserve">do </w:t>
      </w:r>
      <w:r w:rsidR="000813CD" w:rsidRPr="00216623">
        <w:rPr>
          <w:rFonts w:ascii="Times New Roman" w:hAnsi="Times New Roman" w:cs="Times New Roman"/>
          <w:sz w:val="24"/>
          <w:szCs w:val="24"/>
        </w:rPr>
        <w:t>Conselho Fiscal</w:t>
      </w:r>
      <w:r w:rsidRPr="00216623">
        <w:rPr>
          <w:rFonts w:ascii="Times New Roman" w:hAnsi="Times New Roman" w:cs="Times New Roman"/>
          <w:sz w:val="24"/>
          <w:szCs w:val="24"/>
        </w:rPr>
        <w:t>;</w:t>
      </w:r>
    </w:p>
    <w:p w:rsidR="009D15C0" w:rsidRPr="00216623" w:rsidRDefault="009D15C0" w:rsidP="00EF47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23">
        <w:rPr>
          <w:rFonts w:ascii="Times New Roman" w:hAnsi="Times New Roman" w:cs="Times New Roman"/>
          <w:sz w:val="24"/>
          <w:szCs w:val="24"/>
        </w:rPr>
        <w:t>X- Comprovante de registro do técnico da entidade</w:t>
      </w:r>
      <w:r w:rsidR="00B70952" w:rsidRPr="00216623">
        <w:rPr>
          <w:rFonts w:ascii="Times New Roman" w:hAnsi="Times New Roman" w:cs="Times New Roman"/>
          <w:sz w:val="24"/>
          <w:szCs w:val="24"/>
        </w:rPr>
        <w:t xml:space="preserve"> </w:t>
      </w:r>
      <w:r w:rsidR="008303C6" w:rsidRPr="00216623">
        <w:rPr>
          <w:rFonts w:ascii="Times New Roman" w:hAnsi="Times New Roman" w:cs="Times New Roman"/>
          <w:sz w:val="24"/>
          <w:szCs w:val="24"/>
        </w:rPr>
        <w:t xml:space="preserve">no conselho profissional de </w:t>
      </w:r>
      <w:r w:rsidR="00B70952" w:rsidRPr="00216623">
        <w:rPr>
          <w:rFonts w:ascii="Times New Roman" w:hAnsi="Times New Roman" w:cs="Times New Roman"/>
          <w:sz w:val="24"/>
          <w:szCs w:val="24"/>
        </w:rPr>
        <w:t>sua categoria profissional.</w:t>
      </w:r>
    </w:p>
    <w:p w:rsidR="000813CD" w:rsidRPr="00216623" w:rsidRDefault="00567B41" w:rsidP="00EF47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23">
        <w:rPr>
          <w:rFonts w:ascii="Times New Roman" w:hAnsi="Times New Roman" w:cs="Times New Roman"/>
          <w:b/>
          <w:sz w:val="24"/>
          <w:szCs w:val="24"/>
        </w:rPr>
        <w:t>Art. 6</w:t>
      </w:r>
      <w:r w:rsidR="009D15C0" w:rsidRPr="00216623">
        <w:rPr>
          <w:rFonts w:ascii="Times New Roman" w:hAnsi="Times New Roman" w:cs="Times New Roman"/>
          <w:b/>
          <w:sz w:val="24"/>
          <w:szCs w:val="24"/>
        </w:rPr>
        <w:t>º</w:t>
      </w:r>
      <w:r w:rsidRPr="00216623">
        <w:rPr>
          <w:rFonts w:ascii="Times New Roman" w:hAnsi="Times New Roman" w:cs="Times New Roman"/>
          <w:b/>
          <w:sz w:val="24"/>
          <w:szCs w:val="24"/>
        </w:rPr>
        <w:t>.</w:t>
      </w:r>
      <w:r w:rsidR="009D15C0" w:rsidRPr="00216623">
        <w:rPr>
          <w:rFonts w:ascii="Times New Roman" w:hAnsi="Times New Roman" w:cs="Times New Roman"/>
          <w:sz w:val="24"/>
          <w:szCs w:val="24"/>
        </w:rPr>
        <w:t xml:space="preserve"> O pedido de registro deverá ser apresentado</w:t>
      </w:r>
      <w:r w:rsidR="0037734F" w:rsidRPr="00216623">
        <w:rPr>
          <w:rFonts w:ascii="Times New Roman" w:hAnsi="Times New Roman" w:cs="Times New Roman"/>
          <w:sz w:val="24"/>
          <w:szCs w:val="24"/>
        </w:rPr>
        <w:t>, mediante protocolo,</w:t>
      </w:r>
      <w:r w:rsidR="009D15C0" w:rsidRPr="00216623">
        <w:rPr>
          <w:rFonts w:ascii="Times New Roman" w:hAnsi="Times New Roman" w:cs="Times New Roman"/>
          <w:sz w:val="24"/>
          <w:szCs w:val="24"/>
        </w:rPr>
        <w:t xml:space="preserve"> diretamente </w:t>
      </w:r>
      <w:r w:rsidR="0037734F" w:rsidRPr="00216623">
        <w:rPr>
          <w:rFonts w:ascii="Times New Roman" w:hAnsi="Times New Roman" w:cs="Times New Roman"/>
          <w:sz w:val="24"/>
          <w:szCs w:val="24"/>
        </w:rPr>
        <w:t>à Secretária do Conselho Municipal dos Direitos da Criança e do Adolescente - CMDCA.</w:t>
      </w:r>
    </w:p>
    <w:p w:rsidR="009D15C0" w:rsidRPr="00216623" w:rsidRDefault="0029263D" w:rsidP="00EF47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23">
        <w:rPr>
          <w:rFonts w:ascii="Times New Roman" w:hAnsi="Times New Roman" w:cs="Times New Roman"/>
          <w:b/>
          <w:sz w:val="24"/>
          <w:szCs w:val="24"/>
        </w:rPr>
        <w:t>Art. 7</w:t>
      </w:r>
      <w:r w:rsidR="009D15C0" w:rsidRPr="00216623">
        <w:rPr>
          <w:rFonts w:ascii="Times New Roman" w:hAnsi="Times New Roman" w:cs="Times New Roman"/>
          <w:b/>
          <w:sz w:val="24"/>
          <w:szCs w:val="24"/>
        </w:rPr>
        <w:t>º</w:t>
      </w:r>
      <w:r w:rsidRPr="00216623">
        <w:rPr>
          <w:rFonts w:ascii="Times New Roman" w:hAnsi="Times New Roman" w:cs="Times New Roman"/>
          <w:b/>
          <w:sz w:val="24"/>
          <w:szCs w:val="24"/>
        </w:rPr>
        <w:t>.</w:t>
      </w:r>
      <w:r w:rsidR="009D15C0" w:rsidRPr="00216623">
        <w:rPr>
          <w:rFonts w:ascii="Times New Roman" w:hAnsi="Times New Roman" w:cs="Times New Roman"/>
          <w:sz w:val="24"/>
          <w:szCs w:val="24"/>
        </w:rPr>
        <w:t xml:space="preserve"> O CMDCA analisará</w:t>
      </w:r>
      <w:r w:rsidRPr="00216623">
        <w:rPr>
          <w:rFonts w:ascii="Times New Roman" w:hAnsi="Times New Roman" w:cs="Times New Roman"/>
          <w:sz w:val="24"/>
          <w:szCs w:val="24"/>
        </w:rPr>
        <w:t>,</w:t>
      </w:r>
      <w:r w:rsidR="009D15C0" w:rsidRPr="00216623">
        <w:rPr>
          <w:rFonts w:ascii="Times New Roman" w:hAnsi="Times New Roman" w:cs="Times New Roman"/>
          <w:sz w:val="24"/>
          <w:szCs w:val="24"/>
        </w:rPr>
        <w:t xml:space="preserve"> primeiramente</w:t>
      </w:r>
      <w:r w:rsidRPr="00216623">
        <w:rPr>
          <w:rFonts w:ascii="Times New Roman" w:hAnsi="Times New Roman" w:cs="Times New Roman"/>
          <w:sz w:val="24"/>
          <w:szCs w:val="24"/>
        </w:rPr>
        <w:t>,</w:t>
      </w:r>
      <w:r w:rsidR="009D15C0" w:rsidRPr="00216623">
        <w:rPr>
          <w:rFonts w:ascii="Times New Roman" w:hAnsi="Times New Roman" w:cs="Times New Roman"/>
          <w:sz w:val="24"/>
          <w:szCs w:val="24"/>
        </w:rPr>
        <w:t xml:space="preserve"> toda a documentação pro</w:t>
      </w:r>
      <w:r w:rsidR="000813CD" w:rsidRPr="00216623">
        <w:rPr>
          <w:rFonts w:ascii="Times New Roman" w:hAnsi="Times New Roman" w:cs="Times New Roman"/>
          <w:sz w:val="24"/>
          <w:szCs w:val="24"/>
        </w:rPr>
        <w:t xml:space="preserve">tocolada pela entidade através </w:t>
      </w:r>
      <w:r w:rsidR="009D15C0" w:rsidRPr="00216623">
        <w:rPr>
          <w:rFonts w:ascii="Times New Roman" w:hAnsi="Times New Roman" w:cs="Times New Roman"/>
          <w:sz w:val="24"/>
          <w:szCs w:val="24"/>
        </w:rPr>
        <w:t>de sua Comissão de Cadastro.</w:t>
      </w:r>
    </w:p>
    <w:p w:rsidR="009D15C0" w:rsidRPr="00216623" w:rsidRDefault="0029263D" w:rsidP="00EF47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23">
        <w:rPr>
          <w:rFonts w:ascii="Times New Roman" w:hAnsi="Times New Roman" w:cs="Times New Roman"/>
          <w:b/>
          <w:sz w:val="24"/>
          <w:szCs w:val="24"/>
        </w:rPr>
        <w:lastRenderedPageBreak/>
        <w:t>Parágrafo único</w:t>
      </w:r>
      <w:r w:rsidR="00210EE9" w:rsidRPr="00216623">
        <w:rPr>
          <w:rFonts w:ascii="Times New Roman" w:hAnsi="Times New Roman" w:cs="Times New Roman"/>
          <w:sz w:val="24"/>
          <w:szCs w:val="24"/>
        </w:rPr>
        <w:t>.</w:t>
      </w:r>
      <w:r w:rsidR="009D15C0" w:rsidRPr="00216623">
        <w:rPr>
          <w:rFonts w:ascii="Times New Roman" w:hAnsi="Times New Roman" w:cs="Times New Roman"/>
          <w:sz w:val="24"/>
          <w:szCs w:val="24"/>
        </w:rPr>
        <w:t xml:space="preserve"> Sempre que ne</w:t>
      </w:r>
      <w:r w:rsidR="00AB7B16" w:rsidRPr="00216623">
        <w:rPr>
          <w:rFonts w:ascii="Times New Roman" w:hAnsi="Times New Roman" w:cs="Times New Roman"/>
          <w:sz w:val="24"/>
          <w:szCs w:val="24"/>
        </w:rPr>
        <w:t>cessário a Comissão de Cadastro</w:t>
      </w:r>
      <w:r w:rsidR="009D15C0" w:rsidRPr="00216623">
        <w:rPr>
          <w:rFonts w:ascii="Times New Roman" w:hAnsi="Times New Roman" w:cs="Times New Roman"/>
          <w:sz w:val="24"/>
          <w:szCs w:val="24"/>
        </w:rPr>
        <w:t xml:space="preserve"> po</w:t>
      </w:r>
      <w:r w:rsidR="00B70952" w:rsidRPr="00216623">
        <w:rPr>
          <w:rFonts w:ascii="Times New Roman" w:hAnsi="Times New Roman" w:cs="Times New Roman"/>
          <w:sz w:val="24"/>
          <w:szCs w:val="24"/>
        </w:rPr>
        <w:t xml:space="preserve">derá realizar visita à </w:t>
      </w:r>
      <w:r w:rsidR="000813CD" w:rsidRPr="00216623">
        <w:rPr>
          <w:rFonts w:ascii="Times New Roman" w:hAnsi="Times New Roman" w:cs="Times New Roman"/>
          <w:sz w:val="24"/>
          <w:szCs w:val="24"/>
        </w:rPr>
        <w:t xml:space="preserve">entidade </w:t>
      </w:r>
      <w:r w:rsidR="00B70952" w:rsidRPr="00216623">
        <w:rPr>
          <w:rFonts w:ascii="Times New Roman" w:hAnsi="Times New Roman" w:cs="Times New Roman"/>
          <w:sz w:val="24"/>
          <w:szCs w:val="24"/>
        </w:rPr>
        <w:t>requerente do registro</w:t>
      </w:r>
      <w:r w:rsidR="009D15C0" w:rsidRPr="00216623">
        <w:rPr>
          <w:rFonts w:ascii="Times New Roman" w:hAnsi="Times New Roman" w:cs="Times New Roman"/>
          <w:sz w:val="24"/>
          <w:szCs w:val="24"/>
        </w:rPr>
        <w:t>, solicitar se necessário, o comparecimento do repre</w:t>
      </w:r>
      <w:r w:rsidR="000813CD" w:rsidRPr="00216623">
        <w:rPr>
          <w:rFonts w:ascii="Times New Roman" w:hAnsi="Times New Roman" w:cs="Times New Roman"/>
          <w:sz w:val="24"/>
          <w:szCs w:val="24"/>
        </w:rPr>
        <w:t xml:space="preserve">sentante legal da entidade para </w:t>
      </w:r>
      <w:r w:rsidR="00AB7B16" w:rsidRPr="00216623">
        <w:rPr>
          <w:rFonts w:ascii="Times New Roman" w:hAnsi="Times New Roman" w:cs="Times New Roman"/>
          <w:sz w:val="24"/>
          <w:szCs w:val="24"/>
        </w:rPr>
        <w:t xml:space="preserve">esclarecimentos devidos ou, </w:t>
      </w:r>
      <w:r w:rsidR="009D15C0" w:rsidRPr="00216623">
        <w:rPr>
          <w:rFonts w:ascii="Times New Roman" w:hAnsi="Times New Roman" w:cs="Times New Roman"/>
          <w:sz w:val="24"/>
          <w:szCs w:val="24"/>
        </w:rPr>
        <w:t>via ofício</w:t>
      </w:r>
      <w:r w:rsidR="00AB7B16" w:rsidRPr="00216623">
        <w:rPr>
          <w:rFonts w:ascii="Times New Roman" w:hAnsi="Times New Roman" w:cs="Times New Roman"/>
          <w:sz w:val="24"/>
          <w:szCs w:val="24"/>
        </w:rPr>
        <w:t>,</w:t>
      </w:r>
      <w:r w:rsidR="009D15C0" w:rsidRPr="00216623">
        <w:rPr>
          <w:rFonts w:ascii="Times New Roman" w:hAnsi="Times New Roman" w:cs="Times New Roman"/>
          <w:sz w:val="24"/>
          <w:szCs w:val="24"/>
        </w:rPr>
        <w:t xml:space="preserve"> </w:t>
      </w:r>
      <w:r w:rsidR="00AB7B16" w:rsidRPr="00216623">
        <w:rPr>
          <w:rFonts w:ascii="Times New Roman" w:hAnsi="Times New Roman" w:cs="Times New Roman"/>
          <w:sz w:val="24"/>
          <w:szCs w:val="24"/>
        </w:rPr>
        <w:t xml:space="preserve">solicitar </w:t>
      </w:r>
      <w:r w:rsidR="009D15C0" w:rsidRPr="00216623">
        <w:rPr>
          <w:rFonts w:ascii="Times New Roman" w:hAnsi="Times New Roman" w:cs="Times New Roman"/>
          <w:sz w:val="24"/>
          <w:szCs w:val="24"/>
        </w:rPr>
        <w:t>outro</w:t>
      </w:r>
      <w:r w:rsidR="000813CD" w:rsidRPr="00216623">
        <w:rPr>
          <w:rFonts w:ascii="Times New Roman" w:hAnsi="Times New Roman" w:cs="Times New Roman"/>
          <w:sz w:val="24"/>
          <w:szCs w:val="24"/>
        </w:rPr>
        <w:t xml:space="preserve">s documentos complementares que </w:t>
      </w:r>
      <w:r w:rsidR="009D15C0" w:rsidRPr="00216623">
        <w:rPr>
          <w:rFonts w:ascii="Times New Roman" w:hAnsi="Times New Roman" w:cs="Times New Roman"/>
          <w:sz w:val="24"/>
          <w:szCs w:val="24"/>
        </w:rPr>
        <w:t>favoreça</w:t>
      </w:r>
      <w:r w:rsidR="00210EE9" w:rsidRPr="00216623">
        <w:rPr>
          <w:rFonts w:ascii="Times New Roman" w:hAnsi="Times New Roman" w:cs="Times New Roman"/>
          <w:sz w:val="24"/>
          <w:szCs w:val="24"/>
        </w:rPr>
        <w:t>m a análise d</w:t>
      </w:r>
      <w:r w:rsidR="009D15C0" w:rsidRPr="00216623">
        <w:rPr>
          <w:rFonts w:ascii="Times New Roman" w:hAnsi="Times New Roman" w:cs="Times New Roman"/>
          <w:sz w:val="24"/>
          <w:szCs w:val="24"/>
        </w:rPr>
        <w:t>o registro (para a própria entidade e/ou órgãos/secretarias afins).</w:t>
      </w:r>
    </w:p>
    <w:p w:rsidR="009D15C0" w:rsidRPr="00216623" w:rsidRDefault="0029263D" w:rsidP="00EF47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23">
        <w:rPr>
          <w:rFonts w:ascii="Times New Roman" w:hAnsi="Times New Roman" w:cs="Times New Roman"/>
          <w:b/>
          <w:sz w:val="24"/>
          <w:szCs w:val="24"/>
        </w:rPr>
        <w:t>Art. 8</w:t>
      </w:r>
      <w:r w:rsidR="009D15C0" w:rsidRPr="00216623">
        <w:rPr>
          <w:rFonts w:ascii="Times New Roman" w:hAnsi="Times New Roman" w:cs="Times New Roman"/>
          <w:b/>
          <w:sz w:val="24"/>
          <w:szCs w:val="24"/>
        </w:rPr>
        <w:t>º</w:t>
      </w:r>
      <w:r w:rsidRPr="00216623">
        <w:rPr>
          <w:rFonts w:ascii="Times New Roman" w:hAnsi="Times New Roman" w:cs="Times New Roman"/>
          <w:b/>
          <w:sz w:val="24"/>
          <w:szCs w:val="24"/>
        </w:rPr>
        <w:t>.</w:t>
      </w:r>
      <w:r w:rsidR="009D15C0" w:rsidRPr="00216623">
        <w:rPr>
          <w:rFonts w:ascii="Times New Roman" w:hAnsi="Times New Roman" w:cs="Times New Roman"/>
          <w:sz w:val="24"/>
          <w:szCs w:val="24"/>
        </w:rPr>
        <w:t xml:space="preserve"> O CMDCA poderá indeferir o pedido de registro,</w:t>
      </w:r>
      <w:r w:rsidR="000813CD" w:rsidRPr="00216623">
        <w:rPr>
          <w:rFonts w:ascii="Times New Roman" w:hAnsi="Times New Roman" w:cs="Times New Roman"/>
          <w:sz w:val="24"/>
          <w:szCs w:val="24"/>
        </w:rPr>
        <w:t xml:space="preserve"> cabendo </w:t>
      </w:r>
      <w:proofErr w:type="gramStart"/>
      <w:r w:rsidR="000813CD" w:rsidRPr="0021662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813CD" w:rsidRPr="00216623">
        <w:rPr>
          <w:rFonts w:ascii="Times New Roman" w:hAnsi="Times New Roman" w:cs="Times New Roman"/>
          <w:sz w:val="24"/>
          <w:szCs w:val="24"/>
        </w:rPr>
        <w:t xml:space="preserve"> entidade o pedido de </w:t>
      </w:r>
      <w:r w:rsidR="009D15C0" w:rsidRPr="00216623">
        <w:rPr>
          <w:rFonts w:ascii="Times New Roman" w:hAnsi="Times New Roman" w:cs="Times New Roman"/>
          <w:sz w:val="24"/>
          <w:szCs w:val="24"/>
        </w:rPr>
        <w:t>reconsideração ao próprio Conselho.</w:t>
      </w:r>
    </w:p>
    <w:p w:rsidR="009D15C0" w:rsidRPr="00216623" w:rsidRDefault="00210EE9" w:rsidP="00EF47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23">
        <w:rPr>
          <w:rFonts w:ascii="Times New Roman" w:hAnsi="Times New Roman" w:cs="Times New Roman"/>
          <w:b/>
          <w:sz w:val="24"/>
          <w:szCs w:val="24"/>
        </w:rPr>
        <w:t>§1º.</w:t>
      </w:r>
      <w:r w:rsidR="009D15C0" w:rsidRPr="00216623">
        <w:rPr>
          <w:rFonts w:ascii="Times New Roman" w:hAnsi="Times New Roman" w:cs="Times New Roman"/>
          <w:sz w:val="24"/>
          <w:szCs w:val="24"/>
        </w:rPr>
        <w:t xml:space="preserve"> O pedido de reconsideração somente será aca</w:t>
      </w:r>
      <w:r w:rsidR="008637A5" w:rsidRPr="00216623">
        <w:rPr>
          <w:rFonts w:ascii="Times New Roman" w:hAnsi="Times New Roman" w:cs="Times New Roman"/>
          <w:sz w:val="24"/>
          <w:szCs w:val="24"/>
        </w:rPr>
        <w:t xml:space="preserve">tado se apresentado no prazo de </w:t>
      </w:r>
      <w:r w:rsidR="009D15C0" w:rsidRPr="00216623">
        <w:rPr>
          <w:rFonts w:ascii="Times New Roman" w:hAnsi="Times New Roman" w:cs="Times New Roman"/>
          <w:sz w:val="24"/>
          <w:szCs w:val="24"/>
        </w:rPr>
        <w:t>10(dez) dias, contados da data de ciência da decisão.</w:t>
      </w:r>
    </w:p>
    <w:p w:rsidR="009D15C0" w:rsidRPr="00216623" w:rsidRDefault="00210EE9" w:rsidP="00EF47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23">
        <w:rPr>
          <w:rFonts w:ascii="Times New Roman" w:hAnsi="Times New Roman" w:cs="Times New Roman"/>
          <w:b/>
          <w:sz w:val="24"/>
          <w:szCs w:val="24"/>
        </w:rPr>
        <w:t>§2º.</w:t>
      </w:r>
      <w:r w:rsidR="009D15C0" w:rsidRPr="00216623">
        <w:rPr>
          <w:rFonts w:ascii="Times New Roman" w:hAnsi="Times New Roman" w:cs="Times New Roman"/>
          <w:sz w:val="24"/>
          <w:szCs w:val="24"/>
        </w:rPr>
        <w:t xml:space="preserve"> O pedido de reconsideração será examinado po</w:t>
      </w:r>
      <w:r w:rsidR="008637A5" w:rsidRPr="00216623">
        <w:rPr>
          <w:rFonts w:ascii="Times New Roman" w:hAnsi="Times New Roman" w:cs="Times New Roman"/>
          <w:sz w:val="24"/>
          <w:szCs w:val="24"/>
        </w:rPr>
        <w:t xml:space="preserve">r junta composta pela Diretoria </w:t>
      </w:r>
      <w:r w:rsidR="009D15C0" w:rsidRPr="00216623">
        <w:rPr>
          <w:rFonts w:ascii="Times New Roman" w:hAnsi="Times New Roman" w:cs="Times New Roman"/>
          <w:sz w:val="24"/>
          <w:szCs w:val="24"/>
        </w:rPr>
        <w:t xml:space="preserve">e </w:t>
      </w:r>
      <w:r w:rsidR="0029263D" w:rsidRPr="00216623">
        <w:rPr>
          <w:rFonts w:ascii="Times New Roman" w:hAnsi="Times New Roman" w:cs="Times New Roman"/>
          <w:sz w:val="24"/>
          <w:szCs w:val="24"/>
        </w:rPr>
        <w:t>pel</w:t>
      </w:r>
      <w:r w:rsidR="009D15C0" w:rsidRPr="00216623">
        <w:rPr>
          <w:rFonts w:ascii="Times New Roman" w:hAnsi="Times New Roman" w:cs="Times New Roman"/>
          <w:sz w:val="24"/>
          <w:szCs w:val="24"/>
        </w:rPr>
        <w:t>a Comissão de Cadastro do CMDCA, no prazo de</w:t>
      </w:r>
      <w:r w:rsidRPr="00216623">
        <w:rPr>
          <w:rFonts w:ascii="Times New Roman" w:hAnsi="Times New Roman" w:cs="Times New Roman"/>
          <w:sz w:val="24"/>
          <w:szCs w:val="24"/>
        </w:rPr>
        <w:t xml:space="preserve"> 30 (</w:t>
      </w:r>
      <w:r w:rsidR="009D15C0" w:rsidRPr="00216623">
        <w:rPr>
          <w:rFonts w:ascii="Times New Roman" w:hAnsi="Times New Roman" w:cs="Times New Roman"/>
          <w:sz w:val="24"/>
          <w:szCs w:val="24"/>
        </w:rPr>
        <w:t>trinta</w:t>
      </w:r>
      <w:r w:rsidRPr="00216623">
        <w:rPr>
          <w:rFonts w:ascii="Times New Roman" w:hAnsi="Times New Roman" w:cs="Times New Roman"/>
          <w:sz w:val="24"/>
          <w:szCs w:val="24"/>
        </w:rPr>
        <w:t>)</w:t>
      </w:r>
      <w:r w:rsidR="009D15C0" w:rsidRPr="00216623">
        <w:rPr>
          <w:rFonts w:ascii="Times New Roman" w:hAnsi="Times New Roman" w:cs="Times New Roman"/>
          <w:sz w:val="24"/>
          <w:szCs w:val="24"/>
        </w:rPr>
        <w:t xml:space="preserve"> dias.</w:t>
      </w:r>
    </w:p>
    <w:p w:rsidR="009D15C0" w:rsidRPr="00216623" w:rsidRDefault="009D15C0" w:rsidP="00EF47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23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29263D" w:rsidRPr="00216623">
        <w:rPr>
          <w:rFonts w:ascii="Times New Roman" w:hAnsi="Times New Roman" w:cs="Times New Roman"/>
          <w:b/>
          <w:sz w:val="24"/>
          <w:szCs w:val="24"/>
        </w:rPr>
        <w:t>9º.</w:t>
      </w:r>
      <w:r w:rsidRPr="00216623">
        <w:rPr>
          <w:rFonts w:ascii="Times New Roman" w:hAnsi="Times New Roman" w:cs="Times New Roman"/>
          <w:sz w:val="24"/>
          <w:szCs w:val="24"/>
        </w:rPr>
        <w:t xml:space="preserve"> A requerente poderá solicitar vistas ao processo, </w:t>
      </w:r>
      <w:r w:rsidR="0029263D" w:rsidRPr="00216623">
        <w:rPr>
          <w:rFonts w:ascii="Times New Roman" w:hAnsi="Times New Roman" w:cs="Times New Roman"/>
          <w:sz w:val="24"/>
          <w:szCs w:val="24"/>
        </w:rPr>
        <w:t xml:space="preserve">pelo prazo de </w:t>
      </w:r>
      <w:proofErr w:type="gramStart"/>
      <w:r w:rsidR="0029263D" w:rsidRPr="00216623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29263D" w:rsidRPr="00216623">
        <w:rPr>
          <w:rFonts w:ascii="Times New Roman" w:hAnsi="Times New Roman" w:cs="Times New Roman"/>
          <w:sz w:val="24"/>
          <w:szCs w:val="24"/>
        </w:rPr>
        <w:t xml:space="preserve"> (cinco) dias, </w:t>
      </w:r>
      <w:r w:rsidRPr="00216623">
        <w:rPr>
          <w:rFonts w:ascii="Times New Roman" w:hAnsi="Times New Roman" w:cs="Times New Roman"/>
          <w:sz w:val="24"/>
          <w:szCs w:val="24"/>
        </w:rPr>
        <w:t>desde que devi</w:t>
      </w:r>
      <w:r w:rsidR="008637A5" w:rsidRPr="00216623">
        <w:rPr>
          <w:rFonts w:ascii="Times New Roman" w:hAnsi="Times New Roman" w:cs="Times New Roman"/>
          <w:sz w:val="24"/>
          <w:szCs w:val="24"/>
        </w:rPr>
        <w:t xml:space="preserve">damente formalizada </w:t>
      </w:r>
      <w:r w:rsidRPr="00216623">
        <w:rPr>
          <w:rFonts w:ascii="Times New Roman" w:hAnsi="Times New Roman" w:cs="Times New Roman"/>
          <w:sz w:val="24"/>
          <w:szCs w:val="24"/>
        </w:rPr>
        <w:t>através de requerimento e procuração</w:t>
      </w:r>
      <w:r w:rsidR="00210EE9" w:rsidRPr="00216623">
        <w:rPr>
          <w:rFonts w:ascii="Times New Roman" w:hAnsi="Times New Roman" w:cs="Times New Roman"/>
          <w:sz w:val="24"/>
          <w:szCs w:val="24"/>
        </w:rPr>
        <w:t>,</w:t>
      </w:r>
      <w:r w:rsidRPr="00216623">
        <w:rPr>
          <w:rFonts w:ascii="Times New Roman" w:hAnsi="Times New Roman" w:cs="Times New Roman"/>
          <w:sz w:val="24"/>
          <w:szCs w:val="24"/>
        </w:rPr>
        <w:t xml:space="preserve"> se for o caso, dirigido à Secretária Executiva do CMDCA.</w:t>
      </w:r>
    </w:p>
    <w:p w:rsidR="009D15C0" w:rsidRPr="00216623" w:rsidRDefault="009D15C0" w:rsidP="00EF47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23">
        <w:rPr>
          <w:rFonts w:ascii="Times New Roman" w:hAnsi="Times New Roman" w:cs="Times New Roman"/>
          <w:b/>
          <w:sz w:val="24"/>
          <w:szCs w:val="24"/>
        </w:rPr>
        <w:t>Art. 1</w:t>
      </w:r>
      <w:r w:rsidR="0029263D" w:rsidRPr="00216623">
        <w:rPr>
          <w:rFonts w:ascii="Times New Roman" w:hAnsi="Times New Roman" w:cs="Times New Roman"/>
          <w:b/>
          <w:sz w:val="24"/>
          <w:szCs w:val="24"/>
        </w:rPr>
        <w:t xml:space="preserve">0. </w:t>
      </w:r>
      <w:r w:rsidR="004D3E37" w:rsidRPr="00216623">
        <w:rPr>
          <w:rFonts w:ascii="Times New Roman" w:hAnsi="Times New Roman" w:cs="Times New Roman"/>
          <w:sz w:val="24"/>
          <w:szCs w:val="24"/>
        </w:rPr>
        <w:t>N</w:t>
      </w:r>
      <w:r w:rsidR="0029263D" w:rsidRPr="00216623">
        <w:rPr>
          <w:rFonts w:ascii="Times New Roman" w:hAnsi="Times New Roman" w:cs="Times New Roman"/>
          <w:sz w:val="24"/>
          <w:szCs w:val="24"/>
        </w:rPr>
        <w:t>os 90 (nove</w:t>
      </w:r>
      <w:r w:rsidR="005E4E96" w:rsidRPr="00216623">
        <w:rPr>
          <w:rFonts w:ascii="Times New Roman" w:hAnsi="Times New Roman" w:cs="Times New Roman"/>
          <w:sz w:val="24"/>
          <w:szCs w:val="24"/>
        </w:rPr>
        <w:t>nta) dias anteriores à data de vencimento do registro, a e</w:t>
      </w:r>
      <w:r w:rsidRPr="00216623">
        <w:rPr>
          <w:rFonts w:ascii="Times New Roman" w:hAnsi="Times New Roman" w:cs="Times New Roman"/>
          <w:sz w:val="24"/>
          <w:szCs w:val="24"/>
        </w:rPr>
        <w:t>ntid</w:t>
      </w:r>
      <w:r w:rsidR="008637A5" w:rsidRPr="00216623">
        <w:rPr>
          <w:rFonts w:ascii="Times New Roman" w:hAnsi="Times New Roman" w:cs="Times New Roman"/>
          <w:sz w:val="24"/>
          <w:szCs w:val="24"/>
        </w:rPr>
        <w:t>ade deverá</w:t>
      </w:r>
      <w:r w:rsidR="004D3E37" w:rsidRPr="00216623">
        <w:rPr>
          <w:rFonts w:ascii="Times New Roman" w:hAnsi="Times New Roman" w:cs="Times New Roman"/>
          <w:sz w:val="24"/>
          <w:szCs w:val="24"/>
        </w:rPr>
        <w:t xml:space="preserve"> requerer a renovação do registro e além de apresentar os documentos previstos no art. 6º</w:t>
      </w:r>
      <w:r w:rsidR="00C21105" w:rsidRPr="00216623">
        <w:rPr>
          <w:rFonts w:ascii="Times New Roman" w:hAnsi="Times New Roman" w:cs="Times New Roman"/>
          <w:sz w:val="24"/>
          <w:szCs w:val="24"/>
        </w:rPr>
        <w:t xml:space="preserve">, incisos II, III, IV, V, </w:t>
      </w:r>
      <w:proofErr w:type="gramStart"/>
      <w:r w:rsidR="00C21105" w:rsidRPr="00216623">
        <w:rPr>
          <w:rFonts w:ascii="Times New Roman" w:hAnsi="Times New Roman" w:cs="Times New Roman"/>
          <w:sz w:val="24"/>
          <w:szCs w:val="24"/>
        </w:rPr>
        <w:t>VI,</w:t>
      </w:r>
      <w:proofErr w:type="gramEnd"/>
      <w:r w:rsidR="00C21105" w:rsidRPr="00216623">
        <w:rPr>
          <w:rFonts w:ascii="Times New Roman" w:hAnsi="Times New Roman" w:cs="Times New Roman"/>
          <w:sz w:val="24"/>
          <w:szCs w:val="24"/>
        </w:rPr>
        <w:t xml:space="preserve"> VIII, IX e X</w:t>
      </w:r>
      <w:r w:rsidR="004D3E37" w:rsidRPr="00216623">
        <w:rPr>
          <w:rFonts w:ascii="Times New Roman" w:hAnsi="Times New Roman" w:cs="Times New Roman"/>
          <w:sz w:val="24"/>
          <w:szCs w:val="24"/>
        </w:rPr>
        <w:t xml:space="preserve"> desta Resolução, deverá</w:t>
      </w:r>
      <w:r w:rsidR="008637A5" w:rsidRPr="00216623">
        <w:rPr>
          <w:rFonts w:ascii="Times New Roman" w:hAnsi="Times New Roman" w:cs="Times New Roman"/>
          <w:sz w:val="24"/>
          <w:szCs w:val="24"/>
        </w:rPr>
        <w:t xml:space="preserve"> </w:t>
      </w:r>
      <w:r w:rsidRPr="00216623">
        <w:rPr>
          <w:rFonts w:ascii="Times New Roman" w:hAnsi="Times New Roman" w:cs="Times New Roman"/>
          <w:sz w:val="24"/>
          <w:szCs w:val="24"/>
        </w:rPr>
        <w:t>apresentar outras info</w:t>
      </w:r>
      <w:r w:rsidR="004D3E37" w:rsidRPr="00216623">
        <w:rPr>
          <w:rFonts w:ascii="Times New Roman" w:hAnsi="Times New Roman" w:cs="Times New Roman"/>
          <w:sz w:val="24"/>
          <w:szCs w:val="24"/>
        </w:rPr>
        <w:t xml:space="preserve">rmações e/ou documentos </w:t>
      </w:r>
      <w:r w:rsidR="00C21105" w:rsidRPr="00216623">
        <w:rPr>
          <w:rFonts w:ascii="Times New Roman" w:hAnsi="Times New Roman" w:cs="Times New Roman"/>
          <w:sz w:val="24"/>
          <w:szCs w:val="24"/>
        </w:rPr>
        <w:t>solicitados pelo Conselho.</w:t>
      </w:r>
    </w:p>
    <w:p w:rsidR="009D15C0" w:rsidRPr="00216623" w:rsidRDefault="0029263D" w:rsidP="00EF47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23">
        <w:rPr>
          <w:rFonts w:ascii="Times New Roman" w:hAnsi="Times New Roman" w:cs="Times New Roman"/>
          <w:sz w:val="24"/>
          <w:szCs w:val="24"/>
        </w:rPr>
        <w:t>Parágrafo ú</w:t>
      </w:r>
      <w:r w:rsidR="00210EE9" w:rsidRPr="00216623">
        <w:rPr>
          <w:rFonts w:ascii="Times New Roman" w:hAnsi="Times New Roman" w:cs="Times New Roman"/>
          <w:sz w:val="24"/>
          <w:szCs w:val="24"/>
        </w:rPr>
        <w:t>nico.</w:t>
      </w:r>
      <w:r w:rsidR="009D15C0" w:rsidRPr="00216623">
        <w:rPr>
          <w:rFonts w:ascii="Times New Roman" w:hAnsi="Times New Roman" w:cs="Times New Roman"/>
          <w:sz w:val="24"/>
          <w:szCs w:val="24"/>
        </w:rPr>
        <w:t xml:space="preserve"> O não cumprimento do prazo estabelecido, no c</w:t>
      </w:r>
      <w:r w:rsidR="008637A5" w:rsidRPr="00216623">
        <w:rPr>
          <w:rFonts w:ascii="Times New Roman" w:hAnsi="Times New Roman" w:cs="Times New Roman"/>
          <w:sz w:val="24"/>
          <w:szCs w:val="24"/>
        </w:rPr>
        <w:t xml:space="preserve">aput deste artigo, implicará no </w:t>
      </w:r>
      <w:r w:rsidR="009D15C0" w:rsidRPr="00216623">
        <w:rPr>
          <w:rFonts w:ascii="Times New Roman" w:hAnsi="Times New Roman" w:cs="Times New Roman"/>
          <w:sz w:val="24"/>
          <w:szCs w:val="24"/>
        </w:rPr>
        <w:t>indeferimento do pedido.</w:t>
      </w:r>
    </w:p>
    <w:p w:rsidR="009D15C0" w:rsidRPr="00216623" w:rsidRDefault="009D15C0" w:rsidP="00EF47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23">
        <w:rPr>
          <w:rFonts w:ascii="Times New Roman" w:hAnsi="Times New Roman" w:cs="Times New Roman"/>
          <w:b/>
          <w:sz w:val="24"/>
          <w:szCs w:val="24"/>
        </w:rPr>
        <w:t>Art. 1</w:t>
      </w:r>
      <w:r w:rsidR="0029263D" w:rsidRPr="00216623">
        <w:rPr>
          <w:rFonts w:ascii="Times New Roman" w:hAnsi="Times New Roman" w:cs="Times New Roman"/>
          <w:b/>
          <w:sz w:val="24"/>
          <w:szCs w:val="24"/>
        </w:rPr>
        <w:t>1</w:t>
      </w:r>
      <w:r w:rsidR="00C21105" w:rsidRPr="00216623">
        <w:rPr>
          <w:rFonts w:ascii="Times New Roman" w:hAnsi="Times New Roman" w:cs="Times New Roman"/>
          <w:sz w:val="24"/>
          <w:szCs w:val="24"/>
        </w:rPr>
        <w:t xml:space="preserve">. </w:t>
      </w:r>
      <w:r w:rsidRPr="00216623">
        <w:rPr>
          <w:rFonts w:ascii="Times New Roman" w:hAnsi="Times New Roman" w:cs="Times New Roman"/>
          <w:sz w:val="24"/>
          <w:szCs w:val="24"/>
        </w:rPr>
        <w:t>Q</w:t>
      </w:r>
      <w:r w:rsidR="00C21105" w:rsidRPr="00216623">
        <w:rPr>
          <w:rFonts w:ascii="Times New Roman" w:hAnsi="Times New Roman" w:cs="Times New Roman"/>
          <w:sz w:val="24"/>
          <w:szCs w:val="24"/>
        </w:rPr>
        <w:t>ualquer Conselheiro do CMDCA, ou quaisquer ó</w:t>
      </w:r>
      <w:r w:rsidRPr="00216623">
        <w:rPr>
          <w:rFonts w:ascii="Times New Roman" w:hAnsi="Times New Roman" w:cs="Times New Roman"/>
          <w:sz w:val="24"/>
          <w:szCs w:val="24"/>
        </w:rPr>
        <w:t xml:space="preserve">rgãos </w:t>
      </w:r>
      <w:r w:rsidR="00C21105" w:rsidRPr="00216623">
        <w:rPr>
          <w:rFonts w:ascii="Times New Roman" w:hAnsi="Times New Roman" w:cs="Times New Roman"/>
          <w:sz w:val="24"/>
          <w:szCs w:val="24"/>
        </w:rPr>
        <w:t>do Município de Catanduvas, especialmente a</w:t>
      </w:r>
      <w:r w:rsidRPr="00216623">
        <w:rPr>
          <w:rFonts w:ascii="Times New Roman" w:hAnsi="Times New Roman" w:cs="Times New Roman"/>
          <w:sz w:val="24"/>
          <w:szCs w:val="24"/>
        </w:rPr>
        <w:t xml:space="preserve"> Secretaria Municipal de Assistência Social, </w:t>
      </w:r>
      <w:r w:rsidR="00C21105" w:rsidRPr="00216623">
        <w:rPr>
          <w:rFonts w:ascii="Times New Roman" w:hAnsi="Times New Roman" w:cs="Times New Roman"/>
          <w:sz w:val="24"/>
          <w:szCs w:val="24"/>
        </w:rPr>
        <w:t xml:space="preserve">a </w:t>
      </w:r>
      <w:r w:rsidRPr="00216623">
        <w:rPr>
          <w:rFonts w:ascii="Times New Roman" w:hAnsi="Times New Roman" w:cs="Times New Roman"/>
          <w:sz w:val="24"/>
          <w:szCs w:val="24"/>
        </w:rPr>
        <w:t>Secretaria Municipal de Educação,</w:t>
      </w:r>
      <w:r w:rsidR="00C21105" w:rsidRPr="00216623">
        <w:rPr>
          <w:rFonts w:ascii="Times New Roman" w:hAnsi="Times New Roman" w:cs="Times New Roman"/>
          <w:sz w:val="24"/>
          <w:szCs w:val="24"/>
        </w:rPr>
        <w:t xml:space="preserve"> Cultura e Desporto, a </w:t>
      </w:r>
      <w:r w:rsidRPr="00216623">
        <w:rPr>
          <w:rFonts w:ascii="Times New Roman" w:hAnsi="Times New Roman" w:cs="Times New Roman"/>
          <w:sz w:val="24"/>
          <w:szCs w:val="24"/>
        </w:rPr>
        <w:t xml:space="preserve">Secretaria Municipal de Saúde, </w:t>
      </w:r>
      <w:r w:rsidR="00C21105" w:rsidRPr="00216623">
        <w:rPr>
          <w:rFonts w:ascii="Times New Roman" w:hAnsi="Times New Roman" w:cs="Times New Roman"/>
          <w:sz w:val="24"/>
          <w:szCs w:val="24"/>
        </w:rPr>
        <w:t>o Controle Interno</w:t>
      </w:r>
      <w:r w:rsidRPr="00216623">
        <w:rPr>
          <w:rFonts w:ascii="Times New Roman" w:hAnsi="Times New Roman" w:cs="Times New Roman"/>
          <w:sz w:val="24"/>
          <w:szCs w:val="24"/>
        </w:rPr>
        <w:t xml:space="preserve"> do Município, </w:t>
      </w:r>
      <w:r w:rsidR="00C21105" w:rsidRPr="00216623">
        <w:rPr>
          <w:rFonts w:ascii="Times New Roman" w:hAnsi="Times New Roman" w:cs="Times New Roman"/>
          <w:sz w:val="24"/>
          <w:szCs w:val="24"/>
        </w:rPr>
        <w:t xml:space="preserve">a Assessoria Jurídica </w:t>
      </w:r>
      <w:r w:rsidRPr="00216623">
        <w:rPr>
          <w:rFonts w:ascii="Times New Roman" w:hAnsi="Times New Roman" w:cs="Times New Roman"/>
          <w:sz w:val="24"/>
          <w:szCs w:val="24"/>
        </w:rPr>
        <w:t>do Município,</w:t>
      </w:r>
      <w:r w:rsidR="00C21105" w:rsidRPr="00216623">
        <w:rPr>
          <w:rFonts w:ascii="Times New Roman" w:hAnsi="Times New Roman" w:cs="Times New Roman"/>
          <w:sz w:val="24"/>
          <w:szCs w:val="24"/>
        </w:rPr>
        <w:t xml:space="preserve"> a Secretaria Municipal de Administração e Finanças, ó</w:t>
      </w:r>
      <w:r w:rsidRPr="00216623">
        <w:rPr>
          <w:rFonts w:ascii="Times New Roman" w:hAnsi="Times New Roman" w:cs="Times New Roman"/>
          <w:sz w:val="24"/>
          <w:szCs w:val="24"/>
        </w:rPr>
        <w:t>rgãos da Previdência Social- INSS, a Secretaria da Receita</w:t>
      </w:r>
      <w:r w:rsidR="00C21105" w:rsidRPr="00216623">
        <w:rPr>
          <w:rFonts w:ascii="Times New Roman" w:hAnsi="Times New Roman" w:cs="Times New Roman"/>
          <w:sz w:val="24"/>
          <w:szCs w:val="24"/>
        </w:rPr>
        <w:t xml:space="preserve"> </w:t>
      </w:r>
      <w:r w:rsidRPr="00216623">
        <w:rPr>
          <w:rFonts w:ascii="Times New Roman" w:hAnsi="Times New Roman" w:cs="Times New Roman"/>
          <w:sz w:val="24"/>
          <w:szCs w:val="24"/>
        </w:rPr>
        <w:t>Federal e Estadual do Ministério da Fazenda ou da Fazenda estadual</w:t>
      </w:r>
      <w:r w:rsidR="00C21105" w:rsidRPr="00216623">
        <w:rPr>
          <w:rFonts w:ascii="Times New Roman" w:hAnsi="Times New Roman" w:cs="Times New Roman"/>
          <w:sz w:val="24"/>
          <w:szCs w:val="24"/>
        </w:rPr>
        <w:t>,</w:t>
      </w:r>
      <w:r w:rsidRPr="00216623">
        <w:rPr>
          <w:rFonts w:ascii="Times New Roman" w:hAnsi="Times New Roman" w:cs="Times New Roman"/>
          <w:sz w:val="24"/>
          <w:szCs w:val="24"/>
        </w:rPr>
        <w:t xml:space="preserve"> respectivamente</w:t>
      </w:r>
      <w:r w:rsidR="00C21105" w:rsidRPr="00216623">
        <w:rPr>
          <w:rFonts w:ascii="Times New Roman" w:hAnsi="Times New Roman" w:cs="Times New Roman"/>
          <w:sz w:val="24"/>
          <w:szCs w:val="24"/>
        </w:rPr>
        <w:t>,</w:t>
      </w:r>
      <w:r w:rsidRPr="00216623">
        <w:rPr>
          <w:rFonts w:ascii="Times New Roman" w:hAnsi="Times New Roman" w:cs="Times New Roman"/>
          <w:sz w:val="24"/>
          <w:szCs w:val="24"/>
        </w:rPr>
        <w:t xml:space="preserve"> ou o Ministério</w:t>
      </w:r>
      <w:r w:rsidR="00C21105" w:rsidRPr="00216623">
        <w:rPr>
          <w:rFonts w:ascii="Times New Roman" w:hAnsi="Times New Roman" w:cs="Times New Roman"/>
          <w:sz w:val="24"/>
          <w:szCs w:val="24"/>
        </w:rPr>
        <w:t xml:space="preserve"> </w:t>
      </w:r>
      <w:r w:rsidRPr="00216623">
        <w:rPr>
          <w:rFonts w:ascii="Times New Roman" w:hAnsi="Times New Roman" w:cs="Times New Roman"/>
          <w:sz w:val="24"/>
          <w:szCs w:val="24"/>
        </w:rPr>
        <w:t xml:space="preserve">Público, bem como os Conselhos Municipais poderão representar ao </w:t>
      </w:r>
      <w:r w:rsidR="008637A5" w:rsidRPr="00216623">
        <w:rPr>
          <w:rFonts w:ascii="Times New Roman" w:hAnsi="Times New Roman" w:cs="Times New Roman"/>
          <w:sz w:val="24"/>
          <w:szCs w:val="24"/>
        </w:rPr>
        <w:t xml:space="preserve">Conselho Municipal dos Direitos </w:t>
      </w:r>
      <w:r w:rsidRPr="00216623">
        <w:rPr>
          <w:rFonts w:ascii="Times New Roman" w:hAnsi="Times New Roman" w:cs="Times New Roman"/>
          <w:sz w:val="24"/>
          <w:szCs w:val="24"/>
        </w:rPr>
        <w:t>da Criança e do Adolescente sobre o descumprimento das condições e requisitos previstos nesta</w:t>
      </w:r>
      <w:r w:rsidR="008637A5" w:rsidRPr="00216623">
        <w:rPr>
          <w:rFonts w:ascii="Times New Roman" w:hAnsi="Times New Roman" w:cs="Times New Roman"/>
          <w:sz w:val="24"/>
          <w:szCs w:val="24"/>
        </w:rPr>
        <w:t xml:space="preserve"> </w:t>
      </w:r>
      <w:r w:rsidRPr="00216623">
        <w:rPr>
          <w:rFonts w:ascii="Times New Roman" w:hAnsi="Times New Roman" w:cs="Times New Roman"/>
          <w:sz w:val="24"/>
          <w:szCs w:val="24"/>
        </w:rPr>
        <w:t>Resolução, indicando os fatos, suas circunstâncias, o fundamento legal e as provas ou, quando for o</w:t>
      </w:r>
      <w:r w:rsidR="008637A5" w:rsidRPr="00216623">
        <w:rPr>
          <w:rFonts w:ascii="Times New Roman" w:hAnsi="Times New Roman" w:cs="Times New Roman"/>
          <w:sz w:val="24"/>
          <w:szCs w:val="24"/>
        </w:rPr>
        <w:t xml:space="preserve"> </w:t>
      </w:r>
      <w:r w:rsidRPr="00216623">
        <w:rPr>
          <w:rFonts w:ascii="Times New Roman" w:hAnsi="Times New Roman" w:cs="Times New Roman"/>
          <w:sz w:val="24"/>
          <w:szCs w:val="24"/>
        </w:rPr>
        <w:t>caso, a indicação de onde estas possam ser obtidas, sendo observado o seguinte procedimento:</w:t>
      </w:r>
    </w:p>
    <w:p w:rsidR="009D15C0" w:rsidRPr="00216623" w:rsidRDefault="009D15C0" w:rsidP="00EF47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23">
        <w:rPr>
          <w:rFonts w:ascii="Times New Roman" w:hAnsi="Times New Roman" w:cs="Times New Roman"/>
          <w:sz w:val="24"/>
          <w:szCs w:val="24"/>
        </w:rPr>
        <w:t>I – recebida</w:t>
      </w:r>
      <w:r w:rsidR="0029263D" w:rsidRPr="002166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263D" w:rsidRPr="0021662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16623">
        <w:rPr>
          <w:rFonts w:ascii="Times New Roman" w:hAnsi="Times New Roman" w:cs="Times New Roman"/>
          <w:sz w:val="24"/>
          <w:szCs w:val="24"/>
        </w:rPr>
        <w:t xml:space="preserve"> representação será designado relator, que notificará a entidade sobre o seu inteiro teor;</w:t>
      </w:r>
    </w:p>
    <w:p w:rsidR="009D15C0" w:rsidRPr="00216623" w:rsidRDefault="009D15C0" w:rsidP="00EF47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23">
        <w:rPr>
          <w:rFonts w:ascii="Times New Roman" w:hAnsi="Times New Roman" w:cs="Times New Roman"/>
          <w:sz w:val="24"/>
          <w:szCs w:val="24"/>
        </w:rPr>
        <w:t>II – notificada, a entidade terá o prazo de trinta dias para apres</w:t>
      </w:r>
      <w:r w:rsidR="008637A5" w:rsidRPr="00216623">
        <w:rPr>
          <w:rFonts w:ascii="Times New Roman" w:hAnsi="Times New Roman" w:cs="Times New Roman"/>
          <w:sz w:val="24"/>
          <w:szCs w:val="24"/>
        </w:rPr>
        <w:t xml:space="preserve">entação de defesa e produção de </w:t>
      </w:r>
      <w:r w:rsidRPr="00216623">
        <w:rPr>
          <w:rFonts w:ascii="Times New Roman" w:hAnsi="Times New Roman" w:cs="Times New Roman"/>
          <w:sz w:val="24"/>
          <w:szCs w:val="24"/>
        </w:rPr>
        <w:t>provas;</w:t>
      </w:r>
    </w:p>
    <w:p w:rsidR="009D15C0" w:rsidRPr="00216623" w:rsidRDefault="0029263D" w:rsidP="00EF47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23">
        <w:rPr>
          <w:rFonts w:ascii="Times New Roman" w:hAnsi="Times New Roman" w:cs="Times New Roman"/>
          <w:sz w:val="24"/>
          <w:szCs w:val="24"/>
        </w:rPr>
        <w:t>III – apresentada a defesa ou decorrido</w:t>
      </w:r>
      <w:r w:rsidR="009D15C0" w:rsidRPr="00216623">
        <w:rPr>
          <w:rFonts w:ascii="Times New Roman" w:hAnsi="Times New Roman" w:cs="Times New Roman"/>
          <w:sz w:val="24"/>
          <w:szCs w:val="24"/>
        </w:rPr>
        <w:t xml:space="preserve"> o prazo sem </w:t>
      </w:r>
      <w:r w:rsidRPr="00216623">
        <w:rPr>
          <w:rFonts w:ascii="Times New Roman" w:hAnsi="Times New Roman" w:cs="Times New Roman"/>
          <w:sz w:val="24"/>
          <w:szCs w:val="24"/>
        </w:rPr>
        <w:t xml:space="preserve">a </w:t>
      </w:r>
      <w:r w:rsidR="009D15C0" w:rsidRPr="00216623">
        <w:rPr>
          <w:rFonts w:ascii="Times New Roman" w:hAnsi="Times New Roman" w:cs="Times New Roman"/>
          <w:sz w:val="24"/>
          <w:szCs w:val="24"/>
        </w:rPr>
        <w:t>manifestação da p</w:t>
      </w:r>
      <w:r w:rsidR="008637A5" w:rsidRPr="00216623">
        <w:rPr>
          <w:rFonts w:ascii="Times New Roman" w:hAnsi="Times New Roman" w:cs="Times New Roman"/>
          <w:sz w:val="24"/>
          <w:szCs w:val="24"/>
        </w:rPr>
        <w:t xml:space="preserve">arte interessada, o relator, em </w:t>
      </w:r>
      <w:r w:rsidRPr="00216623">
        <w:rPr>
          <w:rFonts w:ascii="Times New Roman" w:hAnsi="Times New Roman" w:cs="Times New Roman"/>
          <w:sz w:val="24"/>
          <w:szCs w:val="24"/>
        </w:rPr>
        <w:t>15 (</w:t>
      </w:r>
      <w:r w:rsidR="009D15C0" w:rsidRPr="00216623">
        <w:rPr>
          <w:rFonts w:ascii="Times New Roman" w:hAnsi="Times New Roman" w:cs="Times New Roman"/>
          <w:sz w:val="24"/>
          <w:szCs w:val="24"/>
        </w:rPr>
        <w:t>quinze</w:t>
      </w:r>
      <w:r w:rsidRPr="00216623">
        <w:rPr>
          <w:rFonts w:ascii="Times New Roman" w:hAnsi="Times New Roman" w:cs="Times New Roman"/>
          <w:sz w:val="24"/>
          <w:szCs w:val="24"/>
        </w:rPr>
        <w:t>)</w:t>
      </w:r>
      <w:r w:rsidR="009D15C0" w:rsidRPr="00216623">
        <w:rPr>
          <w:rFonts w:ascii="Times New Roman" w:hAnsi="Times New Roman" w:cs="Times New Roman"/>
          <w:sz w:val="24"/>
          <w:szCs w:val="24"/>
        </w:rPr>
        <w:t xml:space="preserve"> dias, proferirá seu parecer, sal</w:t>
      </w:r>
      <w:r w:rsidRPr="00216623">
        <w:rPr>
          <w:rFonts w:ascii="Times New Roman" w:hAnsi="Times New Roman" w:cs="Times New Roman"/>
          <w:sz w:val="24"/>
          <w:szCs w:val="24"/>
        </w:rPr>
        <w:t xml:space="preserve">vo se considerar indispensável </w:t>
      </w:r>
      <w:proofErr w:type="gramStart"/>
      <w:r w:rsidRPr="0021662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D15C0" w:rsidRPr="00216623">
        <w:rPr>
          <w:rFonts w:ascii="Times New Roman" w:hAnsi="Times New Roman" w:cs="Times New Roman"/>
          <w:sz w:val="24"/>
          <w:szCs w:val="24"/>
        </w:rPr>
        <w:t xml:space="preserve"> realização de diligências;</w:t>
      </w:r>
    </w:p>
    <w:p w:rsidR="009D15C0" w:rsidRPr="00216623" w:rsidRDefault="009D15C0" w:rsidP="00EF47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23">
        <w:rPr>
          <w:rFonts w:ascii="Times New Roman" w:hAnsi="Times New Roman" w:cs="Times New Roman"/>
          <w:sz w:val="24"/>
          <w:szCs w:val="24"/>
        </w:rPr>
        <w:t>IV – havendo determinação de diligência, o relator proferirá o seu pa</w:t>
      </w:r>
      <w:r w:rsidR="008637A5" w:rsidRPr="00216623">
        <w:rPr>
          <w:rFonts w:ascii="Times New Roman" w:hAnsi="Times New Roman" w:cs="Times New Roman"/>
          <w:sz w:val="24"/>
          <w:szCs w:val="24"/>
        </w:rPr>
        <w:t xml:space="preserve">recer em quinze dias após a sua </w:t>
      </w:r>
      <w:r w:rsidRPr="00216623">
        <w:rPr>
          <w:rFonts w:ascii="Times New Roman" w:hAnsi="Times New Roman" w:cs="Times New Roman"/>
          <w:sz w:val="24"/>
          <w:szCs w:val="24"/>
        </w:rPr>
        <w:t>realização;</w:t>
      </w:r>
    </w:p>
    <w:p w:rsidR="009D15C0" w:rsidRPr="00216623" w:rsidRDefault="009D15C0" w:rsidP="00EF47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23">
        <w:rPr>
          <w:rFonts w:ascii="Times New Roman" w:hAnsi="Times New Roman" w:cs="Times New Roman"/>
          <w:sz w:val="24"/>
          <w:szCs w:val="24"/>
        </w:rPr>
        <w:lastRenderedPageBreak/>
        <w:t>V – o Conselho Municipal dos Direitos da Criança e do Adolescen</w:t>
      </w:r>
      <w:r w:rsidR="008637A5" w:rsidRPr="00216623">
        <w:rPr>
          <w:rFonts w:ascii="Times New Roman" w:hAnsi="Times New Roman" w:cs="Times New Roman"/>
          <w:sz w:val="24"/>
          <w:szCs w:val="24"/>
        </w:rPr>
        <w:t xml:space="preserve">te - CMDCA deliberará acerca do </w:t>
      </w:r>
      <w:r w:rsidR="00E729BF" w:rsidRPr="00216623">
        <w:rPr>
          <w:rFonts w:ascii="Times New Roman" w:hAnsi="Times New Roman" w:cs="Times New Roman"/>
          <w:sz w:val="24"/>
          <w:szCs w:val="24"/>
        </w:rPr>
        <w:t>cancelamento do registro da e</w:t>
      </w:r>
      <w:r w:rsidRPr="00216623">
        <w:rPr>
          <w:rFonts w:ascii="Times New Roman" w:hAnsi="Times New Roman" w:cs="Times New Roman"/>
          <w:sz w:val="24"/>
          <w:szCs w:val="24"/>
        </w:rPr>
        <w:t>ntidade até a primeira sessão seguin</w:t>
      </w:r>
      <w:r w:rsidR="008637A5" w:rsidRPr="00216623">
        <w:rPr>
          <w:rFonts w:ascii="Times New Roman" w:hAnsi="Times New Roman" w:cs="Times New Roman"/>
          <w:sz w:val="24"/>
          <w:szCs w:val="24"/>
        </w:rPr>
        <w:t xml:space="preserve">te à apresentação do parecer do </w:t>
      </w:r>
      <w:r w:rsidR="00C21105" w:rsidRPr="00216623">
        <w:rPr>
          <w:rFonts w:ascii="Times New Roman" w:hAnsi="Times New Roman" w:cs="Times New Roman"/>
          <w:sz w:val="24"/>
          <w:szCs w:val="24"/>
        </w:rPr>
        <w:t>relator, não cabendo pedido de r</w:t>
      </w:r>
      <w:r w:rsidRPr="00216623">
        <w:rPr>
          <w:rFonts w:ascii="Times New Roman" w:hAnsi="Times New Roman" w:cs="Times New Roman"/>
          <w:sz w:val="24"/>
          <w:szCs w:val="24"/>
        </w:rPr>
        <w:t>econsideração;</w:t>
      </w:r>
    </w:p>
    <w:p w:rsidR="009D15C0" w:rsidRPr="00216623" w:rsidRDefault="009D15C0" w:rsidP="00EF47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23">
        <w:rPr>
          <w:rFonts w:ascii="Times New Roman" w:hAnsi="Times New Roman" w:cs="Times New Roman"/>
          <w:b/>
          <w:sz w:val="24"/>
          <w:szCs w:val="24"/>
        </w:rPr>
        <w:t>Art. 1</w:t>
      </w:r>
      <w:r w:rsidR="00E729BF" w:rsidRPr="00216623">
        <w:rPr>
          <w:rFonts w:ascii="Times New Roman" w:hAnsi="Times New Roman" w:cs="Times New Roman"/>
          <w:b/>
          <w:sz w:val="24"/>
          <w:szCs w:val="24"/>
        </w:rPr>
        <w:t>2</w:t>
      </w:r>
      <w:r w:rsidR="00C21105" w:rsidRPr="00216623">
        <w:rPr>
          <w:rFonts w:ascii="Times New Roman" w:hAnsi="Times New Roman" w:cs="Times New Roman"/>
          <w:sz w:val="24"/>
          <w:szCs w:val="24"/>
        </w:rPr>
        <w:t>.</w:t>
      </w:r>
      <w:r w:rsidRPr="00216623">
        <w:rPr>
          <w:rFonts w:ascii="Times New Roman" w:hAnsi="Times New Roman" w:cs="Times New Roman"/>
          <w:sz w:val="24"/>
          <w:szCs w:val="24"/>
        </w:rPr>
        <w:t xml:space="preserve"> O Conselho Municipal dos Direitos da Criança e do Adolesce</w:t>
      </w:r>
      <w:r w:rsidR="00C21105" w:rsidRPr="00216623">
        <w:rPr>
          <w:rFonts w:ascii="Times New Roman" w:hAnsi="Times New Roman" w:cs="Times New Roman"/>
          <w:sz w:val="24"/>
          <w:szCs w:val="24"/>
        </w:rPr>
        <w:t>nte - CMDCA poderá solicitar</w:t>
      </w:r>
      <w:r w:rsidR="008637A5" w:rsidRPr="00216623">
        <w:rPr>
          <w:rFonts w:ascii="Times New Roman" w:hAnsi="Times New Roman" w:cs="Times New Roman"/>
          <w:sz w:val="24"/>
          <w:szCs w:val="24"/>
        </w:rPr>
        <w:t xml:space="preserve"> a </w:t>
      </w:r>
      <w:r w:rsidRPr="00216623">
        <w:rPr>
          <w:rFonts w:ascii="Times New Roman" w:hAnsi="Times New Roman" w:cs="Times New Roman"/>
          <w:sz w:val="24"/>
          <w:szCs w:val="24"/>
        </w:rPr>
        <w:t xml:space="preserve">outros órgãos do Poder Público, que procedam </w:t>
      </w:r>
      <w:proofErr w:type="gramStart"/>
      <w:r w:rsidRPr="0021662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16623">
        <w:rPr>
          <w:rFonts w:ascii="Times New Roman" w:hAnsi="Times New Roman" w:cs="Times New Roman"/>
          <w:sz w:val="24"/>
          <w:szCs w:val="24"/>
        </w:rPr>
        <w:t xml:space="preserve"> fiscalização “in loc</w:t>
      </w:r>
      <w:r w:rsidR="008637A5" w:rsidRPr="00216623">
        <w:rPr>
          <w:rFonts w:ascii="Times New Roman" w:hAnsi="Times New Roman" w:cs="Times New Roman"/>
          <w:sz w:val="24"/>
          <w:szCs w:val="24"/>
        </w:rPr>
        <w:t xml:space="preserve">o” nas entidades, no sentido de </w:t>
      </w:r>
      <w:r w:rsidRPr="00216623">
        <w:rPr>
          <w:rFonts w:ascii="Times New Roman" w:hAnsi="Times New Roman" w:cs="Times New Roman"/>
          <w:sz w:val="24"/>
          <w:szCs w:val="24"/>
        </w:rPr>
        <w:t>realizar diligência externa, bem como apurar a existência e o funcion</w:t>
      </w:r>
      <w:r w:rsidR="008637A5" w:rsidRPr="00216623">
        <w:rPr>
          <w:rFonts w:ascii="Times New Roman" w:hAnsi="Times New Roman" w:cs="Times New Roman"/>
          <w:sz w:val="24"/>
          <w:szCs w:val="24"/>
        </w:rPr>
        <w:t xml:space="preserve">amento de entidades registradas </w:t>
      </w:r>
      <w:r w:rsidRPr="00216623">
        <w:rPr>
          <w:rFonts w:ascii="Times New Roman" w:hAnsi="Times New Roman" w:cs="Times New Roman"/>
          <w:sz w:val="24"/>
          <w:szCs w:val="24"/>
        </w:rPr>
        <w:t>neste Conselho.</w:t>
      </w:r>
    </w:p>
    <w:p w:rsidR="009D15C0" w:rsidRPr="00216623" w:rsidRDefault="009D15C0" w:rsidP="00EF47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23">
        <w:rPr>
          <w:rFonts w:ascii="Times New Roman" w:hAnsi="Times New Roman" w:cs="Times New Roman"/>
          <w:b/>
          <w:sz w:val="24"/>
          <w:szCs w:val="24"/>
        </w:rPr>
        <w:t>Art. 1</w:t>
      </w:r>
      <w:r w:rsidR="00E729BF" w:rsidRPr="00216623">
        <w:rPr>
          <w:rFonts w:ascii="Times New Roman" w:hAnsi="Times New Roman" w:cs="Times New Roman"/>
          <w:b/>
          <w:sz w:val="24"/>
          <w:szCs w:val="24"/>
        </w:rPr>
        <w:t>3</w:t>
      </w:r>
      <w:r w:rsidR="00C21105" w:rsidRPr="00216623">
        <w:rPr>
          <w:rFonts w:ascii="Times New Roman" w:hAnsi="Times New Roman" w:cs="Times New Roman"/>
          <w:sz w:val="24"/>
          <w:szCs w:val="24"/>
        </w:rPr>
        <w:t>.</w:t>
      </w:r>
      <w:r w:rsidR="003C609C" w:rsidRPr="0021662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16623">
        <w:rPr>
          <w:rFonts w:ascii="Times New Roman" w:hAnsi="Times New Roman" w:cs="Times New Roman"/>
          <w:sz w:val="24"/>
          <w:szCs w:val="24"/>
        </w:rPr>
        <w:t>Terá seu registr</w:t>
      </w:r>
      <w:r w:rsidR="008637A5" w:rsidRPr="00216623">
        <w:rPr>
          <w:rFonts w:ascii="Times New Roman" w:hAnsi="Times New Roman" w:cs="Times New Roman"/>
          <w:sz w:val="24"/>
          <w:szCs w:val="24"/>
        </w:rPr>
        <w:t xml:space="preserve">o cancelado a instituição que: </w:t>
      </w:r>
    </w:p>
    <w:p w:rsidR="009D15C0" w:rsidRPr="00216623" w:rsidRDefault="009D15C0" w:rsidP="00EF47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23">
        <w:rPr>
          <w:rFonts w:ascii="Times New Roman" w:hAnsi="Times New Roman" w:cs="Times New Roman"/>
          <w:sz w:val="24"/>
          <w:szCs w:val="24"/>
        </w:rPr>
        <w:t>I - infringir qualquer disposição desta Resolução;</w:t>
      </w:r>
    </w:p>
    <w:p w:rsidR="009D15C0" w:rsidRPr="00216623" w:rsidRDefault="009D15C0" w:rsidP="00EF47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23">
        <w:rPr>
          <w:rFonts w:ascii="Times New Roman" w:hAnsi="Times New Roman" w:cs="Times New Roman"/>
          <w:sz w:val="24"/>
          <w:szCs w:val="24"/>
        </w:rPr>
        <w:t>II - seu funcionamento tiver sofrido solução de continuidade;</w:t>
      </w:r>
    </w:p>
    <w:p w:rsidR="009D15C0" w:rsidRPr="00216623" w:rsidRDefault="009D15C0" w:rsidP="00EF47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23">
        <w:rPr>
          <w:rFonts w:ascii="Times New Roman" w:hAnsi="Times New Roman" w:cs="Times New Roman"/>
          <w:sz w:val="24"/>
          <w:szCs w:val="24"/>
        </w:rPr>
        <w:t>III - através de processo administrativo, ficar comprovada irregularidade na gestão administrativa.</w:t>
      </w:r>
    </w:p>
    <w:p w:rsidR="009D15C0" w:rsidRPr="00216623" w:rsidRDefault="009D15C0" w:rsidP="00EF47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23">
        <w:rPr>
          <w:rFonts w:ascii="Times New Roman" w:hAnsi="Times New Roman" w:cs="Times New Roman"/>
          <w:b/>
          <w:sz w:val="24"/>
          <w:szCs w:val="24"/>
        </w:rPr>
        <w:t>Art. 1</w:t>
      </w:r>
      <w:r w:rsidR="00E729BF" w:rsidRPr="00216623">
        <w:rPr>
          <w:rFonts w:ascii="Times New Roman" w:hAnsi="Times New Roman" w:cs="Times New Roman"/>
          <w:b/>
          <w:sz w:val="24"/>
          <w:szCs w:val="24"/>
        </w:rPr>
        <w:t>4.</w:t>
      </w:r>
      <w:r w:rsidRPr="00216623">
        <w:rPr>
          <w:rFonts w:ascii="Times New Roman" w:hAnsi="Times New Roman" w:cs="Times New Roman"/>
          <w:sz w:val="24"/>
          <w:szCs w:val="24"/>
        </w:rPr>
        <w:t xml:space="preserve"> O Registro fornecido pelo Conselho Municip</w:t>
      </w:r>
      <w:r w:rsidR="008637A5" w:rsidRPr="00216623">
        <w:rPr>
          <w:rFonts w:ascii="Times New Roman" w:hAnsi="Times New Roman" w:cs="Times New Roman"/>
          <w:sz w:val="24"/>
          <w:szCs w:val="24"/>
        </w:rPr>
        <w:t xml:space="preserve">al dos Direitos da Criança e do </w:t>
      </w:r>
      <w:r w:rsidRPr="00216623">
        <w:rPr>
          <w:rFonts w:ascii="Times New Roman" w:hAnsi="Times New Roman" w:cs="Times New Roman"/>
          <w:sz w:val="24"/>
          <w:szCs w:val="24"/>
        </w:rPr>
        <w:t xml:space="preserve">Adolescente - CMDCA terá validade por um período de </w:t>
      </w:r>
      <w:proofErr w:type="gramStart"/>
      <w:r w:rsidR="00424ECA" w:rsidRPr="0021662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424ECA" w:rsidRPr="00216623">
        <w:rPr>
          <w:rFonts w:ascii="Times New Roman" w:hAnsi="Times New Roman" w:cs="Times New Roman"/>
          <w:sz w:val="24"/>
          <w:szCs w:val="24"/>
        </w:rPr>
        <w:t xml:space="preserve"> (dois)</w:t>
      </w:r>
      <w:r w:rsidRPr="00216623">
        <w:rPr>
          <w:rFonts w:ascii="Times New Roman" w:hAnsi="Times New Roman" w:cs="Times New Roman"/>
          <w:sz w:val="24"/>
          <w:szCs w:val="24"/>
        </w:rPr>
        <w:t xml:space="preserve"> anos, dev</w:t>
      </w:r>
      <w:r w:rsidR="0041382C" w:rsidRPr="00216623">
        <w:rPr>
          <w:rFonts w:ascii="Times New Roman" w:hAnsi="Times New Roman" w:cs="Times New Roman"/>
          <w:sz w:val="24"/>
          <w:szCs w:val="24"/>
        </w:rPr>
        <w:t>endo ser solicitada</w:t>
      </w:r>
      <w:r w:rsidR="008637A5" w:rsidRPr="00216623">
        <w:rPr>
          <w:rFonts w:ascii="Times New Roman" w:hAnsi="Times New Roman" w:cs="Times New Roman"/>
          <w:sz w:val="24"/>
          <w:szCs w:val="24"/>
        </w:rPr>
        <w:t xml:space="preserve"> a renovação </w:t>
      </w:r>
      <w:r w:rsidRPr="00216623">
        <w:rPr>
          <w:rFonts w:ascii="Times New Roman" w:hAnsi="Times New Roman" w:cs="Times New Roman"/>
          <w:sz w:val="24"/>
          <w:szCs w:val="24"/>
        </w:rPr>
        <w:t xml:space="preserve">com </w:t>
      </w:r>
      <w:r w:rsidR="00E729BF" w:rsidRPr="00216623">
        <w:rPr>
          <w:rFonts w:ascii="Times New Roman" w:hAnsi="Times New Roman" w:cs="Times New Roman"/>
          <w:sz w:val="24"/>
          <w:szCs w:val="24"/>
        </w:rPr>
        <w:t>90</w:t>
      </w:r>
      <w:r w:rsidR="00424ECA" w:rsidRPr="00216623">
        <w:rPr>
          <w:rFonts w:ascii="Times New Roman" w:hAnsi="Times New Roman" w:cs="Times New Roman"/>
          <w:sz w:val="24"/>
          <w:szCs w:val="24"/>
        </w:rPr>
        <w:t xml:space="preserve"> (</w:t>
      </w:r>
      <w:r w:rsidR="00E729BF" w:rsidRPr="00216623">
        <w:rPr>
          <w:rFonts w:ascii="Times New Roman" w:hAnsi="Times New Roman" w:cs="Times New Roman"/>
          <w:sz w:val="24"/>
          <w:szCs w:val="24"/>
        </w:rPr>
        <w:t>noventa</w:t>
      </w:r>
      <w:r w:rsidR="00424ECA" w:rsidRPr="00216623">
        <w:rPr>
          <w:rFonts w:ascii="Times New Roman" w:hAnsi="Times New Roman" w:cs="Times New Roman"/>
          <w:sz w:val="24"/>
          <w:szCs w:val="24"/>
        </w:rPr>
        <w:t xml:space="preserve">) dias </w:t>
      </w:r>
      <w:r w:rsidRPr="00216623">
        <w:rPr>
          <w:rFonts w:ascii="Times New Roman" w:hAnsi="Times New Roman" w:cs="Times New Roman"/>
          <w:sz w:val="24"/>
          <w:szCs w:val="24"/>
        </w:rPr>
        <w:t>de antecedência.</w:t>
      </w:r>
    </w:p>
    <w:p w:rsidR="009D15C0" w:rsidRPr="00216623" w:rsidRDefault="009D15C0" w:rsidP="00EF476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623">
        <w:rPr>
          <w:rFonts w:ascii="Times New Roman" w:hAnsi="Times New Roman" w:cs="Times New Roman"/>
          <w:b/>
          <w:sz w:val="24"/>
          <w:szCs w:val="24"/>
        </w:rPr>
        <w:t>Art. 1</w:t>
      </w:r>
      <w:r w:rsidR="00E729BF" w:rsidRPr="00216623">
        <w:rPr>
          <w:rFonts w:ascii="Times New Roman" w:hAnsi="Times New Roman" w:cs="Times New Roman"/>
          <w:b/>
          <w:sz w:val="24"/>
          <w:szCs w:val="24"/>
        </w:rPr>
        <w:t>5.</w:t>
      </w:r>
      <w:r w:rsidRPr="00216623">
        <w:rPr>
          <w:rFonts w:ascii="Times New Roman" w:hAnsi="Times New Roman" w:cs="Times New Roman"/>
          <w:sz w:val="24"/>
          <w:szCs w:val="24"/>
        </w:rPr>
        <w:t xml:space="preserve"> Esta Resolução entra em vigor na d</w:t>
      </w:r>
      <w:r w:rsidR="002E7194" w:rsidRPr="00216623">
        <w:rPr>
          <w:rFonts w:ascii="Times New Roman" w:hAnsi="Times New Roman" w:cs="Times New Roman"/>
          <w:sz w:val="24"/>
          <w:szCs w:val="24"/>
        </w:rPr>
        <w:t xml:space="preserve">ata de sua publicação no Diário </w:t>
      </w:r>
      <w:r w:rsidRPr="00216623">
        <w:rPr>
          <w:rFonts w:ascii="Times New Roman" w:hAnsi="Times New Roman" w:cs="Times New Roman"/>
          <w:sz w:val="24"/>
          <w:szCs w:val="24"/>
        </w:rPr>
        <w:t>Oficial do</w:t>
      </w:r>
      <w:r w:rsidR="00DF1B95" w:rsidRPr="00216623">
        <w:rPr>
          <w:rFonts w:ascii="Times New Roman" w:hAnsi="Times New Roman" w:cs="Times New Roman"/>
          <w:sz w:val="24"/>
          <w:szCs w:val="24"/>
        </w:rPr>
        <w:t>s</w:t>
      </w:r>
      <w:r w:rsidRPr="00216623">
        <w:rPr>
          <w:rFonts w:ascii="Times New Roman" w:hAnsi="Times New Roman" w:cs="Times New Roman"/>
          <w:sz w:val="24"/>
          <w:szCs w:val="24"/>
        </w:rPr>
        <w:t xml:space="preserve"> Município</w:t>
      </w:r>
      <w:r w:rsidR="00DF1B95" w:rsidRPr="00216623">
        <w:rPr>
          <w:rFonts w:ascii="Times New Roman" w:hAnsi="Times New Roman" w:cs="Times New Roman"/>
          <w:sz w:val="24"/>
          <w:szCs w:val="24"/>
        </w:rPr>
        <w:t>s</w:t>
      </w:r>
      <w:r w:rsidRPr="00216623">
        <w:rPr>
          <w:rFonts w:ascii="Times New Roman" w:hAnsi="Times New Roman" w:cs="Times New Roman"/>
          <w:sz w:val="24"/>
          <w:szCs w:val="24"/>
        </w:rPr>
        <w:t>.</w:t>
      </w:r>
    </w:p>
    <w:p w:rsidR="008637A5" w:rsidRPr="00216623" w:rsidRDefault="008637A5" w:rsidP="00EF476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9D15C0" w:rsidRPr="00216623" w:rsidRDefault="008637A5" w:rsidP="00E729B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216623">
        <w:rPr>
          <w:rFonts w:ascii="Times New Roman" w:hAnsi="Times New Roman" w:cs="Times New Roman"/>
          <w:sz w:val="24"/>
          <w:szCs w:val="24"/>
        </w:rPr>
        <w:t xml:space="preserve">Catanduvas, </w:t>
      </w:r>
      <w:r w:rsidR="0036270B" w:rsidRPr="00216623">
        <w:rPr>
          <w:rFonts w:ascii="Times New Roman" w:hAnsi="Times New Roman" w:cs="Times New Roman"/>
          <w:sz w:val="24"/>
          <w:szCs w:val="24"/>
        </w:rPr>
        <w:t>22 de abril de 2019.</w:t>
      </w:r>
    </w:p>
    <w:p w:rsidR="008637A5" w:rsidRPr="00216623" w:rsidRDefault="008637A5" w:rsidP="00EF4765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6623" w:rsidRPr="00216623" w:rsidRDefault="00216623" w:rsidP="00EF4765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37A5" w:rsidRPr="00216623" w:rsidRDefault="008637A5" w:rsidP="00216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6623" w:rsidRPr="00216623" w:rsidRDefault="00216623" w:rsidP="00216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623">
        <w:rPr>
          <w:rFonts w:ascii="Times New Roman" w:hAnsi="Times New Roman" w:cs="Times New Roman"/>
          <w:b/>
          <w:sz w:val="24"/>
          <w:szCs w:val="24"/>
        </w:rPr>
        <w:t>Daniela Luiza Miotto</w:t>
      </w:r>
    </w:p>
    <w:p w:rsidR="00216623" w:rsidRPr="00216623" w:rsidRDefault="00216623" w:rsidP="00216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623">
        <w:rPr>
          <w:rFonts w:ascii="Times New Roman" w:hAnsi="Times New Roman" w:cs="Times New Roman"/>
          <w:b/>
          <w:sz w:val="24"/>
          <w:szCs w:val="24"/>
        </w:rPr>
        <w:t>Presidente</w:t>
      </w:r>
    </w:p>
    <w:p w:rsidR="00216623" w:rsidRPr="00216623" w:rsidRDefault="00216623" w:rsidP="00216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623">
        <w:rPr>
          <w:rFonts w:ascii="Times New Roman" w:hAnsi="Times New Roman" w:cs="Times New Roman"/>
          <w:b/>
          <w:sz w:val="24"/>
          <w:szCs w:val="24"/>
        </w:rPr>
        <w:t>Conselho Municipal dos Direitos da Criança e do Adolescente - CMDCA</w:t>
      </w:r>
    </w:p>
    <w:p w:rsidR="00EB28D3" w:rsidRPr="00216623" w:rsidRDefault="00EB28D3" w:rsidP="00216623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B28D3" w:rsidRPr="00216623" w:rsidSect="00730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09C"/>
    <w:multiLevelType w:val="hybridMultilevel"/>
    <w:tmpl w:val="C6CE6E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60004"/>
    <w:multiLevelType w:val="hybridMultilevel"/>
    <w:tmpl w:val="7FE04660"/>
    <w:lvl w:ilvl="0" w:tplc="B1188F4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60BF9"/>
    <w:multiLevelType w:val="hybridMultilevel"/>
    <w:tmpl w:val="255CC4FE"/>
    <w:lvl w:ilvl="0" w:tplc="B1188F40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B44C4"/>
    <w:multiLevelType w:val="hybridMultilevel"/>
    <w:tmpl w:val="BB30B076"/>
    <w:lvl w:ilvl="0" w:tplc="B1188F40">
      <w:start w:val="1"/>
      <w:numFmt w:val="upperRoman"/>
      <w:lvlText w:val="%1-"/>
      <w:lvlJc w:val="left"/>
      <w:pPr>
        <w:ind w:left="720" w:hanging="360"/>
      </w:pPr>
      <w:rPr>
        <w:rFonts w:hint="default"/>
        <w:w w:val="106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E771E"/>
    <w:multiLevelType w:val="hybridMultilevel"/>
    <w:tmpl w:val="B4DCDEF8"/>
    <w:lvl w:ilvl="0" w:tplc="73B6AA24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E6B6AA1"/>
    <w:multiLevelType w:val="hybridMultilevel"/>
    <w:tmpl w:val="BD30517E"/>
    <w:lvl w:ilvl="0" w:tplc="5644032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B1188F40">
      <w:start w:val="1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343E2"/>
    <w:multiLevelType w:val="hybridMultilevel"/>
    <w:tmpl w:val="CCA21F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3749A"/>
    <w:multiLevelType w:val="hybridMultilevel"/>
    <w:tmpl w:val="A23454A6"/>
    <w:lvl w:ilvl="0" w:tplc="2AF2F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B77D2"/>
    <w:multiLevelType w:val="hybridMultilevel"/>
    <w:tmpl w:val="097C5A18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131A1"/>
    <w:multiLevelType w:val="hybridMultilevel"/>
    <w:tmpl w:val="6368ED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572EB"/>
    <w:multiLevelType w:val="hybridMultilevel"/>
    <w:tmpl w:val="A180443C"/>
    <w:lvl w:ilvl="0" w:tplc="5C06AB1A">
      <w:start w:val="1"/>
      <w:numFmt w:val="upperRoman"/>
      <w:lvlText w:val="%1."/>
      <w:lvlJc w:val="left"/>
      <w:pPr>
        <w:ind w:left="102" w:hanging="269"/>
      </w:pPr>
      <w:rPr>
        <w:rFonts w:hint="default"/>
        <w:w w:val="87"/>
        <w:sz w:val="24"/>
        <w:szCs w:val="24"/>
        <w:lang w:val="pt-BR" w:eastAsia="pt-BR" w:bidi="pt-BR"/>
      </w:rPr>
    </w:lvl>
    <w:lvl w:ilvl="1" w:tplc="5290D336">
      <w:numFmt w:val="bullet"/>
      <w:lvlText w:val="•"/>
      <w:lvlJc w:val="left"/>
      <w:pPr>
        <w:ind w:left="1018" w:hanging="269"/>
      </w:pPr>
      <w:rPr>
        <w:rFonts w:hint="default"/>
        <w:lang w:val="pt-BR" w:eastAsia="pt-BR" w:bidi="pt-BR"/>
      </w:rPr>
    </w:lvl>
    <w:lvl w:ilvl="2" w:tplc="49887514">
      <w:numFmt w:val="bullet"/>
      <w:lvlText w:val="•"/>
      <w:lvlJc w:val="left"/>
      <w:pPr>
        <w:ind w:left="1937" w:hanging="269"/>
      </w:pPr>
      <w:rPr>
        <w:rFonts w:hint="default"/>
        <w:lang w:val="pt-BR" w:eastAsia="pt-BR" w:bidi="pt-BR"/>
      </w:rPr>
    </w:lvl>
    <w:lvl w:ilvl="3" w:tplc="F6D2706C">
      <w:numFmt w:val="bullet"/>
      <w:lvlText w:val="•"/>
      <w:lvlJc w:val="left"/>
      <w:pPr>
        <w:ind w:left="2855" w:hanging="269"/>
      </w:pPr>
      <w:rPr>
        <w:rFonts w:hint="default"/>
        <w:lang w:val="pt-BR" w:eastAsia="pt-BR" w:bidi="pt-BR"/>
      </w:rPr>
    </w:lvl>
    <w:lvl w:ilvl="4" w:tplc="773CD014">
      <w:numFmt w:val="bullet"/>
      <w:lvlText w:val="•"/>
      <w:lvlJc w:val="left"/>
      <w:pPr>
        <w:ind w:left="3774" w:hanging="269"/>
      </w:pPr>
      <w:rPr>
        <w:rFonts w:hint="default"/>
        <w:lang w:val="pt-BR" w:eastAsia="pt-BR" w:bidi="pt-BR"/>
      </w:rPr>
    </w:lvl>
    <w:lvl w:ilvl="5" w:tplc="10807906">
      <w:numFmt w:val="bullet"/>
      <w:lvlText w:val="•"/>
      <w:lvlJc w:val="left"/>
      <w:pPr>
        <w:ind w:left="4693" w:hanging="269"/>
      </w:pPr>
      <w:rPr>
        <w:rFonts w:hint="default"/>
        <w:lang w:val="pt-BR" w:eastAsia="pt-BR" w:bidi="pt-BR"/>
      </w:rPr>
    </w:lvl>
    <w:lvl w:ilvl="6" w:tplc="585E9A4C">
      <w:numFmt w:val="bullet"/>
      <w:lvlText w:val="•"/>
      <w:lvlJc w:val="left"/>
      <w:pPr>
        <w:ind w:left="5611" w:hanging="269"/>
      </w:pPr>
      <w:rPr>
        <w:rFonts w:hint="default"/>
        <w:lang w:val="pt-BR" w:eastAsia="pt-BR" w:bidi="pt-BR"/>
      </w:rPr>
    </w:lvl>
    <w:lvl w:ilvl="7" w:tplc="F2F2C7FA">
      <w:numFmt w:val="bullet"/>
      <w:lvlText w:val="•"/>
      <w:lvlJc w:val="left"/>
      <w:pPr>
        <w:ind w:left="6530" w:hanging="269"/>
      </w:pPr>
      <w:rPr>
        <w:rFonts w:hint="default"/>
        <w:lang w:val="pt-BR" w:eastAsia="pt-BR" w:bidi="pt-BR"/>
      </w:rPr>
    </w:lvl>
    <w:lvl w:ilvl="8" w:tplc="5C92D890">
      <w:numFmt w:val="bullet"/>
      <w:lvlText w:val="•"/>
      <w:lvlJc w:val="left"/>
      <w:pPr>
        <w:ind w:left="7449" w:hanging="269"/>
      </w:pPr>
      <w:rPr>
        <w:rFonts w:hint="default"/>
        <w:lang w:val="pt-BR" w:eastAsia="pt-BR" w:bidi="pt-BR"/>
      </w:rPr>
    </w:lvl>
  </w:abstractNum>
  <w:abstractNum w:abstractNumId="11">
    <w:nsid w:val="552A057B"/>
    <w:multiLevelType w:val="hybridMultilevel"/>
    <w:tmpl w:val="BD668782"/>
    <w:lvl w:ilvl="0" w:tplc="FAA65308">
      <w:start w:val="1"/>
      <w:numFmt w:val="upperRoman"/>
      <w:lvlText w:val="%1."/>
      <w:lvlJc w:val="left"/>
      <w:pPr>
        <w:ind w:left="720" w:hanging="360"/>
      </w:pPr>
      <w:rPr>
        <w:rFonts w:hint="default"/>
        <w:w w:val="87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92EE6"/>
    <w:multiLevelType w:val="hybridMultilevel"/>
    <w:tmpl w:val="C16AAB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01BE7"/>
    <w:multiLevelType w:val="hybridMultilevel"/>
    <w:tmpl w:val="40FECD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11"/>
  </w:num>
  <w:num w:numId="7">
    <w:abstractNumId w:val="0"/>
  </w:num>
  <w:num w:numId="8">
    <w:abstractNumId w:val="13"/>
  </w:num>
  <w:num w:numId="9">
    <w:abstractNumId w:val="3"/>
  </w:num>
  <w:num w:numId="10">
    <w:abstractNumId w:val="9"/>
  </w:num>
  <w:num w:numId="11">
    <w:abstractNumId w:val="6"/>
  </w:num>
  <w:num w:numId="12">
    <w:abstractNumId w:val="12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D15C0"/>
    <w:rsid w:val="000813CD"/>
    <w:rsid w:val="00106618"/>
    <w:rsid w:val="001209D6"/>
    <w:rsid w:val="00210EE9"/>
    <w:rsid w:val="00216623"/>
    <w:rsid w:val="00272090"/>
    <w:rsid w:val="0029263D"/>
    <w:rsid w:val="002E7194"/>
    <w:rsid w:val="00346B11"/>
    <w:rsid w:val="00360260"/>
    <w:rsid w:val="0036270B"/>
    <w:rsid w:val="0037734F"/>
    <w:rsid w:val="003C609C"/>
    <w:rsid w:val="00411FEF"/>
    <w:rsid w:val="0041382C"/>
    <w:rsid w:val="00424ECA"/>
    <w:rsid w:val="00456EBA"/>
    <w:rsid w:val="004D3E37"/>
    <w:rsid w:val="00540F38"/>
    <w:rsid w:val="00567B41"/>
    <w:rsid w:val="005E4E96"/>
    <w:rsid w:val="00604F9A"/>
    <w:rsid w:val="00715D65"/>
    <w:rsid w:val="00730C7F"/>
    <w:rsid w:val="007921C3"/>
    <w:rsid w:val="007A1E98"/>
    <w:rsid w:val="008007BD"/>
    <w:rsid w:val="00820DF1"/>
    <w:rsid w:val="008303C6"/>
    <w:rsid w:val="008637A5"/>
    <w:rsid w:val="00873188"/>
    <w:rsid w:val="00924A21"/>
    <w:rsid w:val="009D15C0"/>
    <w:rsid w:val="00A12DF0"/>
    <w:rsid w:val="00A356A0"/>
    <w:rsid w:val="00AB7B16"/>
    <w:rsid w:val="00B25366"/>
    <w:rsid w:val="00B4574B"/>
    <w:rsid w:val="00B70952"/>
    <w:rsid w:val="00C21105"/>
    <w:rsid w:val="00CA735F"/>
    <w:rsid w:val="00D047BA"/>
    <w:rsid w:val="00DF1B95"/>
    <w:rsid w:val="00E04907"/>
    <w:rsid w:val="00E04D20"/>
    <w:rsid w:val="00E237E1"/>
    <w:rsid w:val="00E43BFA"/>
    <w:rsid w:val="00E57AE8"/>
    <w:rsid w:val="00E729BF"/>
    <w:rsid w:val="00E93546"/>
    <w:rsid w:val="00EB28D3"/>
    <w:rsid w:val="00EF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C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B4574B"/>
    <w:pPr>
      <w:widowControl w:val="0"/>
      <w:autoSpaceDE w:val="0"/>
      <w:autoSpaceDN w:val="0"/>
      <w:spacing w:after="0" w:line="240" w:lineRule="auto"/>
      <w:ind w:left="102" w:firstLine="708"/>
      <w:jc w:val="both"/>
    </w:pPr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1703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Mania</dc:creator>
  <cp:lastModifiedBy>Juridico</cp:lastModifiedBy>
  <cp:revision>16</cp:revision>
  <dcterms:created xsi:type="dcterms:W3CDTF">2019-04-09T20:37:00Z</dcterms:created>
  <dcterms:modified xsi:type="dcterms:W3CDTF">2019-04-22T19:56:00Z</dcterms:modified>
</cp:coreProperties>
</file>