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2" w:rsidRPr="00D72452" w:rsidRDefault="003F59D2">
      <w:pPr>
        <w:rPr>
          <w:rFonts w:ascii="Cambria" w:hAnsi="Cambria"/>
          <w:sz w:val="24"/>
          <w:szCs w:val="24"/>
        </w:rPr>
      </w:pPr>
    </w:p>
    <w:p w:rsidR="00D72452" w:rsidRPr="00D72452" w:rsidRDefault="00EE40D9" w:rsidP="00D72452">
      <w:pPr>
        <w:spacing w:after="24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06</w:t>
      </w:r>
      <w:r w:rsidR="00D72452" w:rsidRPr="00D72452">
        <w:rPr>
          <w:rFonts w:ascii="Cambria" w:hAnsi="Cambria" w:cs="Arial"/>
          <w:b/>
          <w:bCs/>
          <w:sz w:val="24"/>
          <w:szCs w:val="24"/>
        </w:rPr>
        <w:t>/CMDCA/2019.</w:t>
      </w:r>
    </w:p>
    <w:p w:rsidR="00D72452" w:rsidRPr="00D72452" w:rsidRDefault="00D72452">
      <w:pPr>
        <w:rPr>
          <w:rFonts w:ascii="Cambria" w:hAnsi="Cambria"/>
          <w:sz w:val="24"/>
          <w:szCs w:val="24"/>
        </w:rPr>
      </w:pPr>
    </w:p>
    <w:p w:rsidR="00D72452" w:rsidRPr="00D72452" w:rsidRDefault="00D72452" w:rsidP="00A63751">
      <w:pPr>
        <w:spacing w:after="0" w:line="240" w:lineRule="auto"/>
        <w:ind w:left="3969"/>
        <w:jc w:val="both"/>
        <w:rPr>
          <w:rFonts w:ascii="Cambria" w:hAnsi="Cambria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>Regulamenta a aplicação da prova de conhecimentos específicos aos pré-candidatos ao Conselho Tutelar de Catanduvas – SC</w:t>
      </w:r>
    </w:p>
    <w:p w:rsidR="00D72452" w:rsidRPr="00D72452" w:rsidRDefault="00D72452" w:rsidP="00D72452">
      <w:pPr>
        <w:ind w:left="3969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72452" w:rsidRPr="00D72452" w:rsidRDefault="00D72452" w:rsidP="00D72452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D72452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D72452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D72452">
        <w:rPr>
          <w:rFonts w:ascii="Cambria" w:hAnsi="Cambria" w:cs="Arial"/>
          <w:sz w:val="24"/>
          <w:szCs w:val="24"/>
        </w:rPr>
        <w:t xml:space="preserve">, em cumprimento a Lei nº 8.069/90, </w:t>
      </w:r>
      <w:r w:rsidRPr="00D72452">
        <w:rPr>
          <w:rFonts w:ascii="Cambria" w:hAnsi="Cambria" w:cs="Arial"/>
          <w:color w:val="000000"/>
          <w:sz w:val="24"/>
          <w:szCs w:val="24"/>
        </w:rPr>
        <w:t xml:space="preserve">e Lei Municipal Nº 2.640/2018 </w:t>
      </w:r>
      <w:r w:rsidRPr="00D72452">
        <w:rPr>
          <w:rFonts w:ascii="Cambria" w:hAnsi="Cambria" w:cs="Arial"/>
          <w:sz w:val="24"/>
          <w:szCs w:val="24"/>
        </w:rPr>
        <w:t xml:space="preserve">e inciso I do Art. 5º, da Resolução nº 139/10 do CONANDA – Conselho Nacional dos Direitos da Criança e do Adolescente, </w:t>
      </w:r>
    </w:p>
    <w:p w:rsidR="00D72452" w:rsidRPr="00D72452" w:rsidRDefault="00D72452" w:rsidP="00D72452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D72452">
        <w:rPr>
          <w:rFonts w:ascii="Cambria" w:hAnsi="Cambria" w:cs="Arial"/>
          <w:b/>
          <w:sz w:val="24"/>
          <w:szCs w:val="24"/>
        </w:rPr>
        <w:t>RESOLVE:</w:t>
      </w:r>
    </w:p>
    <w:p w:rsidR="00D72452" w:rsidRDefault="00D72452" w:rsidP="00D72452">
      <w:pPr>
        <w:jc w:val="both"/>
        <w:rPr>
          <w:rFonts w:ascii="Cambria" w:hAnsi="Cambria"/>
          <w:color w:val="FF0000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>Art. 1º. A prova escrita</w:t>
      </w:r>
      <w:r>
        <w:rPr>
          <w:rFonts w:ascii="Cambria" w:hAnsi="Cambria"/>
          <w:sz w:val="24"/>
          <w:szCs w:val="24"/>
        </w:rPr>
        <w:t xml:space="preserve"> de conhecimentos específicos do Estatuto da Criança e Adolescente</w:t>
      </w:r>
      <w:r w:rsidR="00D2439F">
        <w:rPr>
          <w:rFonts w:ascii="Cambria" w:hAnsi="Cambria"/>
          <w:sz w:val="24"/>
          <w:szCs w:val="24"/>
        </w:rPr>
        <w:t>,</w:t>
      </w:r>
      <w:r w:rsidRPr="00D72452">
        <w:rPr>
          <w:rFonts w:ascii="Cambria" w:hAnsi="Cambria"/>
          <w:sz w:val="24"/>
          <w:szCs w:val="24"/>
        </w:rPr>
        <w:t xml:space="preserve"> será realizada no dia </w:t>
      </w:r>
      <w:r w:rsidRPr="00D2439F">
        <w:rPr>
          <w:rFonts w:ascii="Cambria" w:hAnsi="Cambria"/>
          <w:color w:val="FF0000"/>
          <w:sz w:val="24"/>
          <w:szCs w:val="24"/>
        </w:rPr>
        <w:t>28 de julho de 2019 das 9 horas às 12 horas</w:t>
      </w:r>
      <w:r w:rsidRPr="00D72452">
        <w:rPr>
          <w:rFonts w:ascii="Cambria" w:hAnsi="Cambria"/>
          <w:sz w:val="24"/>
          <w:szCs w:val="24"/>
        </w:rPr>
        <w:t>,</w:t>
      </w:r>
      <w:r w:rsidR="00B152F6">
        <w:rPr>
          <w:rFonts w:ascii="Cambria" w:hAnsi="Cambria"/>
          <w:sz w:val="24"/>
          <w:szCs w:val="24"/>
        </w:rPr>
        <w:t xml:space="preserve"> horário de Brasília,</w:t>
      </w:r>
      <w:r w:rsidRPr="00D72452">
        <w:rPr>
          <w:rFonts w:ascii="Cambria" w:hAnsi="Cambria"/>
          <w:sz w:val="24"/>
          <w:szCs w:val="24"/>
        </w:rPr>
        <w:t xml:space="preserve"> em local a ser comunicado, </w:t>
      </w:r>
      <w:r>
        <w:rPr>
          <w:rFonts w:ascii="Cambria" w:hAnsi="Cambria"/>
          <w:sz w:val="24"/>
          <w:szCs w:val="24"/>
        </w:rPr>
        <w:t xml:space="preserve">e será </w:t>
      </w:r>
      <w:r w:rsidRPr="00D72452">
        <w:rPr>
          <w:rFonts w:ascii="Cambria" w:hAnsi="Cambria"/>
          <w:color w:val="FF0000"/>
          <w:sz w:val="24"/>
          <w:szCs w:val="24"/>
        </w:rPr>
        <w:t xml:space="preserve">composta </w:t>
      </w:r>
      <w:r w:rsidR="00D2439F">
        <w:rPr>
          <w:rFonts w:ascii="Cambria" w:hAnsi="Cambria"/>
          <w:color w:val="FF0000"/>
          <w:sz w:val="24"/>
          <w:szCs w:val="24"/>
        </w:rPr>
        <w:t>por</w:t>
      </w:r>
      <w:r>
        <w:rPr>
          <w:rFonts w:ascii="Cambria" w:hAnsi="Cambria"/>
          <w:color w:val="FF0000"/>
          <w:sz w:val="24"/>
          <w:szCs w:val="24"/>
        </w:rPr>
        <w:t>:</w:t>
      </w:r>
    </w:p>
    <w:p w:rsidR="00D72452" w:rsidRPr="00D72452" w:rsidRDefault="00D72452" w:rsidP="00D72452">
      <w:pPr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I -</w:t>
      </w:r>
      <w:r w:rsidR="00DB640A">
        <w:rPr>
          <w:rFonts w:ascii="Cambria" w:hAnsi="Cambria"/>
          <w:color w:val="FF0000"/>
          <w:sz w:val="24"/>
          <w:szCs w:val="24"/>
        </w:rPr>
        <w:t xml:space="preserve"> 25</w:t>
      </w:r>
      <w:r w:rsidR="00B152F6">
        <w:rPr>
          <w:rFonts w:ascii="Cambria" w:hAnsi="Cambria"/>
          <w:color w:val="FF0000"/>
          <w:sz w:val="24"/>
          <w:szCs w:val="24"/>
        </w:rPr>
        <w:t xml:space="preserve"> (vinte e cinco</w:t>
      </w:r>
      <w:r w:rsidRPr="00D72452">
        <w:rPr>
          <w:rFonts w:ascii="Cambria" w:hAnsi="Cambria"/>
          <w:color w:val="FF0000"/>
          <w:sz w:val="24"/>
          <w:szCs w:val="24"/>
        </w:rPr>
        <w:t xml:space="preserve">) questões de múltipla escolha, com cinco alternativas cada </w:t>
      </w:r>
      <w:r>
        <w:rPr>
          <w:rFonts w:ascii="Cambria" w:hAnsi="Cambria"/>
          <w:color w:val="FF0000"/>
          <w:sz w:val="24"/>
          <w:szCs w:val="24"/>
        </w:rPr>
        <w:t xml:space="preserve">uma </w:t>
      </w:r>
      <w:r w:rsidRPr="00D72452">
        <w:rPr>
          <w:rFonts w:ascii="Cambria" w:hAnsi="Cambria"/>
          <w:color w:val="FF0000"/>
          <w:sz w:val="24"/>
          <w:szCs w:val="24"/>
        </w:rPr>
        <w:t xml:space="preserve">e </w:t>
      </w:r>
      <w:r>
        <w:rPr>
          <w:rFonts w:ascii="Cambria" w:hAnsi="Cambria"/>
          <w:color w:val="FF0000"/>
          <w:sz w:val="24"/>
          <w:szCs w:val="24"/>
        </w:rPr>
        <w:t xml:space="preserve">apenas </w:t>
      </w:r>
      <w:r w:rsidRPr="00D72452">
        <w:rPr>
          <w:rFonts w:ascii="Cambria" w:hAnsi="Cambria"/>
          <w:color w:val="FF0000"/>
          <w:sz w:val="24"/>
          <w:szCs w:val="24"/>
        </w:rPr>
        <w:t>uma delas correta</w:t>
      </w:r>
      <w:r w:rsidR="00B152F6">
        <w:rPr>
          <w:rFonts w:ascii="Cambria" w:hAnsi="Cambria"/>
          <w:color w:val="FF0000"/>
          <w:sz w:val="24"/>
          <w:szCs w:val="24"/>
        </w:rPr>
        <w:t>, valendo 0,24 (vinte quatro centésimos) pontos cada uma das questões;</w:t>
      </w:r>
    </w:p>
    <w:p w:rsidR="00D72452" w:rsidRPr="00D72452" w:rsidRDefault="00D72452">
      <w:pPr>
        <w:rPr>
          <w:rFonts w:ascii="Cambria" w:hAnsi="Cambria"/>
          <w:color w:val="FF0000"/>
          <w:sz w:val="24"/>
          <w:szCs w:val="24"/>
        </w:rPr>
      </w:pPr>
      <w:r w:rsidRPr="00D72452">
        <w:rPr>
          <w:rFonts w:ascii="Cambria" w:hAnsi="Cambria"/>
          <w:color w:val="FF0000"/>
          <w:sz w:val="24"/>
          <w:szCs w:val="24"/>
        </w:rPr>
        <w:t xml:space="preserve">II </w:t>
      </w:r>
      <w:r w:rsidR="00B152F6">
        <w:rPr>
          <w:rFonts w:ascii="Cambria" w:hAnsi="Cambria"/>
          <w:color w:val="FF0000"/>
          <w:sz w:val="24"/>
          <w:szCs w:val="24"/>
        </w:rPr>
        <w:t>–</w:t>
      </w:r>
      <w:r w:rsidRPr="00D72452">
        <w:rPr>
          <w:rFonts w:ascii="Cambria" w:hAnsi="Cambria"/>
          <w:color w:val="FF0000"/>
          <w:sz w:val="24"/>
          <w:szCs w:val="24"/>
        </w:rPr>
        <w:t xml:space="preserve"> </w:t>
      </w:r>
      <w:r w:rsidR="00DB640A">
        <w:rPr>
          <w:rFonts w:ascii="Cambria" w:hAnsi="Cambria"/>
          <w:color w:val="FF0000"/>
          <w:sz w:val="24"/>
          <w:szCs w:val="24"/>
        </w:rPr>
        <w:t>02</w:t>
      </w:r>
      <w:r w:rsidR="00B152F6">
        <w:rPr>
          <w:rFonts w:ascii="Cambria" w:hAnsi="Cambria"/>
          <w:color w:val="FF0000"/>
          <w:sz w:val="24"/>
          <w:szCs w:val="24"/>
        </w:rPr>
        <w:t xml:space="preserve"> (duas)</w:t>
      </w:r>
      <w:r w:rsidRPr="00D72452">
        <w:rPr>
          <w:rFonts w:ascii="Cambria" w:hAnsi="Cambria"/>
          <w:color w:val="FF0000"/>
          <w:sz w:val="24"/>
          <w:szCs w:val="24"/>
        </w:rPr>
        <w:t xml:space="preserve"> questões dissertativas de conhecimentos específicos</w:t>
      </w:r>
      <w:r w:rsidR="00B152F6">
        <w:rPr>
          <w:rFonts w:ascii="Cambria" w:hAnsi="Cambria"/>
          <w:color w:val="FF0000"/>
          <w:sz w:val="24"/>
          <w:szCs w:val="24"/>
        </w:rPr>
        <w:t>, valendo 2,00 (dois inteiros) cada uma das questões.</w:t>
      </w:r>
    </w:p>
    <w:p w:rsidR="001B174C" w:rsidRDefault="001B174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2º</w:t>
      </w:r>
      <w:r w:rsidRPr="00D72452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As provas serão aplicadas obedecendo as seguintes regras:</w:t>
      </w: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 w:rsidRPr="00A63751">
        <w:rPr>
          <w:rFonts w:ascii="Cambria" w:hAnsi="Cambria"/>
          <w:sz w:val="24"/>
          <w:szCs w:val="24"/>
        </w:rPr>
        <w:t>I – No dia das provas o pré-candidato deverá apresentar-se com documento de identidade, que pode ser</w:t>
      </w:r>
      <w:r w:rsidRPr="00A63751">
        <w:rPr>
          <w:rFonts w:ascii="Cambria" w:hAnsi="Cambria" w:cs="CIDFont+F4"/>
          <w:sz w:val="24"/>
          <w:szCs w:val="24"/>
        </w:rPr>
        <w:t>:</w:t>
      </w:r>
      <w:r w:rsidRPr="001B174C">
        <w:rPr>
          <w:rFonts w:ascii="Cambria" w:hAnsi="Cambria" w:cs="CIDFont+F4"/>
          <w:sz w:val="24"/>
          <w:szCs w:val="24"/>
        </w:rPr>
        <w:t xml:space="preserve"> carteiras expedidas pelos Comandos Militares, pelas Secretarias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de Segurança Pública, pelos Institutos de Identificação e pelos Corpos de Bombeiros Militares; carteiras expedidas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pelos órgãos fiscalizadores de exercício profissional (ordens, conselhos etc.); passaporte; certificado de reservista;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carteiras funcionais expedidas por órgão público que, por lei federal ou estadual, valham como identidade; carteira de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trabalho e Carteira Nacional de Habilitaçã</w:t>
      </w:r>
      <w:r>
        <w:rPr>
          <w:rFonts w:ascii="Cambria" w:hAnsi="Cambria" w:cs="CIDFont+F4"/>
          <w:sz w:val="24"/>
          <w:szCs w:val="24"/>
        </w:rPr>
        <w:t>o (somente o modelo com foto);</w:t>
      </w: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II - </w:t>
      </w:r>
      <w:r w:rsidRPr="001B174C">
        <w:rPr>
          <w:rFonts w:ascii="Cambria" w:hAnsi="Cambria" w:cs="CIDFont+F4"/>
          <w:sz w:val="24"/>
          <w:szCs w:val="24"/>
        </w:rPr>
        <w:t>No dia de realização das provas não serão fornecidas, por qualquer membro da equipe de aplicação das provas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e/ou pelas autoridades presentes, informações referentes ao conteúdo e aos critérios de avaliaçã</w:t>
      </w:r>
      <w:r>
        <w:rPr>
          <w:rFonts w:ascii="Cambria" w:hAnsi="Cambria" w:cs="CIDFont+F4"/>
          <w:sz w:val="24"/>
          <w:szCs w:val="24"/>
        </w:rPr>
        <w:t>o da prova;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III - </w:t>
      </w:r>
      <w:r w:rsidRPr="001B174C">
        <w:rPr>
          <w:rFonts w:ascii="Cambria" w:hAnsi="Cambria" w:cs="CIDFont+F4"/>
          <w:sz w:val="24"/>
          <w:szCs w:val="24"/>
        </w:rPr>
        <w:t>Durante a realização das provas é vedada a consulta a livros, revistas, folhetos ou anotações, bem como o uso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de máquinas de calcular, relógios e aparelhos celulares ou ainda, qualquer equipamento elétrico ou eletrônico, sob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pena de eliminaçã</w:t>
      </w:r>
      <w:r>
        <w:rPr>
          <w:rFonts w:ascii="Cambria" w:hAnsi="Cambria" w:cs="CIDFont+F4"/>
          <w:sz w:val="24"/>
          <w:szCs w:val="24"/>
        </w:rPr>
        <w:t>o do candidato do processo de escolha;</w:t>
      </w:r>
    </w:p>
    <w:p w:rsidR="00A63751" w:rsidRPr="001B174C" w:rsidRDefault="00A63751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IV - </w:t>
      </w:r>
      <w:r w:rsidRPr="001B174C">
        <w:rPr>
          <w:rFonts w:ascii="Cambria" w:hAnsi="Cambria" w:cs="CIDFont+F4"/>
          <w:sz w:val="24"/>
          <w:szCs w:val="24"/>
        </w:rPr>
        <w:t>Os aparelhos de telefones celulares móveis e outros equipamentos eletrônicos deverão ser entregues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desligados aos fiscais das salas antes do início das provas, para serem devolvidos na saída, sob pena de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eliminaçã</w:t>
      </w:r>
      <w:r>
        <w:rPr>
          <w:rFonts w:ascii="Cambria" w:hAnsi="Cambria" w:cs="CIDFont+F4"/>
          <w:sz w:val="24"/>
          <w:szCs w:val="24"/>
        </w:rPr>
        <w:t>o do pré-candidato;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>V - N</w:t>
      </w:r>
      <w:r w:rsidRPr="001B174C">
        <w:rPr>
          <w:rFonts w:ascii="Cambria" w:hAnsi="Cambria" w:cs="CIDFont+F4"/>
          <w:sz w:val="24"/>
          <w:szCs w:val="24"/>
        </w:rPr>
        <w:t>ão será permitido o uso de aparelhos celulares nos locais de provas, sendo que a não obediência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 xml:space="preserve">implicará na eliminação e na remoção do </w:t>
      </w:r>
      <w:r>
        <w:rPr>
          <w:rFonts w:ascii="Cambria" w:hAnsi="Cambria" w:cs="CIDFont+F4"/>
          <w:sz w:val="24"/>
          <w:szCs w:val="24"/>
        </w:rPr>
        <w:t>pré-</w:t>
      </w:r>
      <w:r w:rsidRPr="001B174C">
        <w:rPr>
          <w:rFonts w:ascii="Cambria" w:hAnsi="Cambria" w:cs="CIDFont+F4"/>
          <w:sz w:val="24"/>
          <w:szCs w:val="24"/>
        </w:rPr>
        <w:t>candidato do estabelecimento</w:t>
      </w:r>
      <w:r>
        <w:rPr>
          <w:rFonts w:ascii="Cambria" w:hAnsi="Cambria" w:cs="CIDFont+F4"/>
          <w:sz w:val="24"/>
          <w:szCs w:val="24"/>
        </w:rPr>
        <w:t xml:space="preserve"> designado como local de provas;</w:t>
      </w: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VI - </w:t>
      </w:r>
      <w:r w:rsidRPr="001B174C">
        <w:rPr>
          <w:rFonts w:ascii="Cambria" w:hAnsi="Cambria" w:cs="CIDFont+F4"/>
          <w:sz w:val="24"/>
          <w:szCs w:val="24"/>
        </w:rPr>
        <w:t xml:space="preserve">No decurso das provas, o </w:t>
      </w:r>
      <w:r>
        <w:rPr>
          <w:rFonts w:ascii="Cambria" w:hAnsi="Cambria" w:cs="CIDFont+F4"/>
          <w:sz w:val="24"/>
          <w:szCs w:val="24"/>
        </w:rPr>
        <w:t>pré-</w:t>
      </w:r>
      <w:r w:rsidRPr="001B174C">
        <w:rPr>
          <w:rFonts w:ascii="Cambria" w:hAnsi="Cambria" w:cs="CIDFont+F4"/>
          <w:sz w:val="24"/>
          <w:szCs w:val="24"/>
        </w:rPr>
        <w:t>candidato somente poderá ausentar-se temporariamente da sala se acompanhado por</w:t>
      </w:r>
      <w:r>
        <w:rPr>
          <w:rFonts w:ascii="Cambria" w:hAnsi="Cambria" w:cs="CIDFont+F4"/>
          <w:sz w:val="24"/>
          <w:szCs w:val="24"/>
        </w:rPr>
        <w:t xml:space="preserve"> um fiscal;</w:t>
      </w: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VII - </w:t>
      </w:r>
      <w:r w:rsidRPr="001B174C">
        <w:rPr>
          <w:rFonts w:ascii="Cambria" w:hAnsi="Cambria" w:cs="CIDFont+F4"/>
          <w:sz w:val="24"/>
          <w:szCs w:val="24"/>
        </w:rPr>
        <w:t>O candidato somente poderá retirar-se definitivamente da sala de prova após 1 (uma) hora de seu iní</w:t>
      </w:r>
      <w:r>
        <w:rPr>
          <w:rFonts w:ascii="Cambria" w:hAnsi="Cambria" w:cs="CIDFont+F4"/>
          <w:sz w:val="24"/>
          <w:szCs w:val="24"/>
        </w:rPr>
        <w:t>cio;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VIII - </w:t>
      </w:r>
      <w:r w:rsidRPr="001B174C">
        <w:rPr>
          <w:rFonts w:ascii="Cambria" w:hAnsi="Cambria" w:cs="CIDFont+F4"/>
          <w:sz w:val="24"/>
          <w:szCs w:val="24"/>
        </w:rPr>
        <w:t>O candidato, ao encerrar a prova e antes de se retirar do local de sua realização, entregará ao fiscal de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prova/sala o cartão-resposta</w:t>
      </w:r>
      <w:r>
        <w:rPr>
          <w:rFonts w:ascii="Cambria" w:hAnsi="Cambria" w:cs="CIDFont+F4"/>
          <w:sz w:val="24"/>
          <w:szCs w:val="24"/>
        </w:rPr>
        <w:t>/folha resposta</w:t>
      </w:r>
      <w:r w:rsidRPr="001B174C">
        <w:rPr>
          <w:rFonts w:ascii="Cambria" w:hAnsi="Cambria" w:cs="CIDFont+F4"/>
          <w:sz w:val="24"/>
          <w:szCs w:val="24"/>
        </w:rPr>
        <w:t xml:space="preserve"> devidamente assinado e o caderno de prova. Caso não o faça, será automaticamente</w:t>
      </w:r>
      <w:r>
        <w:rPr>
          <w:rFonts w:ascii="Cambria" w:hAnsi="Cambria" w:cs="CIDFont+F4"/>
          <w:sz w:val="24"/>
          <w:szCs w:val="24"/>
        </w:rPr>
        <w:t xml:space="preserve"> eliminado do processo de escolha;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IX - </w:t>
      </w:r>
      <w:r w:rsidRPr="001B174C">
        <w:rPr>
          <w:rFonts w:ascii="Cambria" w:hAnsi="Cambria" w:cs="CIDFont+F4"/>
          <w:sz w:val="24"/>
          <w:szCs w:val="24"/>
        </w:rPr>
        <w:t xml:space="preserve">Todos os cartões-respostas serão rubricados ou assinados no verso pelos 3 (três) últimos </w:t>
      </w:r>
      <w:r>
        <w:rPr>
          <w:rFonts w:ascii="Cambria" w:hAnsi="Cambria" w:cs="CIDFont+F4"/>
          <w:sz w:val="24"/>
          <w:szCs w:val="24"/>
        </w:rPr>
        <w:t>pré-</w:t>
      </w:r>
      <w:r w:rsidRPr="001B174C">
        <w:rPr>
          <w:rFonts w:ascii="Cambria" w:hAnsi="Cambria" w:cs="CIDFont+F4"/>
          <w:sz w:val="24"/>
          <w:szCs w:val="24"/>
        </w:rPr>
        <w:t>candidatos</w:t>
      </w:r>
      <w:r>
        <w:rPr>
          <w:rFonts w:ascii="Cambria" w:hAnsi="Cambria" w:cs="CIDFont+F4"/>
          <w:sz w:val="24"/>
          <w:szCs w:val="24"/>
        </w:rPr>
        <w:t>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  <w:r>
        <w:rPr>
          <w:rFonts w:ascii="Cambria" w:hAnsi="Cambria" w:cs="CIDFont+F4"/>
          <w:sz w:val="24"/>
          <w:szCs w:val="24"/>
        </w:rPr>
        <w:t xml:space="preserve">X - </w:t>
      </w:r>
      <w:r w:rsidRPr="001B174C">
        <w:rPr>
          <w:rFonts w:ascii="Cambria" w:hAnsi="Cambria" w:cs="CIDFont+F4"/>
          <w:sz w:val="24"/>
          <w:szCs w:val="24"/>
        </w:rPr>
        <w:t xml:space="preserve"> Os 3 (três) últimos candidatos de cada sala somente poderão entregar as suas provas e retirar-se</w:t>
      </w:r>
      <w:r>
        <w:rPr>
          <w:rFonts w:ascii="Cambria" w:hAnsi="Cambria" w:cs="CIDFont+F4"/>
          <w:sz w:val="24"/>
          <w:szCs w:val="24"/>
        </w:rPr>
        <w:t xml:space="preserve"> </w:t>
      </w:r>
      <w:r w:rsidRPr="001B174C">
        <w:rPr>
          <w:rFonts w:ascii="Cambria" w:hAnsi="Cambria" w:cs="CIDFont+F4"/>
          <w:sz w:val="24"/>
          <w:szCs w:val="24"/>
        </w:rPr>
        <w:t>definitiva</w:t>
      </w:r>
      <w:r w:rsidR="00230DFA">
        <w:rPr>
          <w:rFonts w:ascii="Cambria" w:hAnsi="Cambria" w:cs="CIDFont+F4"/>
          <w:sz w:val="24"/>
          <w:szCs w:val="24"/>
        </w:rPr>
        <w:t>mente do local</w:t>
      </w:r>
      <w:r>
        <w:rPr>
          <w:rFonts w:ascii="Cambria" w:hAnsi="Cambria" w:cs="CIDFont+F4"/>
          <w:sz w:val="24"/>
          <w:szCs w:val="24"/>
        </w:rPr>
        <w:t xml:space="preserve"> simultaneamente;</w:t>
      </w:r>
    </w:p>
    <w:p w:rsidR="001B174C" w:rsidRPr="001B174C" w:rsidRDefault="001B174C" w:rsidP="001B174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4"/>
          <w:sz w:val="24"/>
          <w:szCs w:val="24"/>
        </w:rPr>
      </w:pPr>
    </w:p>
    <w:p w:rsidR="00B152F6" w:rsidRDefault="00B4415D" w:rsidP="00B441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Art. </w:t>
      </w:r>
      <w:r w:rsidR="001B174C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º</w:t>
      </w:r>
      <w:r w:rsidR="00D72452" w:rsidRPr="00D72452">
        <w:rPr>
          <w:rFonts w:ascii="Cambria" w:hAnsi="Cambria"/>
          <w:sz w:val="24"/>
          <w:szCs w:val="24"/>
        </w:rPr>
        <w:t xml:space="preserve">. </w:t>
      </w:r>
      <w:r w:rsidR="00B152F6">
        <w:rPr>
          <w:rFonts w:ascii="Cambria" w:hAnsi="Cambria"/>
          <w:sz w:val="24"/>
          <w:szCs w:val="24"/>
        </w:rPr>
        <w:t>No dia das provas os portões se</w:t>
      </w:r>
      <w:r w:rsidR="001F3570">
        <w:rPr>
          <w:rFonts w:ascii="Cambria" w:hAnsi="Cambria"/>
          <w:sz w:val="24"/>
          <w:szCs w:val="24"/>
        </w:rPr>
        <w:t xml:space="preserve">rão fechados </w:t>
      </w:r>
      <w:r w:rsidR="001F3570" w:rsidRPr="001F3570">
        <w:rPr>
          <w:rFonts w:ascii="Cambria" w:hAnsi="Cambria"/>
          <w:color w:val="FF0000"/>
          <w:sz w:val="24"/>
          <w:szCs w:val="24"/>
        </w:rPr>
        <w:t>pontualmente às 8h45</w:t>
      </w:r>
      <w:r w:rsidR="00B152F6" w:rsidRPr="001F3570">
        <w:rPr>
          <w:rFonts w:ascii="Cambria" w:hAnsi="Cambria"/>
          <w:color w:val="FF0000"/>
          <w:sz w:val="24"/>
          <w:szCs w:val="24"/>
        </w:rPr>
        <w:t>min</w:t>
      </w:r>
      <w:r w:rsidR="00B152F6">
        <w:rPr>
          <w:rFonts w:ascii="Cambria" w:hAnsi="Cambria"/>
          <w:sz w:val="24"/>
          <w:szCs w:val="24"/>
        </w:rPr>
        <w:t xml:space="preserve">, </w:t>
      </w:r>
      <w:r w:rsidR="001F3570">
        <w:rPr>
          <w:rFonts w:ascii="Cambria" w:hAnsi="Cambria"/>
          <w:color w:val="FF0000"/>
          <w:sz w:val="24"/>
          <w:szCs w:val="24"/>
        </w:rPr>
        <w:t>(é necessário mais tempo</w:t>
      </w:r>
      <w:r w:rsidR="001F3570" w:rsidRPr="001F3570">
        <w:rPr>
          <w:rFonts w:ascii="Cambria" w:hAnsi="Cambria"/>
          <w:color w:val="FF0000"/>
          <w:sz w:val="24"/>
          <w:szCs w:val="24"/>
        </w:rPr>
        <w:t xml:space="preserve">?) </w:t>
      </w:r>
      <w:r w:rsidR="00B152F6">
        <w:rPr>
          <w:rFonts w:ascii="Cambria" w:hAnsi="Cambria"/>
          <w:sz w:val="24"/>
          <w:szCs w:val="24"/>
        </w:rPr>
        <w:t>horário de Brasília, de acordo com o relógio definido pela Comissão Especial Eleitoral. Não será permitida a ent</w:t>
      </w:r>
      <w:r w:rsidR="001F3570">
        <w:rPr>
          <w:rFonts w:ascii="Cambria" w:hAnsi="Cambria"/>
          <w:sz w:val="24"/>
          <w:szCs w:val="24"/>
        </w:rPr>
        <w:t xml:space="preserve">rada de </w:t>
      </w:r>
      <w:r w:rsidR="009A5498">
        <w:rPr>
          <w:rFonts w:ascii="Cambria" w:hAnsi="Cambria"/>
          <w:sz w:val="24"/>
          <w:szCs w:val="24"/>
        </w:rPr>
        <w:t>pré-</w:t>
      </w:r>
      <w:r w:rsidR="001F3570">
        <w:rPr>
          <w:rFonts w:ascii="Cambria" w:hAnsi="Cambria"/>
          <w:sz w:val="24"/>
          <w:szCs w:val="24"/>
        </w:rPr>
        <w:t>candidatos após o horário de fechamento dos portões.</w:t>
      </w:r>
    </w:p>
    <w:p w:rsidR="00D72452" w:rsidRPr="00D72452" w:rsidRDefault="001F3570" w:rsidP="00B441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4º</w:t>
      </w:r>
      <w:r w:rsidRPr="00D72452">
        <w:rPr>
          <w:rFonts w:ascii="Cambria" w:hAnsi="Cambria"/>
          <w:sz w:val="24"/>
          <w:szCs w:val="24"/>
        </w:rPr>
        <w:t xml:space="preserve">. </w:t>
      </w:r>
      <w:r w:rsidR="00D72452" w:rsidRPr="00D72452">
        <w:rPr>
          <w:rFonts w:ascii="Cambria" w:hAnsi="Cambria"/>
          <w:sz w:val="24"/>
          <w:szCs w:val="24"/>
        </w:rPr>
        <w:t xml:space="preserve">Serão considerados habilitados para as etapas seguintes os </w:t>
      </w:r>
      <w:r w:rsidR="00B4415D">
        <w:rPr>
          <w:rFonts w:ascii="Cambria" w:hAnsi="Cambria"/>
          <w:sz w:val="24"/>
          <w:szCs w:val="24"/>
        </w:rPr>
        <w:t>pré-candidatos</w:t>
      </w:r>
      <w:r w:rsidR="00D72452" w:rsidRPr="00D72452">
        <w:rPr>
          <w:rFonts w:ascii="Cambria" w:hAnsi="Cambria"/>
          <w:sz w:val="24"/>
          <w:szCs w:val="24"/>
        </w:rPr>
        <w:t xml:space="preserve"> que obtiverem no mínimo </w:t>
      </w:r>
      <w:r w:rsidR="00B4415D">
        <w:rPr>
          <w:rFonts w:ascii="Cambria" w:hAnsi="Cambria"/>
          <w:color w:val="FF0000"/>
          <w:sz w:val="24"/>
          <w:szCs w:val="24"/>
        </w:rPr>
        <w:t>5</w:t>
      </w:r>
      <w:r w:rsidR="00D72452" w:rsidRPr="00B4415D">
        <w:rPr>
          <w:rFonts w:ascii="Cambria" w:hAnsi="Cambria"/>
          <w:color w:val="FF0000"/>
          <w:sz w:val="24"/>
          <w:szCs w:val="24"/>
        </w:rPr>
        <w:t>0% (</w:t>
      </w:r>
      <w:r w:rsidR="00B4415D">
        <w:rPr>
          <w:rFonts w:ascii="Cambria" w:hAnsi="Cambria"/>
          <w:color w:val="FF0000"/>
          <w:sz w:val="24"/>
          <w:szCs w:val="24"/>
        </w:rPr>
        <w:t>cinquenta</w:t>
      </w:r>
      <w:r w:rsidR="00D72452" w:rsidRPr="00B4415D">
        <w:rPr>
          <w:rFonts w:ascii="Cambria" w:hAnsi="Cambria"/>
          <w:color w:val="FF0000"/>
          <w:sz w:val="24"/>
          <w:szCs w:val="24"/>
        </w:rPr>
        <w:t xml:space="preserve"> por cento) </w:t>
      </w:r>
      <w:r w:rsidR="00D72452" w:rsidRPr="00D72452">
        <w:rPr>
          <w:rFonts w:ascii="Cambria" w:hAnsi="Cambria"/>
          <w:sz w:val="24"/>
          <w:szCs w:val="24"/>
        </w:rPr>
        <w:t xml:space="preserve">de aproveitamento na prova escrita. </w:t>
      </w:r>
    </w:p>
    <w:p w:rsidR="00D72452" w:rsidRPr="00D72452" w:rsidRDefault="00D72452" w:rsidP="00D72452">
      <w:pPr>
        <w:jc w:val="both"/>
        <w:rPr>
          <w:rFonts w:ascii="Cambria" w:hAnsi="Cambria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 xml:space="preserve">Parágrafo único: Considerando a exigência legal de haver no mínimo 10 (dez) candidatos, caso os habilitandos não alcancem </w:t>
      </w:r>
      <w:r w:rsidR="00B4415D">
        <w:rPr>
          <w:rFonts w:ascii="Cambria" w:hAnsi="Cambria"/>
          <w:sz w:val="24"/>
          <w:szCs w:val="24"/>
        </w:rPr>
        <w:t>5</w:t>
      </w:r>
      <w:r w:rsidRPr="00D72452">
        <w:rPr>
          <w:rFonts w:ascii="Cambria" w:hAnsi="Cambria"/>
          <w:sz w:val="24"/>
          <w:szCs w:val="24"/>
        </w:rPr>
        <w:t>0%</w:t>
      </w:r>
      <w:r w:rsidR="00230DFA">
        <w:rPr>
          <w:rFonts w:ascii="Cambria" w:hAnsi="Cambria"/>
          <w:sz w:val="24"/>
          <w:szCs w:val="24"/>
        </w:rPr>
        <w:t xml:space="preserve"> (cinquenta por cento)</w:t>
      </w:r>
      <w:r w:rsidRPr="00D72452">
        <w:rPr>
          <w:rFonts w:ascii="Cambria" w:hAnsi="Cambria"/>
          <w:sz w:val="24"/>
          <w:szCs w:val="24"/>
        </w:rPr>
        <w:t xml:space="preserve"> de aproveitamento da prova escrita, serão considerados habilitados, para fins de cumprimento deste edital, aqueles que obtiverem o maior número de acertos. </w:t>
      </w:r>
    </w:p>
    <w:p w:rsidR="00D72452" w:rsidRPr="00D72452" w:rsidRDefault="00D72452" w:rsidP="00D72452">
      <w:pPr>
        <w:jc w:val="both"/>
        <w:rPr>
          <w:rFonts w:ascii="Cambria" w:hAnsi="Cambria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>A</w:t>
      </w:r>
      <w:r w:rsidR="001F3570">
        <w:rPr>
          <w:rFonts w:ascii="Cambria" w:hAnsi="Cambria"/>
          <w:sz w:val="24"/>
          <w:szCs w:val="24"/>
        </w:rPr>
        <w:t>rt. 5</w:t>
      </w:r>
      <w:r w:rsidRPr="00D72452">
        <w:rPr>
          <w:rFonts w:ascii="Cambria" w:hAnsi="Cambria"/>
          <w:sz w:val="24"/>
          <w:szCs w:val="24"/>
        </w:rPr>
        <w:t>º. Antes da aplicação da prova, o pré-candidato dever</w:t>
      </w:r>
      <w:r w:rsidR="00B4415D">
        <w:rPr>
          <w:rFonts w:ascii="Cambria" w:hAnsi="Cambria"/>
          <w:sz w:val="24"/>
          <w:szCs w:val="24"/>
        </w:rPr>
        <w:t xml:space="preserve">á </w:t>
      </w:r>
      <w:r w:rsidRPr="00D72452">
        <w:rPr>
          <w:rFonts w:ascii="Cambria" w:hAnsi="Cambria"/>
          <w:sz w:val="24"/>
          <w:szCs w:val="24"/>
        </w:rPr>
        <w:t xml:space="preserve">obrigatoriamente participar de curso de capacitação promovido pelo CMDCA, sob pena de ser excluído do processo de escolha. </w:t>
      </w:r>
    </w:p>
    <w:p w:rsidR="00D72452" w:rsidRDefault="001F3570" w:rsidP="00D7245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Art. 6</w:t>
      </w:r>
      <w:r w:rsidR="00D72452" w:rsidRPr="00D72452">
        <w:rPr>
          <w:rFonts w:ascii="Cambria" w:hAnsi="Cambria"/>
          <w:sz w:val="24"/>
          <w:szCs w:val="24"/>
        </w:rPr>
        <w:t>º.  Esta resolução entra em vigor na data de sua publicação.</w:t>
      </w:r>
    </w:p>
    <w:p w:rsidR="00D72452" w:rsidRPr="00D72452" w:rsidRDefault="00D72452" w:rsidP="00D72452">
      <w:pPr>
        <w:jc w:val="both"/>
        <w:rPr>
          <w:rFonts w:ascii="Cambria" w:hAnsi="Cambria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 xml:space="preserve">Catanduvas, </w:t>
      </w:r>
      <w:r w:rsidR="00230DFA">
        <w:rPr>
          <w:rFonts w:ascii="Cambria" w:hAnsi="Cambria"/>
          <w:sz w:val="24"/>
          <w:szCs w:val="24"/>
        </w:rPr>
        <w:t>15 de maio de 2019.</w:t>
      </w:r>
    </w:p>
    <w:p w:rsidR="00D72452" w:rsidRPr="00D72452" w:rsidRDefault="00D72452" w:rsidP="00D72452">
      <w:pPr>
        <w:jc w:val="both"/>
        <w:rPr>
          <w:rFonts w:ascii="Cambria" w:hAnsi="Cambria"/>
          <w:sz w:val="24"/>
          <w:szCs w:val="24"/>
        </w:rPr>
      </w:pPr>
    </w:p>
    <w:p w:rsidR="00D72452" w:rsidRPr="00D72452" w:rsidRDefault="00D72452" w:rsidP="00D72452">
      <w:pPr>
        <w:jc w:val="both"/>
        <w:rPr>
          <w:rFonts w:ascii="Cambria" w:hAnsi="Cambria"/>
          <w:sz w:val="24"/>
          <w:szCs w:val="24"/>
        </w:rPr>
      </w:pPr>
    </w:p>
    <w:p w:rsidR="00D72452" w:rsidRPr="00D72452" w:rsidRDefault="00D72452" w:rsidP="00D72452">
      <w:pPr>
        <w:jc w:val="center"/>
        <w:rPr>
          <w:rFonts w:ascii="Cambria" w:hAnsi="Cambria"/>
          <w:sz w:val="24"/>
          <w:szCs w:val="24"/>
        </w:rPr>
      </w:pPr>
      <w:r w:rsidRPr="00D72452">
        <w:rPr>
          <w:rFonts w:ascii="Cambria" w:hAnsi="Cambria"/>
          <w:sz w:val="24"/>
          <w:szCs w:val="24"/>
        </w:rPr>
        <w:t>Presidente do CMDCA</w:t>
      </w:r>
    </w:p>
    <w:sectPr w:rsidR="00D72452" w:rsidRPr="00D72452" w:rsidSect="00342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72452"/>
    <w:rsid w:val="001B174C"/>
    <w:rsid w:val="001F3570"/>
    <w:rsid w:val="00230DFA"/>
    <w:rsid w:val="002E0BD1"/>
    <w:rsid w:val="00342A38"/>
    <w:rsid w:val="00375B64"/>
    <w:rsid w:val="003F59D2"/>
    <w:rsid w:val="007065A9"/>
    <w:rsid w:val="008A557F"/>
    <w:rsid w:val="009A5498"/>
    <w:rsid w:val="00A63751"/>
    <w:rsid w:val="00B152F6"/>
    <w:rsid w:val="00B4415D"/>
    <w:rsid w:val="00D2439F"/>
    <w:rsid w:val="00D72452"/>
    <w:rsid w:val="00DB640A"/>
    <w:rsid w:val="00EE40D9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deko-d2@hotmail.com</dc:creator>
  <cp:keywords/>
  <dc:description/>
  <cp:lastModifiedBy>Juridico</cp:lastModifiedBy>
  <cp:revision>12</cp:revision>
  <dcterms:created xsi:type="dcterms:W3CDTF">2019-04-18T14:37:00Z</dcterms:created>
  <dcterms:modified xsi:type="dcterms:W3CDTF">2019-05-22T12:59:00Z</dcterms:modified>
</cp:coreProperties>
</file>