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5" w:rsidRDefault="001C3B14" w:rsidP="001F4B11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07</w:t>
      </w:r>
      <w:r w:rsidR="00B6029F">
        <w:rPr>
          <w:rFonts w:ascii="Cambria" w:hAnsi="Cambria" w:cs="Arial"/>
          <w:b/>
          <w:bCs/>
          <w:sz w:val="24"/>
          <w:szCs w:val="24"/>
        </w:rPr>
        <w:t>/2019/CMDCA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.</w:t>
      </w:r>
    </w:p>
    <w:p w:rsidR="001F4B11" w:rsidRPr="000D6F65" w:rsidRDefault="001F4B11" w:rsidP="001F4B11">
      <w:pPr>
        <w:jc w:val="right"/>
        <w:rPr>
          <w:rFonts w:ascii="Cambria" w:hAnsi="Cambria" w:cs="Arial"/>
          <w:b/>
          <w:bCs/>
          <w:sz w:val="24"/>
          <w:szCs w:val="24"/>
        </w:rPr>
      </w:pPr>
    </w:p>
    <w:p w:rsidR="000D6F65" w:rsidRDefault="000D6F65" w:rsidP="001F4B11">
      <w:pPr>
        <w:ind w:left="2835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“</w:t>
      </w:r>
      <w:r w:rsidR="001C3B14">
        <w:rPr>
          <w:rFonts w:ascii="Cambria" w:hAnsi="Cambria" w:cs="Arial"/>
          <w:sz w:val="24"/>
          <w:szCs w:val="24"/>
        </w:rPr>
        <w:t>Concede praz</w:t>
      </w:r>
      <w:bookmarkStart w:id="0" w:name="_GoBack"/>
      <w:bookmarkEnd w:id="0"/>
      <w:r w:rsidR="001C3B14">
        <w:rPr>
          <w:rFonts w:ascii="Cambria" w:hAnsi="Cambria" w:cs="Arial"/>
          <w:sz w:val="24"/>
          <w:szCs w:val="24"/>
        </w:rPr>
        <w:t xml:space="preserve">o para retificação de documentos aos pré-candidatos ao cargo de Conselheiro Tutelar previamente inabilitados </w:t>
      </w:r>
      <w:r w:rsidRPr="000D6F65">
        <w:rPr>
          <w:rFonts w:ascii="Cambria" w:hAnsi="Cambria" w:cs="Arial"/>
          <w:sz w:val="24"/>
          <w:szCs w:val="24"/>
        </w:rPr>
        <w:t xml:space="preserve">e dá outras providências.”       </w:t>
      </w:r>
    </w:p>
    <w:p w:rsidR="001F4B11" w:rsidRPr="000D6F65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0D6F65" w:rsidRDefault="000D6F65" w:rsidP="001F4B11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>, em</w:t>
      </w:r>
      <w:r w:rsidR="00B6029F">
        <w:rPr>
          <w:rFonts w:ascii="Cambria" w:hAnsi="Cambria" w:cs="Arial"/>
          <w:sz w:val="24"/>
          <w:szCs w:val="24"/>
        </w:rPr>
        <w:t xml:space="preserve"> cumprimento a Lei nº 8.069/90,</w:t>
      </w:r>
      <w:r w:rsidR="00B6029F">
        <w:rPr>
          <w:rFonts w:ascii="Cambria" w:hAnsi="Cambria" w:cs="Arial"/>
          <w:color w:val="000000"/>
          <w:sz w:val="24"/>
          <w:szCs w:val="24"/>
        </w:rPr>
        <w:t xml:space="preserve"> Lei Municipal n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º 2.640/2018 </w:t>
      </w:r>
      <w:r w:rsidRPr="000D6F65">
        <w:rPr>
          <w:rFonts w:ascii="Cambria" w:hAnsi="Cambria" w:cs="Arial"/>
          <w:sz w:val="24"/>
          <w:szCs w:val="24"/>
        </w:rPr>
        <w:t xml:space="preserve">e Resolução nº 139/10 do CONANDA – Conselho Nacional dos Direitos da Criança e do Adolescente, 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C3B14" w:rsidRDefault="001C3B14" w:rsidP="001F4B11">
      <w:pPr>
        <w:jc w:val="both"/>
        <w:rPr>
          <w:rFonts w:ascii="Cambria" w:hAnsi="Cambria" w:cs="Arial"/>
          <w:sz w:val="24"/>
          <w:szCs w:val="24"/>
        </w:rPr>
      </w:pPr>
      <w:r w:rsidRPr="00116C23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a Resolução nº 01/2019/CMDCA – Edital nº 01/2019/CMDCA que disciplina o processo de escolha dos membros do Conselho Tutelar de Catanduvas/SC;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16C23" w:rsidRDefault="001C3B14" w:rsidP="001F4B11">
      <w:pPr>
        <w:jc w:val="both"/>
        <w:rPr>
          <w:rFonts w:ascii="Cambria" w:hAnsi="Cambria" w:cs="Arial"/>
          <w:sz w:val="24"/>
          <w:szCs w:val="24"/>
        </w:rPr>
      </w:pPr>
      <w:r w:rsidRPr="00116C23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o número de inscritos até o dia 24 de maio de 2019</w:t>
      </w:r>
      <w:r w:rsidR="00116C23">
        <w:rPr>
          <w:rFonts w:ascii="Cambria" w:hAnsi="Cambria" w:cs="Arial"/>
          <w:sz w:val="24"/>
          <w:szCs w:val="24"/>
        </w:rPr>
        <w:t xml:space="preserve">, conforme prazo </w:t>
      </w:r>
      <w:proofErr w:type="spellStart"/>
      <w:r w:rsidR="00116C23">
        <w:rPr>
          <w:rFonts w:ascii="Cambria" w:hAnsi="Cambria" w:cs="Arial"/>
          <w:sz w:val="24"/>
          <w:szCs w:val="24"/>
        </w:rPr>
        <w:t>editalício</w:t>
      </w:r>
      <w:proofErr w:type="spellEnd"/>
      <w:r w:rsidR="00116C2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foi de 28 (vinte e oito</w:t>
      </w:r>
      <w:r w:rsidR="00116C23">
        <w:rPr>
          <w:rFonts w:ascii="Cambria" w:hAnsi="Cambria" w:cs="Arial"/>
          <w:sz w:val="24"/>
          <w:szCs w:val="24"/>
        </w:rPr>
        <w:t>) pessoas;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16C23" w:rsidRDefault="00116C23" w:rsidP="001F4B11">
      <w:pPr>
        <w:jc w:val="both"/>
        <w:rPr>
          <w:rFonts w:ascii="Cambria" w:hAnsi="Cambria" w:cs="Arial"/>
          <w:sz w:val="24"/>
          <w:szCs w:val="24"/>
        </w:rPr>
      </w:pPr>
      <w:r w:rsidRPr="00116C23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após análise pela Comissão Especial Eleitoral e posterior análise pelos membros do CMDCA, apenas 7 (sete) pré-candidatos encontram-se habilitados para a próxima etapa;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116C23" w:rsidP="001F4B11">
      <w:pPr>
        <w:jc w:val="both"/>
        <w:rPr>
          <w:rFonts w:ascii="Cambria" w:hAnsi="Cambria" w:cs="Arial"/>
          <w:sz w:val="24"/>
          <w:szCs w:val="24"/>
        </w:rPr>
      </w:pPr>
      <w:r w:rsidRPr="00116C23">
        <w:rPr>
          <w:rFonts w:ascii="Cambria" w:hAnsi="Cambria" w:cs="Arial"/>
          <w:b/>
          <w:sz w:val="24"/>
          <w:szCs w:val="24"/>
        </w:rPr>
        <w:t xml:space="preserve">CONSIDERANDO </w:t>
      </w:r>
      <w:r>
        <w:rPr>
          <w:rFonts w:ascii="Cambria" w:hAnsi="Cambria" w:cs="Arial"/>
          <w:sz w:val="24"/>
          <w:szCs w:val="24"/>
        </w:rPr>
        <w:t>que o prazo de análise de documentos se encerra no dia 30 de maio de 2019;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16C23" w:rsidRDefault="00116C23" w:rsidP="001F4B11">
      <w:pPr>
        <w:jc w:val="both"/>
        <w:rPr>
          <w:rFonts w:ascii="Cambria" w:hAnsi="Cambria" w:cs="Arial"/>
          <w:sz w:val="24"/>
          <w:szCs w:val="24"/>
        </w:rPr>
      </w:pPr>
      <w:r w:rsidRPr="00116C23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o artigo 13 da Resolução nº 170</w:t>
      </w:r>
      <w:r w:rsidR="002065BD">
        <w:rPr>
          <w:rFonts w:ascii="Cambria" w:hAnsi="Cambria" w:cs="Arial"/>
          <w:sz w:val="24"/>
          <w:szCs w:val="24"/>
        </w:rPr>
        <w:t>/2014</w:t>
      </w:r>
      <w:r>
        <w:rPr>
          <w:rFonts w:ascii="Cambria" w:hAnsi="Cambria" w:cs="Arial"/>
          <w:sz w:val="24"/>
          <w:szCs w:val="24"/>
        </w:rPr>
        <w:t xml:space="preserve"> do CONANDA estabelece que o processo de escolha para o Conselho Tutelar ocorrerá com o número mínimo de 10 (dez) pretendentes devidamente habilitados, e que o CMDCA pode suspender o trâmite do processo e reabrir prazo para inscrição de novas candidaturas, quando o número de pretendentes habilitados for inferior a 10(dez);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0D6F65" w:rsidP="001F4B11">
      <w:pPr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1F4B11" w:rsidRPr="000D6F65" w:rsidRDefault="001F4B11" w:rsidP="001F4B11">
      <w:pPr>
        <w:jc w:val="both"/>
        <w:rPr>
          <w:rFonts w:ascii="Cambria" w:hAnsi="Cambria" w:cs="Arial"/>
          <w:b/>
          <w:sz w:val="24"/>
          <w:szCs w:val="24"/>
        </w:rPr>
      </w:pPr>
    </w:p>
    <w:p w:rsidR="000A798F" w:rsidRPr="00C42934" w:rsidRDefault="000D6F65" w:rsidP="001F4B11">
      <w:pPr>
        <w:jc w:val="both"/>
        <w:rPr>
          <w:rFonts w:ascii="Cambria" w:hAnsi="Cambria" w:cs="Arial"/>
          <w:sz w:val="24"/>
          <w:szCs w:val="24"/>
        </w:rPr>
      </w:pPr>
      <w:r w:rsidRPr="00C42934">
        <w:rPr>
          <w:rFonts w:ascii="Cambria" w:hAnsi="Cambria" w:cs="Arial"/>
          <w:b/>
          <w:sz w:val="24"/>
          <w:szCs w:val="24"/>
        </w:rPr>
        <w:t>Art. 1º</w:t>
      </w:r>
      <w:r w:rsidR="00551DE7" w:rsidRPr="00C42934">
        <w:rPr>
          <w:rFonts w:ascii="Cambria" w:hAnsi="Cambria" w:cs="Arial"/>
          <w:b/>
          <w:sz w:val="24"/>
          <w:szCs w:val="24"/>
        </w:rPr>
        <w:t>.</w:t>
      </w:r>
      <w:r w:rsidRPr="00C42934">
        <w:rPr>
          <w:rFonts w:ascii="Cambria" w:hAnsi="Cambria" w:cs="Arial"/>
          <w:sz w:val="24"/>
          <w:szCs w:val="24"/>
        </w:rPr>
        <w:t xml:space="preserve"> </w:t>
      </w:r>
      <w:r w:rsidR="000A798F" w:rsidRPr="00C42934">
        <w:rPr>
          <w:rFonts w:ascii="Cambria" w:hAnsi="Cambria" w:cs="Arial"/>
          <w:sz w:val="24"/>
          <w:szCs w:val="24"/>
        </w:rPr>
        <w:t xml:space="preserve">Conceder prazo para </w:t>
      </w:r>
      <w:r w:rsidR="00B3726E" w:rsidRPr="00C42934">
        <w:rPr>
          <w:rFonts w:ascii="Cambria" w:hAnsi="Cambria" w:cs="Arial"/>
          <w:sz w:val="24"/>
          <w:szCs w:val="24"/>
        </w:rPr>
        <w:t>que os</w:t>
      </w:r>
      <w:r w:rsidR="000A798F" w:rsidRPr="00C42934">
        <w:rPr>
          <w:rFonts w:ascii="Cambria" w:hAnsi="Cambria" w:cs="Arial"/>
          <w:sz w:val="24"/>
          <w:szCs w:val="24"/>
        </w:rPr>
        <w:t xml:space="preserve"> pré-candidatos ao cargo de Conselheiro Tutelar do Município de Catanduvas/SC</w:t>
      </w:r>
      <w:r w:rsidR="00E3127C" w:rsidRPr="00C42934">
        <w:rPr>
          <w:rFonts w:ascii="Cambria" w:hAnsi="Cambria" w:cs="Arial"/>
          <w:sz w:val="24"/>
          <w:szCs w:val="24"/>
        </w:rPr>
        <w:t xml:space="preserve"> que apresentaram documentação incompleta</w:t>
      </w:r>
      <w:r w:rsidR="00B3726E" w:rsidRPr="00C42934">
        <w:rPr>
          <w:rFonts w:ascii="Cambria" w:hAnsi="Cambria" w:cs="Arial"/>
          <w:sz w:val="24"/>
          <w:szCs w:val="24"/>
        </w:rPr>
        <w:t>, relacionados no Anexo I, complementem a documentação faltante.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0A798F" w:rsidRDefault="000A798F" w:rsidP="001F4B1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§1º. O prazo estabelecido no </w:t>
      </w:r>
      <w:r w:rsidRPr="000A798F">
        <w:rPr>
          <w:rFonts w:ascii="Cambria" w:hAnsi="Cambria" w:cs="Arial"/>
          <w:i/>
          <w:sz w:val="24"/>
          <w:szCs w:val="24"/>
        </w:rPr>
        <w:t>caput</w:t>
      </w:r>
      <w:r>
        <w:rPr>
          <w:rFonts w:ascii="Cambria" w:hAnsi="Cambria" w:cs="Arial"/>
          <w:sz w:val="24"/>
          <w:szCs w:val="24"/>
        </w:rPr>
        <w:t xml:space="preserve"> corresponderá</w:t>
      </w:r>
      <w:r w:rsidR="00E3127C">
        <w:rPr>
          <w:rFonts w:ascii="Cambria" w:hAnsi="Cambria" w:cs="Arial"/>
          <w:sz w:val="24"/>
          <w:szCs w:val="24"/>
        </w:rPr>
        <w:t>, impre</w:t>
      </w:r>
      <w:r w:rsidR="00C42934">
        <w:rPr>
          <w:rFonts w:ascii="Cambria" w:hAnsi="Cambria" w:cs="Arial"/>
          <w:sz w:val="24"/>
          <w:szCs w:val="24"/>
        </w:rPr>
        <w:t>terivelmente,</w:t>
      </w:r>
      <w:r>
        <w:rPr>
          <w:rFonts w:ascii="Cambria" w:hAnsi="Cambria" w:cs="Arial"/>
          <w:sz w:val="24"/>
          <w:szCs w:val="24"/>
        </w:rPr>
        <w:t xml:space="preserve"> ao dia 30 de maio de 2019, das 7h45min às 11h30min e das 13h30min às 17h.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B20745" w:rsidRDefault="000A798F" w:rsidP="001F4B1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§2º. O pré-candidato interessado deverá entregar a documentação indicada na tabela </w:t>
      </w:r>
      <w:r w:rsidR="00B20745">
        <w:rPr>
          <w:rFonts w:ascii="Cambria" w:hAnsi="Cambria" w:cs="Arial"/>
          <w:sz w:val="24"/>
          <w:szCs w:val="24"/>
        </w:rPr>
        <w:t>anexa</w:t>
      </w:r>
      <w:r>
        <w:rPr>
          <w:rFonts w:ascii="Cambria" w:hAnsi="Cambria" w:cs="Arial"/>
          <w:sz w:val="24"/>
          <w:szCs w:val="24"/>
        </w:rPr>
        <w:t xml:space="preserve">, em envelope devidamente </w:t>
      </w:r>
      <w:r w:rsidRPr="000A798F">
        <w:rPr>
          <w:rFonts w:ascii="Cambria" w:hAnsi="Cambria" w:cs="Arial"/>
          <w:b/>
          <w:sz w:val="24"/>
          <w:szCs w:val="24"/>
          <w:u w:val="single"/>
        </w:rPr>
        <w:t>identificado e lacrado,</w:t>
      </w:r>
      <w:r>
        <w:rPr>
          <w:rFonts w:ascii="Cambria" w:hAnsi="Cambria" w:cs="Arial"/>
          <w:sz w:val="24"/>
          <w:szCs w:val="24"/>
        </w:rPr>
        <w:t xml:space="preserve"> na Secretaria Municipal de Assistência Social, à servidora Valéria </w:t>
      </w:r>
      <w:proofErr w:type="spellStart"/>
      <w:r>
        <w:rPr>
          <w:rFonts w:ascii="Cambria" w:hAnsi="Cambria" w:cs="Arial"/>
          <w:sz w:val="24"/>
          <w:szCs w:val="24"/>
        </w:rPr>
        <w:t>Marolli</w:t>
      </w:r>
      <w:proofErr w:type="spellEnd"/>
      <w:r>
        <w:rPr>
          <w:rFonts w:ascii="Cambria" w:hAnsi="Cambria" w:cs="Arial"/>
          <w:sz w:val="24"/>
          <w:szCs w:val="24"/>
        </w:rPr>
        <w:t>.</w:t>
      </w:r>
      <w:r w:rsidR="00B20745">
        <w:rPr>
          <w:rFonts w:ascii="Cambria" w:hAnsi="Cambria" w:cs="Arial"/>
          <w:sz w:val="24"/>
          <w:szCs w:val="24"/>
        </w:rPr>
        <w:t xml:space="preserve"> 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961825" w:rsidRPr="00C42934" w:rsidRDefault="00B20745" w:rsidP="001F4B11">
      <w:pPr>
        <w:jc w:val="both"/>
        <w:rPr>
          <w:rFonts w:ascii="Cambria" w:hAnsi="Cambria" w:cs="Arial"/>
          <w:sz w:val="24"/>
          <w:szCs w:val="24"/>
        </w:rPr>
      </w:pPr>
      <w:r w:rsidRPr="00C42934">
        <w:rPr>
          <w:rFonts w:ascii="Cambria" w:hAnsi="Cambria" w:cs="Arial"/>
          <w:sz w:val="24"/>
          <w:szCs w:val="24"/>
        </w:rPr>
        <w:t xml:space="preserve">§3º. </w:t>
      </w:r>
      <w:r w:rsidR="00961825" w:rsidRPr="00C42934">
        <w:rPr>
          <w:rFonts w:ascii="Cambria" w:hAnsi="Cambria" w:cs="Arial"/>
          <w:sz w:val="24"/>
          <w:szCs w:val="24"/>
        </w:rPr>
        <w:t>O</w:t>
      </w:r>
      <w:r w:rsidR="00B3726E" w:rsidRPr="00C42934">
        <w:rPr>
          <w:rFonts w:ascii="Cambria" w:hAnsi="Cambria" w:cs="Arial"/>
          <w:sz w:val="24"/>
          <w:szCs w:val="24"/>
        </w:rPr>
        <w:t xml:space="preserve"> envelope deverá </w:t>
      </w:r>
      <w:r w:rsidR="00961825" w:rsidRPr="00C42934">
        <w:rPr>
          <w:rFonts w:ascii="Cambria" w:hAnsi="Cambria" w:cs="Arial"/>
          <w:sz w:val="24"/>
          <w:szCs w:val="24"/>
        </w:rPr>
        <w:t>ser identificado da seguinte forma:</w:t>
      </w:r>
    </w:p>
    <w:p w:rsidR="00961825" w:rsidRPr="00C42934" w:rsidRDefault="003E0B21" w:rsidP="001F4B11">
      <w:pPr>
        <w:jc w:val="both"/>
        <w:rPr>
          <w:rFonts w:ascii="Cambria" w:hAnsi="Cambria" w:cs="Arial"/>
          <w:sz w:val="24"/>
          <w:szCs w:val="24"/>
        </w:rPr>
      </w:pPr>
      <w:r w:rsidRPr="00C42934">
        <w:rPr>
          <w:rFonts w:ascii="Cambria" w:hAnsi="Cambria" w:cs="Arial"/>
          <w:sz w:val="24"/>
          <w:szCs w:val="24"/>
        </w:rPr>
        <w:t xml:space="preserve">- </w:t>
      </w:r>
      <w:r w:rsidR="00B3726E" w:rsidRPr="00C42934">
        <w:rPr>
          <w:rFonts w:ascii="Cambria" w:hAnsi="Cambria" w:cs="Arial"/>
          <w:sz w:val="24"/>
          <w:szCs w:val="24"/>
        </w:rPr>
        <w:t>Processo de Escolha d</w:t>
      </w:r>
      <w:r w:rsidR="00961825" w:rsidRPr="00C42934">
        <w:rPr>
          <w:rFonts w:ascii="Cambria" w:hAnsi="Cambria" w:cs="Arial"/>
          <w:sz w:val="24"/>
          <w:szCs w:val="24"/>
        </w:rPr>
        <w:t>e Conselheiros</w:t>
      </w:r>
      <w:r w:rsidR="00B3726E" w:rsidRPr="00C42934">
        <w:rPr>
          <w:rFonts w:ascii="Cambria" w:hAnsi="Cambria" w:cs="Arial"/>
          <w:sz w:val="24"/>
          <w:szCs w:val="24"/>
        </w:rPr>
        <w:t xml:space="preserve"> Tutelar</w:t>
      </w:r>
      <w:r w:rsidR="00961825" w:rsidRPr="00C42934">
        <w:rPr>
          <w:rFonts w:ascii="Cambria" w:hAnsi="Cambria" w:cs="Arial"/>
          <w:sz w:val="24"/>
          <w:szCs w:val="24"/>
        </w:rPr>
        <w:t>es</w:t>
      </w:r>
      <w:r w:rsidR="00B3726E" w:rsidRPr="00C42934">
        <w:rPr>
          <w:rFonts w:ascii="Cambria" w:hAnsi="Cambria" w:cs="Arial"/>
          <w:sz w:val="24"/>
          <w:szCs w:val="24"/>
        </w:rPr>
        <w:t xml:space="preserve"> de Catanduvas</w:t>
      </w:r>
      <w:r w:rsidR="00961825" w:rsidRPr="00C42934">
        <w:rPr>
          <w:rFonts w:ascii="Cambria" w:hAnsi="Cambria" w:cs="Arial"/>
          <w:sz w:val="24"/>
          <w:szCs w:val="24"/>
        </w:rPr>
        <w:t xml:space="preserve"> </w:t>
      </w:r>
      <w:r w:rsidRPr="00C42934">
        <w:rPr>
          <w:rFonts w:ascii="Cambria" w:hAnsi="Cambria" w:cs="Arial"/>
          <w:sz w:val="24"/>
          <w:szCs w:val="24"/>
        </w:rPr>
        <w:t>- Edital nº 01/2019/CMDCA</w:t>
      </w:r>
      <w:r w:rsidR="00C42934">
        <w:rPr>
          <w:rFonts w:ascii="Cambria" w:hAnsi="Cambria" w:cs="Arial"/>
          <w:sz w:val="24"/>
          <w:szCs w:val="24"/>
        </w:rPr>
        <w:t>.</w:t>
      </w:r>
    </w:p>
    <w:p w:rsidR="00961825" w:rsidRPr="00C42934" w:rsidRDefault="003E0B21" w:rsidP="001F4B11">
      <w:pPr>
        <w:jc w:val="both"/>
        <w:rPr>
          <w:rFonts w:ascii="Cambria" w:hAnsi="Cambria" w:cs="Arial"/>
          <w:sz w:val="24"/>
          <w:szCs w:val="24"/>
        </w:rPr>
      </w:pPr>
      <w:r w:rsidRPr="00C42934">
        <w:rPr>
          <w:rFonts w:ascii="Cambria" w:hAnsi="Cambria" w:cs="Arial"/>
          <w:sz w:val="24"/>
          <w:szCs w:val="24"/>
        </w:rPr>
        <w:t xml:space="preserve">- </w:t>
      </w:r>
      <w:r w:rsidR="00961825" w:rsidRPr="00C42934">
        <w:rPr>
          <w:rFonts w:ascii="Cambria" w:hAnsi="Cambria" w:cs="Arial"/>
          <w:sz w:val="24"/>
          <w:szCs w:val="24"/>
        </w:rPr>
        <w:t>N</w:t>
      </w:r>
      <w:r w:rsidR="00B3726E" w:rsidRPr="00C42934">
        <w:rPr>
          <w:rFonts w:ascii="Cambria" w:hAnsi="Cambria" w:cs="Arial"/>
          <w:sz w:val="24"/>
          <w:szCs w:val="24"/>
        </w:rPr>
        <w:t>ome</w:t>
      </w:r>
      <w:r w:rsidR="00961825" w:rsidRPr="00C42934">
        <w:rPr>
          <w:rFonts w:ascii="Cambria" w:hAnsi="Cambria" w:cs="Arial"/>
          <w:sz w:val="24"/>
          <w:szCs w:val="24"/>
        </w:rPr>
        <w:t xml:space="preserve"> do pré-candidato</w:t>
      </w:r>
      <w:r w:rsidR="00C42934">
        <w:rPr>
          <w:rFonts w:ascii="Cambria" w:hAnsi="Cambria" w:cs="Arial"/>
          <w:sz w:val="24"/>
          <w:szCs w:val="24"/>
        </w:rPr>
        <w:t>.</w:t>
      </w:r>
    </w:p>
    <w:p w:rsidR="00961825" w:rsidRPr="00C42934" w:rsidRDefault="003E0B21" w:rsidP="001F4B11">
      <w:pPr>
        <w:jc w:val="both"/>
        <w:rPr>
          <w:rFonts w:ascii="Cambria" w:hAnsi="Cambria" w:cs="Arial"/>
          <w:sz w:val="24"/>
          <w:szCs w:val="24"/>
        </w:rPr>
      </w:pPr>
      <w:r w:rsidRPr="00C42934">
        <w:rPr>
          <w:rFonts w:ascii="Cambria" w:hAnsi="Cambria" w:cs="Arial"/>
          <w:sz w:val="24"/>
          <w:szCs w:val="24"/>
        </w:rPr>
        <w:t xml:space="preserve">- </w:t>
      </w:r>
      <w:r w:rsidR="00961825" w:rsidRPr="00C42934">
        <w:rPr>
          <w:rFonts w:ascii="Cambria" w:hAnsi="Cambria" w:cs="Arial"/>
          <w:sz w:val="24"/>
          <w:szCs w:val="24"/>
        </w:rPr>
        <w:t>Assinatura do pré-candidato</w:t>
      </w:r>
      <w:r w:rsidR="00C42934">
        <w:rPr>
          <w:rFonts w:ascii="Cambria" w:hAnsi="Cambria" w:cs="Arial"/>
          <w:sz w:val="24"/>
          <w:szCs w:val="24"/>
        </w:rPr>
        <w:t>.</w:t>
      </w:r>
    </w:p>
    <w:p w:rsidR="00B3726E" w:rsidRDefault="00B3726E" w:rsidP="001F4B11">
      <w:pPr>
        <w:jc w:val="both"/>
        <w:rPr>
          <w:rFonts w:ascii="Cambria" w:hAnsi="Cambria" w:cs="Arial"/>
          <w:sz w:val="24"/>
          <w:szCs w:val="24"/>
        </w:rPr>
      </w:pPr>
    </w:p>
    <w:p w:rsidR="00B20745" w:rsidRDefault="00B3726E" w:rsidP="001F4B1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§4º. </w:t>
      </w:r>
      <w:r w:rsidR="00B20745">
        <w:rPr>
          <w:rFonts w:ascii="Cambria" w:hAnsi="Cambria" w:cs="Arial"/>
          <w:sz w:val="24"/>
          <w:szCs w:val="24"/>
        </w:rPr>
        <w:t>Envelopes não identificados, rasurados, violados ou abertos não serão recebidos.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B20745" w:rsidRDefault="00B20745" w:rsidP="001F4B11">
      <w:pPr>
        <w:jc w:val="both"/>
        <w:rPr>
          <w:rFonts w:ascii="Cambria" w:hAnsi="Cambria" w:cs="Arial"/>
          <w:sz w:val="24"/>
          <w:szCs w:val="24"/>
        </w:rPr>
      </w:pPr>
      <w:r w:rsidRPr="00B20745">
        <w:rPr>
          <w:rFonts w:ascii="Cambria" w:hAnsi="Cambria" w:cs="Arial"/>
          <w:b/>
          <w:sz w:val="24"/>
          <w:szCs w:val="24"/>
        </w:rPr>
        <w:t>Art. 2º.</w:t>
      </w:r>
      <w:r>
        <w:rPr>
          <w:rFonts w:ascii="Cambria" w:hAnsi="Cambria" w:cs="Arial"/>
          <w:sz w:val="24"/>
          <w:szCs w:val="24"/>
        </w:rPr>
        <w:t xml:space="preserve"> Os documentos de retificação serão aceitos </w:t>
      </w:r>
      <w:r w:rsidRPr="00B20745">
        <w:rPr>
          <w:rFonts w:ascii="Cambria" w:hAnsi="Cambria" w:cs="Arial"/>
          <w:b/>
          <w:sz w:val="24"/>
          <w:szCs w:val="24"/>
          <w:u w:val="single"/>
        </w:rPr>
        <w:t>somente</w:t>
      </w:r>
      <w:r>
        <w:rPr>
          <w:rFonts w:ascii="Cambria" w:hAnsi="Cambria" w:cs="Arial"/>
          <w:sz w:val="24"/>
          <w:szCs w:val="24"/>
        </w:rPr>
        <w:t xml:space="preserve"> no prazo estabelecido no artigo anterior. 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C42934" w:rsidRDefault="00C42934" w:rsidP="001F4B11">
      <w:pPr>
        <w:jc w:val="both"/>
        <w:rPr>
          <w:rFonts w:ascii="Cambria" w:hAnsi="Cambria" w:cs="Arial"/>
          <w:sz w:val="24"/>
          <w:szCs w:val="24"/>
        </w:rPr>
      </w:pPr>
    </w:p>
    <w:p w:rsidR="00B20745" w:rsidRDefault="00B20745" w:rsidP="001F4B11">
      <w:pPr>
        <w:jc w:val="both"/>
        <w:rPr>
          <w:rFonts w:ascii="Cambria" w:hAnsi="Cambria" w:cs="Arial"/>
          <w:sz w:val="24"/>
          <w:szCs w:val="24"/>
        </w:rPr>
      </w:pPr>
      <w:r w:rsidRPr="001F4B11">
        <w:rPr>
          <w:rFonts w:ascii="Cambria" w:hAnsi="Cambria" w:cs="Arial"/>
          <w:b/>
          <w:sz w:val="24"/>
          <w:szCs w:val="24"/>
        </w:rPr>
        <w:t>Art. 3º.</w:t>
      </w:r>
      <w:r>
        <w:rPr>
          <w:rFonts w:ascii="Cambria" w:hAnsi="Cambria" w:cs="Arial"/>
          <w:sz w:val="24"/>
          <w:szCs w:val="24"/>
        </w:rPr>
        <w:t xml:space="preserve"> Os nomes que não constarem na listagem </w:t>
      </w:r>
      <w:r w:rsidR="00B3726E">
        <w:rPr>
          <w:rFonts w:ascii="Cambria" w:hAnsi="Cambria" w:cs="Arial"/>
          <w:sz w:val="24"/>
          <w:szCs w:val="24"/>
        </w:rPr>
        <w:t>anexa</w:t>
      </w:r>
      <w:r>
        <w:rPr>
          <w:rFonts w:ascii="Cambria" w:hAnsi="Cambria" w:cs="Arial"/>
          <w:sz w:val="24"/>
          <w:szCs w:val="24"/>
        </w:rPr>
        <w:t xml:space="preserve"> encontra</w:t>
      </w:r>
      <w:r w:rsidR="001F4B11">
        <w:rPr>
          <w:rFonts w:ascii="Cambria" w:hAnsi="Cambria" w:cs="Arial"/>
          <w:sz w:val="24"/>
          <w:szCs w:val="24"/>
        </w:rPr>
        <w:t>m</w:t>
      </w:r>
      <w:r>
        <w:rPr>
          <w:rFonts w:ascii="Cambria" w:hAnsi="Cambria" w:cs="Arial"/>
          <w:sz w:val="24"/>
          <w:szCs w:val="24"/>
        </w:rPr>
        <w:t>-se com suas inscrições previamente deferidas, sem qualquer prejuízo.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B20745" w:rsidRDefault="00B20745" w:rsidP="001F4B11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</w:t>
      </w:r>
      <w:r w:rsidR="001F4B11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 xml:space="preserve">4º. </w:t>
      </w:r>
      <w:r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B20745" w:rsidRDefault="001F4B11" w:rsidP="001F4B1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Catanduvas/SC, 29 de maio de 2019.</w:t>
      </w:r>
    </w:p>
    <w:p w:rsidR="00C42934" w:rsidRDefault="00C42934" w:rsidP="001F4B11">
      <w:pPr>
        <w:jc w:val="both"/>
        <w:rPr>
          <w:rFonts w:ascii="Cambria" w:hAnsi="Cambria" w:cs="Arial"/>
          <w:sz w:val="24"/>
          <w:szCs w:val="24"/>
        </w:rPr>
      </w:pPr>
    </w:p>
    <w:p w:rsidR="00C42934" w:rsidRDefault="00C42934" w:rsidP="001F4B11">
      <w:pPr>
        <w:jc w:val="both"/>
        <w:rPr>
          <w:rFonts w:ascii="Cambria" w:hAnsi="Cambria" w:cs="Arial"/>
          <w:sz w:val="24"/>
          <w:szCs w:val="24"/>
        </w:rPr>
      </w:pPr>
    </w:p>
    <w:p w:rsidR="00C42934" w:rsidRDefault="00C42934" w:rsidP="001F4B11">
      <w:pPr>
        <w:jc w:val="both"/>
        <w:rPr>
          <w:rFonts w:ascii="Cambria" w:hAnsi="Cambria" w:cs="Arial"/>
          <w:sz w:val="24"/>
          <w:szCs w:val="24"/>
        </w:rPr>
      </w:pPr>
    </w:p>
    <w:p w:rsidR="00C42934" w:rsidRDefault="00C42934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jc w:val="both"/>
        <w:rPr>
          <w:rFonts w:ascii="Cambria" w:hAnsi="Cambria" w:cs="Arial"/>
          <w:sz w:val="24"/>
          <w:szCs w:val="24"/>
        </w:rPr>
      </w:pPr>
    </w:p>
    <w:p w:rsidR="001F4B11" w:rsidRDefault="00C42934" w:rsidP="00C42934">
      <w:pPr>
        <w:spacing w:after="240" w:line="276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Conselho Municipal de Direitos da Criança e do Adolescente</w:t>
      </w:r>
    </w:p>
    <w:p w:rsidR="00C42934" w:rsidRDefault="00C42934" w:rsidP="00C42934">
      <w:pPr>
        <w:spacing w:after="240" w:line="276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Município de Catanduvas/SC</w:t>
      </w: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spacing w:after="240" w:line="276" w:lineRule="auto"/>
        <w:jc w:val="center"/>
        <w:rPr>
          <w:rFonts w:ascii="Cambria" w:hAnsi="Cambria" w:cs="Arial"/>
          <w:sz w:val="24"/>
          <w:szCs w:val="24"/>
        </w:rPr>
      </w:pPr>
    </w:p>
    <w:p w:rsidR="001F4B11" w:rsidRDefault="001F4B11" w:rsidP="001F4B11">
      <w:pPr>
        <w:spacing w:after="240" w:line="276" w:lineRule="auto"/>
        <w:jc w:val="center"/>
        <w:rPr>
          <w:rFonts w:ascii="Cambria" w:hAnsi="Cambria" w:cs="Arial"/>
          <w:sz w:val="24"/>
          <w:szCs w:val="24"/>
        </w:rPr>
      </w:pPr>
    </w:p>
    <w:p w:rsidR="00C42934" w:rsidRDefault="00C42934" w:rsidP="001F4B11">
      <w:pPr>
        <w:spacing w:after="240" w:line="276" w:lineRule="auto"/>
        <w:jc w:val="center"/>
        <w:rPr>
          <w:rFonts w:ascii="Cambria" w:hAnsi="Cambria" w:cs="Arial"/>
          <w:sz w:val="24"/>
          <w:szCs w:val="24"/>
        </w:rPr>
      </w:pPr>
    </w:p>
    <w:p w:rsidR="00C42934" w:rsidRDefault="00C42934" w:rsidP="001F4B11">
      <w:pPr>
        <w:spacing w:after="240" w:line="276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ANEXO I</w:t>
      </w:r>
    </w:p>
    <w:tbl>
      <w:tblPr>
        <w:tblStyle w:val="GradeClara-nfase3"/>
        <w:tblW w:w="9180" w:type="dxa"/>
        <w:tblLook w:val="04A0" w:firstRow="1" w:lastRow="0" w:firstColumn="1" w:lastColumn="0" w:noHBand="0" w:noVBand="1"/>
      </w:tblPr>
      <w:tblGrid>
        <w:gridCol w:w="3155"/>
        <w:gridCol w:w="6025"/>
      </w:tblGrid>
      <w:tr w:rsidR="00C42934" w:rsidRPr="00C42934" w:rsidTr="00C4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NOME DO CANDIDATO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DOCUMENTOS FALTANTES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Vanda Albrecht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de quitação eleitoral;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Iliane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Cardoso da Silva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Comprovante de residência não está conforme Resolução nº 04/2019/CMDCA; </w:t>
            </w:r>
          </w:p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de quitação eleitoral.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Elaine Aparecida Ramos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Geni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Aparecida Cassiano de Morais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Comprovante de residência não está conforme Resolução nº 04/2019/CMDCA; </w:t>
            </w:r>
          </w:p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Zélia </w:t>
            </w: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Picinini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Neis</w:t>
            </w:r>
            <w:proofErr w:type="spellEnd"/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Tânia Aparecida da Silva Alves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Nelsi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Terezinha da Costa Dal Bem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Susana Medeiros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Comprovante de residência não está conforme Resolução nº 04/2019/CMDCA.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Camila Aparecida </w:t>
            </w: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Magnabosco</w:t>
            </w:r>
            <w:proofErr w:type="spellEnd"/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Não apresentou certidão negativa de antecedentes criminais da Justiça Estadual; 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negativa da Justiça Eleitoral; 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Rosmeri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Salete Tigre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Eleitoral;</w:t>
            </w:r>
          </w:p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Elisabete da Costa de Lima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Comprovante de residência;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da Justiça Federal;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Sandra Aparecida Pereira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de nascimento ou casamento; </w:t>
            </w:r>
          </w:p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de antecedentes criminais da Justiça Estadual.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Luciane Aparecida Siqueira </w:t>
            </w: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Mocelin</w:t>
            </w:r>
            <w:proofErr w:type="spellEnd"/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Certificado de conclusão do Ensino Médio; 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Diogenes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Teresinha </w:t>
            </w: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Begnini</w:t>
            </w:r>
            <w:proofErr w:type="spellEnd"/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Terezinha Aparecida Rodrigues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Federal.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Marizete</w:t>
            </w:r>
            <w:proofErr w:type="spellEnd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 Cardoso Moreira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Federal.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Patrícia Janaina Rosa dos Santos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Comprovante de residência não está conforme Resolução nº 04/2019/CMDCA;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da Justiça Eleitoral.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Rosane de Oliveira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Morgana de Oliveira Ribeiro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Certidão negativa de antecedentes criminais da Justiça Estadual;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Certidão </w:t>
            </w:r>
            <w:proofErr w:type="gramStart"/>
            <w:r w:rsidRPr="00C42934">
              <w:rPr>
                <w:rFonts w:ascii="Cambria" w:hAnsi="Cambria" w:cs="Arial"/>
                <w:sz w:val="22"/>
                <w:szCs w:val="22"/>
              </w:rPr>
              <w:t>da Justiça Militar</w:t>
            </w:r>
            <w:proofErr w:type="gramEnd"/>
            <w:r w:rsidRPr="00C42934">
              <w:rPr>
                <w:rFonts w:ascii="Cambria" w:hAnsi="Cambria" w:cs="Arial"/>
                <w:sz w:val="22"/>
                <w:szCs w:val="22"/>
              </w:rPr>
              <w:t xml:space="preserve"> da União.</w:t>
            </w:r>
          </w:p>
        </w:tc>
      </w:tr>
      <w:tr w:rsidR="00C42934" w:rsidRPr="00C42934" w:rsidTr="00C42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Michelle Cristine Camargo</w:t>
            </w:r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Comprovante de residência não está conforme Resolução nº 04/2019/CMDCA.</w:t>
            </w:r>
          </w:p>
        </w:tc>
      </w:tr>
      <w:tr w:rsidR="00C42934" w:rsidRPr="00C42934" w:rsidTr="00C4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42934" w:rsidRPr="00C42934" w:rsidRDefault="00C42934" w:rsidP="00105A75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 xml:space="preserve">Larissa Bárbara </w:t>
            </w:r>
            <w:proofErr w:type="spellStart"/>
            <w:r w:rsidRPr="00C42934">
              <w:rPr>
                <w:rFonts w:ascii="Cambria" w:hAnsi="Cambria" w:cs="Arial"/>
                <w:b w:val="0"/>
                <w:sz w:val="22"/>
                <w:szCs w:val="22"/>
              </w:rPr>
              <w:t>Gottschalk</w:t>
            </w:r>
            <w:proofErr w:type="spellEnd"/>
          </w:p>
        </w:tc>
        <w:tc>
          <w:tcPr>
            <w:tcW w:w="6025" w:type="dxa"/>
          </w:tcPr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 xml:space="preserve">Até o encerramento das inscrições não tinha 21 anos completos; </w:t>
            </w:r>
          </w:p>
          <w:p w:rsidR="00C42934" w:rsidRPr="00C42934" w:rsidRDefault="00C42934" w:rsidP="0010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C42934">
              <w:rPr>
                <w:rFonts w:ascii="Cambria" w:hAnsi="Cambria" w:cs="Arial"/>
                <w:sz w:val="22"/>
                <w:szCs w:val="22"/>
              </w:rPr>
              <w:t>Comprovante de residência não está conforme Resolução nº 04/2019/CMDCA.</w:t>
            </w:r>
          </w:p>
        </w:tc>
      </w:tr>
    </w:tbl>
    <w:p w:rsidR="003F59D2" w:rsidRPr="000D6F65" w:rsidRDefault="003F59D2" w:rsidP="00C42934">
      <w:pPr>
        <w:rPr>
          <w:rFonts w:ascii="Cambria" w:hAnsi="Cambria"/>
          <w:sz w:val="24"/>
          <w:szCs w:val="24"/>
        </w:rPr>
      </w:pPr>
    </w:p>
    <w:sectPr w:rsidR="003F59D2" w:rsidRPr="000D6F65" w:rsidSect="001F4B1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5"/>
    <w:rsid w:val="00075805"/>
    <w:rsid w:val="000A798F"/>
    <w:rsid w:val="000D6F65"/>
    <w:rsid w:val="00116C23"/>
    <w:rsid w:val="001C3B14"/>
    <w:rsid w:val="001C52A2"/>
    <w:rsid w:val="001E36AB"/>
    <w:rsid w:val="001F4B11"/>
    <w:rsid w:val="002065BD"/>
    <w:rsid w:val="00217EBE"/>
    <w:rsid w:val="0031134F"/>
    <w:rsid w:val="003E0B21"/>
    <w:rsid w:val="003F59D2"/>
    <w:rsid w:val="004A73B0"/>
    <w:rsid w:val="004E3A2B"/>
    <w:rsid w:val="00551DE7"/>
    <w:rsid w:val="00567455"/>
    <w:rsid w:val="00594791"/>
    <w:rsid w:val="006732F9"/>
    <w:rsid w:val="006C281B"/>
    <w:rsid w:val="006D6B3B"/>
    <w:rsid w:val="007739DF"/>
    <w:rsid w:val="00961825"/>
    <w:rsid w:val="00B20745"/>
    <w:rsid w:val="00B3726E"/>
    <w:rsid w:val="00B6029F"/>
    <w:rsid w:val="00C42934"/>
    <w:rsid w:val="00C472AA"/>
    <w:rsid w:val="00D56FC2"/>
    <w:rsid w:val="00E3127C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0A7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C42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0A7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C42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Michel Favero</cp:lastModifiedBy>
  <cp:revision>2</cp:revision>
  <cp:lastPrinted>2019-06-03T11:54:00Z</cp:lastPrinted>
  <dcterms:created xsi:type="dcterms:W3CDTF">2019-06-03T11:56:00Z</dcterms:created>
  <dcterms:modified xsi:type="dcterms:W3CDTF">2019-06-03T11:56:00Z</dcterms:modified>
</cp:coreProperties>
</file>