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5" w:rsidRPr="000D6F65" w:rsidRDefault="00BA61BA" w:rsidP="0020076F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10</w:t>
      </w:r>
      <w:r w:rsidR="00B6029F">
        <w:rPr>
          <w:rFonts w:ascii="Cambria" w:hAnsi="Cambria" w:cs="Arial"/>
          <w:b/>
          <w:bCs/>
          <w:sz w:val="24"/>
          <w:szCs w:val="24"/>
        </w:rPr>
        <w:t>/2019/CMDCA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Pr="000D6F65" w:rsidRDefault="000D6F65" w:rsidP="0020076F">
      <w:pPr>
        <w:ind w:left="2835"/>
        <w:jc w:val="both"/>
        <w:rPr>
          <w:rFonts w:ascii="Cambria" w:hAnsi="Cambria" w:cs="Arial"/>
          <w:sz w:val="24"/>
          <w:szCs w:val="24"/>
        </w:rPr>
      </w:pPr>
      <w:r w:rsidRPr="007E4461">
        <w:rPr>
          <w:rFonts w:ascii="Cambria" w:hAnsi="Cambria" w:cs="Arial"/>
          <w:sz w:val="24"/>
          <w:szCs w:val="24"/>
        </w:rPr>
        <w:t>“</w:t>
      </w:r>
      <w:r w:rsidR="000D2750">
        <w:rPr>
          <w:rFonts w:ascii="Cambria" w:hAnsi="Cambria" w:cs="Arial"/>
          <w:sz w:val="24"/>
          <w:szCs w:val="24"/>
        </w:rPr>
        <w:t>Divulga</w:t>
      </w:r>
      <w:r w:rsidR="009255B5" w:rsidRPr="007E4461">
        <w:rPr>
          <w:rFonts w:ascii="Cambria" w:hAnsi="Cambria" w:cs="Arial"/>
          <w:sz w:val="24"/>
          <w:szCs w:val="24"/>
        </w:rPr>
        <w:t xml:space="preserve"> </w:t>
      </w:r>
      <w:r w:rsidR="0074517B">
        <w:rPr>
          <w:rFonts w:ascii="Cambria" w:hAnsi="Cambria" w:cs="Arial"/>
          <w:sz w:val="24"/>
          <w:szCs w:val="24"/>
        </w:rPr>
        <w:t xml:space="preserve">resultado </w:t>
      </w:r>
      <w:r w:rsidR="00BA61BA">
        <w:rPr>
          <w:rFonts w:ascii="Cambria" w:hAnsi="Cambria" w:cs="Arial"/>
          <w:sz w:val="24"/>
          <w:szCs w:val="24"/>
        </w:rPr>
        <w:t>final</w:t>
      </w:r>
      <w:r w:rsidR="0074517B">
        <w:rPr>
          <w:rFonts w:ascii="Cambria" w:hAnsi="Cambria" w:cs="Arial"/>
          <w:sz w:val="24"/>
          <w:szCs w:val="24"/>
        </w:rPr>
        <w:t xml:space="preserve"> da prova de conhecimentos específicos aplicada às </w:t>
      </w:r>
      <w:r w:rsidR="00BA61BA">
        <w:rPr>
          <w:rFonts w:ascii="Cambria" w:hAnsi="Cambria" w:cs="Arial"/>
          <w:sz w:val="24"/>
          <w:szCs w:val="24"/>
        </w:rPr>
        <w:t>pré-</w:t>
      </w:r>
      <w:r w:rsidR="0074517B">
        <w:rPr>
          <w:rFonts w:ascii="Cambria" w:hAnsi="Cambria" w:cs="Arial"/>
          <w:sz w:val="24"/>
          <w:szCs w:val="24"/>
        </w:rPr>
        <w:t xml:space="preserve">candidatas ao Conselho Tutelar do Município de Catanduvas/SC; </w:t>
      </w:r>
      <w:r w:rsidR="00BA61BA">
        <w:rPr>
          <w:rFonts w:ascii="Cambria" w:hAnsi="Cambria" w:cs="Arial"/>
          <w:sz w:val="24"/>
          <w:szCs w:val="24"/>
        </w:rPr>
        <w:t xml:space="preserve">estabelece forma de cadastramento das candidatas </w:t>
      </w:r>
      <w:r w:rsidRPr="007E4461">
        <w:rPr>
          <w:rFonts w:ascii="Cambria" w:hAnsi="Cambria" w:cs="Arial"/>
          <w:sz w:val="24"/>
          <w:szCs w:val="24"/>
        </w:rPr>
        <w:t>e dá outras providências.”</w:t>
      </w:r>
      <w:r w:rsidRPr="000D6F65">
        <w:rPr>
          <w:rFonts w:ascii="Cambria" w:hAnsi="Cambria" w:cs="Arial"/>
          <w:sz w:val="24"/>
          <w:szCs w:val="24"/>
        </w:rPr>
        <w:t xml:space="preserve">       </w:t>
      </w:r>
    </w:p>
    <w:p w:rsidR="00866B8B" w:rsidRDefault="00866B8B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>, em</w:t>
      </w:r>
      <w:r w:rsidR="00B6029F">
        <w:rPr>
          <w:rFonts w:ascii="Cambria" w:hAnsi="Cambria" w:cs="Arial"/>
          <w:sz w:val="24"/>
          <w:szCs w:val="24"/>
        </w:rPr>
        <w:t xml:space="preserve"> cumprimento a</w:t>
      </w:r>
      <w:r w:rsidR="00BE4BE1">
        <w:rPr>
          <w:rFonts w:ascii="Cambria" w:hAnsi="Cambria" w:cs="Arial"/>
          <w:sz w:val="24"/>
          <w:szCs w:val="24"/>
        </w:rPr>
        <w:t xml:space="preserve"> </w:t>
      </w:r>
      <w:r w:rsidR="00B6029F">
        <w:rPr>
          <w:rFonts w:ascii="Cambria" w:hAnsi="Cambria" w:cs="Arial"/>
          <w:color w:val="000000"/>
          <w:sz w:val="24"/>
          <w:szCs w:val="24"/>
        </w:rPr>
        <w:t>Lei Municipal n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º 2.640/2018 </w:t>
      </w:r>
      <w:r w:rsidRPr="000D6F65">
        <w:rPr>
          <w:rFonts w:ascii="Cambria" w:hAnsi="Cambria" w:cs="Arial"/>
          <w:sz w:val="24"/>
          <w:szCs w:val="24"/>
        </w:rPr>
        <w:t>e Resolução nº 139/10 do CONANDA – Conselho Nacional dos Direitos da Criança e do Adolescente,</w:t>
      </w:r>
    </w:p>
    <w:p w:rsidR="000D6F65" w:rsidRP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 xml:space="preserve"> </w:t>
      </w:r>
    </w:p>
    <w:p w:rsidR="00BA61BA" w:rsidRDefault="00BA61BA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CONSIDERANDO </w:t>
      </w:r>
      <w:r>
        <w:rPr>
          <w:rFonts w:ascii="Cambria" w:hAnsi="Cambria" w:cs="Arial"/>
          <w:sz w:val="24"/>
          <w:szCs w:val="24"/>
        </w:rPr>
        <w:t>que não houve interposição de recurso ao resultado preliminar da prova de conhecimentos específicos aplicada às pré-candidatas ao cargo de Conselheira Tutelar do Município de Catanduvas/SC;</w:t>
      </w:r>
    </w:p>
    <w:p w:rsidR="00C73FAA" w:rsidRDefault="00C73FAA" w:rsidP="0020076F">
      <w:pPr>
        <w:jc w:val="both"/>
        <w:rPr>
          <w:rFonts w:ascii="Cambria" w:hAnsi="Cambria" w:cs="Arial"/>
          <w:sz w:val="24"/>
          <w:szCs w:val="24"/>
        </w:rPr>
      </w:pPr>
    </w:p>
    <w:p w:rsidR="00C73FAA" w:rsidRDefault="00C73FAA" w:rsidP="0020076F">
      <w:pPr>
        <w:jc w:val="both"/>
        <w:rPr>
          <w:rFonts w:ascii="Cambria" w:hAnsi="Cambria" w:cs="Arial"/>
          <w:sz w:val="24"/>
          <w:szCs w:val="24"/>
        </w:rPr>
      </w:pPr>
      <w:r w:rsidRPr="00C73FAA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</w:t>
      </w:r>
      <w:r w:rsidR="006072D1">
        <w:rPr>
          <w:rFonts w:ascii="Cambria" w:hAnsi="Cambria" w:cs="Arial"/>
          <w:sz w:val="24"/>
          <w:szCs w:val="24"/>
        </w:rPr>
        <w:t>o item 7.19 da Resolução nº 01/2019/CMDCA – Edital nº 01/2019/CMDCA</w:t>
      </w:r>
      <w:r w:rsidR="001618AF">
        <w:rPr>
          <w:rFonts w:ascii="Cambria" w:hAnsi="Cambria" w:cs="Arial"/>
          <w:sz w:val="24"/>
          <w:szCs w:val="24"/>
        </w:rPr>
        <w:t xml:space="preserve"> e as orientações do Tribunal Regional Eleitoral de Santa Catarina;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5D1513" w:rsidRDefault="005D1513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7E4461">
        <w:rPr>
          <w:rFonts w:ascii="Cambria" w:hAnsi="Cambria" w:cs="Arial"/>
          <w:sz w:val="24"/>
          <w:szCs w:val="24"/>
        </w:rPr>
        <w:t xml:space="preserve">Divulgar </w:t>
      </w:r>
      <w:r w:rsidR="00C73FAA">
        <w:rPr>
          <w:rFonts w:ascii="Cambria" w:hAnsi="Cambria" w:cs="Arial"/>
          <w:sz w:val="24"/>
          <w:szCs w:val="24"/>
        </w:rPr>
        <w:t xml:space="preserve">o resultado </w:t>
      </w:r>
      <w:r w:rsidR="001618AF">
        <w:rPr>
          <w:rFonts w:ascii="Cambria" w:hAnsi="Cambria" w:cs="Arial"/>
          <w:sz w:val="24"/>
          <w:szCs w:val="24"/>
        </w:rPr>
        <w:t>final</w:t>
      </w:r>
      <w:r w:rsidR="007E4461">
        <w:rPr>
          <w:rFonts w:ascii="Cambria" w:hAnsi="Cambria" w:cs="Arial"/>
          <w:sz w:val="24"/>
          <w:szCs w:val="24"/>
        </w:rPr>
        <w:t xml:space="preserve"> (Anexo I)</w:t>
      </w:r>
      <w:r w:rsidR="00C73FAA">
        <w:rPr>
          <w:rFonts w:ascii="Cambria" w:hAnsi="Cambria" w:cs="Arial"/>
          <w:sz w:val="24"/>
          <w:szCs w:val="24"/>
        </w:rPr>
        <w:t xml:space="preserve"> da prova de conhecimentos específicos aplicada às pré-candidatas ao cargo de Conselheira Tutelar do Município de Catanduvas/SC</w:t>
      </w:r>
      <w:r w:rsidR="00F54A7D">
        <w:rPr>
          <w:rFonts w:ascii="Cambria" w:hAnsi="Cambria" w:cs="Arial"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 w:rsidRPr="00866B8B">
        <w:rPr>
          <w:rFonts w:ascii="Cambria" w:hAnsi="Cambria" w:cs="Arial"/>
          <w:b/>
          <w:sz w:val="24"/>
          <w:szCs w:val="24"/>
        </w:rPr>
        <w:t>Art. 2º.</w:t>
      </w:r>
      <w:r w:rsidR="0056416A">
        <w:rPr>
          <w:rFonts w:ascii="Cambria" w:hAnsi="Cambria" w:cs="Arial"/>
          <w:sz w:val="24"/>
          <w:szCs w:val="24"/>
        </w:rPr>
        <w:t xml:space="preserve"> </w:t>
      </w:r>
      <w:r w:rsidR="00F54A7D">
        <w:rPr>
          <w:rFonts w:ascii="Cambria" w:hAnsi="Cambria" w:cs="Arial"/>
          <w:sz w:val="24"/>
          <w:szCs w:val="24"/>
        </w:rPr>
        <w:t>Estabelecer a forma de cadastramento das agora candidatas, em conformidade com as orientações recebidas do Tribunal Regional Eleitoral de Santa Catarina e em decorrência da utilização de urnas eletrônicas no processo eleitoral deste Município.</w:t>
      </w:r>
    </w:p>
    <w:p w:rsidR="00057DCC" w:rsidRDefault="00F54A7D" w:rsidP="0020076F">
      <w:pPr>
        <w:jc w:val="both"/>
        <w:rPr>
          <w:rFonts w:ascii="Cambria" w:hAnsi="Cambria" w:cs="Arial"/>
          <w:sz w:val="24"/>
          <w:szCs w:val="24"/>
        </w:rPr>
      </w:pPr>
      <w:r w:rsidRPr="00960685">
        <w:rPr>
          <w:rFonts w:ascii="Cambria" w:hAnsi="Cambria" w:cs="Arial"/>
          <w:b/>
          <w:sz w:val="24"/>
          <w:szCs w:val="24"/>
        </w:rPr>
        <w:t>§ 1º.</w:t>
      </w:r>
      <w:r>
        <w:rPr>
          <w:rFonts w:ascii="Cambria" w:hAnsi="Cambria" w:cs="Arial"/>
          <w:sz w:val="24"/>
          <w:szCs w:val="24"/>
        </w:rPr>
        <w:t xml:space="preserve"> As candidatas </w:t>
      </w:r>
      <w:r w:rsidR="000D50A4">
        <w:rPr>
          <w:rFonts w:ascii="Cambria" w:hAnsi="Cambria" w:cs="Arial"/>
          <w:sz w:val="24"/>
          <w:szCs w:val="24"/>
        </w:rPr>
        <w:t xml:space="preserve">habilitadas </w:t>
      </w:r>
      <w:r>
        <w:rPr>
          <w:rFonts w:ascii="Cambria" w:hAnsi="Cambria" w:cs="Arial"/>
          <w:sz w:val="24"/>
          <w:szCs w:val="24"/>
        </w:rPr>
        <w:t>deverão comparecer ao prédio da Prefeitura de Catanduvas/SC, entre os dias 22 e 23 de agosto de 2019, das 13h30min às 17h30min, munidas de doc</w:t>
      </w:r>
      <w:r w:rsidR="00057DCC">
        <w:rPr>
          <w:rFonts w:ascii="Cambria" w:hAnsi="Cambria" w:cs="Arial"/>
          <w:sz w:val="24"/>
          <w:szCs w:val="24"/>
        </w:rPr>
        <w:t>umento de identificação com foto e dirigir-se ao setor de Assessoria Jurídica para realização do cadastro, o qual será preenchido com os seguintes dados:</w:t>
      </w:r>
    </w:p>
    <w:p w:rsidR="00057DCC" w:rsidRDefault="00057DCC" w:rsidP="00057DCC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do Município;</w:t>
      </w:r>
    </w:p>
    <w:p w:rsidR="00057DCC" w:rsidRDefault="00057DCC" w:rsidP="00057DCC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Número do Candidato;</w:t>
      </w:r>
    </w:p>
    <w:p w:rsidR="00057DCC" w:rsidRDefault="00057DCC" w:rsidP="00057DCC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Completo;</w:t>
      </w:r>
    </w:p>
    <w:p w:rsidR="00057DCC" w:rsidRDefault="00057DCC" w:rsidP="00057DCC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Nome para a urna;</w:t>
      </w:r>
    </w:p>
    <w:p w:rsidR="00057DCC" w:rsidRDefault="00057DCC" w:rsidP="00057DCC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Data de nascimento;</w:t>
      </w:r>
    </w:p>
    <w:p w:rsidR="00057DCC" w:rsidRPr="00057DCC" w:rsidRDefault="00057DCC" w:rsidP="00057DCC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Foto.</w:t>
      </w:r>
    </w:p>
    <w:p w:rsidR="00960685" w:rsidRDefault="00057DCC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§ 2º. </w:t>
      </w:r>
      <w:r w:rsidR="00960685">
        <w:rPr>
          <w:rFonts w:ascii="Cambria" w:hAnsi="Cambria" w:cs="Arial"/>
          <w:sz w:val="24"/>
          <w:szCs w:val="24"/>
        </w:rPr>
        <w:t xml:space="preserve">O número das candidatas será de </w:t>
      </w:r>
      <w:proofErr w:type="gramStart"/>
      <w:r w:rsidR="00960685">
        <w:rPr>
          <w:rFonts w:ascii="Cambria" w:hAnsi="Cambria" w:cs="Arial"/>
          <w:sz w:val="24"/>
          <w:szCs w:val="24"/>
        </w:rPr>
        <w:t>3</w:t>
      </w:r>
      <w:proofErr w:type="gramEnd"/>
      <w:r w:rsidR="00960685">
        <w:rPr>
          <w:rFonts w:ascii="Cambria" w:hAnsi="Cambria" w:cs="Arial"/>
          <w:sz w:val="24"/>
          <w:szCs w:val="24"/>
        </w:rPr>
        <w:t xml:space="preserve"> (três) dígitos, dentre aqueles previamente estabelecidos pelo TRE/SC e devidamente distribuídos, em ordem alfabética, pela Comissão Especial Eleitoral.</w:t>
      </w:r>
    </w:p>
    <w:p w:rsidR="00417FF5" w:rsidRDefault="00960685" w:rsidP="0020076F">
      <w:pPr>
        <w:jc w:val="both"/>
        <w:rPr>
          <w:rFonts w:ascii="Cambria" w:hAnsi="Cambria" w:cs="Arial"/>
          <w:sz w:val="24"/>
          <w:szCs w:val="24"/>
        </w:rPr>
      </w:pPr>
      <w:r w:rsidRPr="00960685">
        <w:rPr>
          <w:rFonts w:ascii="Cambria" w:hAnsi="Cambria" w:cs="Arial"/>
          <w:b/>
          <w:sz w:val="24"/>
          <w:szCs w:val="24"/>
        </w:rPr>
        <w:t xml:space="preserve"> § 3º.</w:t>
      </w:r>
      <w:r>
        <w:rPr>
          <w:rFonts w:ascii="Cambria" w:hAnsi="Cambria" w:cs="Arial"/>
          <w:sz w:val="24"/>
          <w:szCs w:val="24"/>
        </w:rPr>
        <w:t xml:space="preserve"> O nome para a urna </w:t>
      </w:r>
      <w:r w:rsidR="00417FF5">
        <w:rPr>
          <w:rFonts w:ascii="Cambria" w:hAnsi="Cambria" w:cs="Arial"/>
          <w:sz w:val="24"/>
          <w:szCs w:val="24"/>
        </w:rPr>
        <w:t xml:space="preserve">será de, no máximo, 30 (trinta) caracteres, contando os espaços em branco. A candidata poderá utilizar um apelido, mas que não poderá fazer </w:t>
      </w:r>
      <w:r w:rsidR="00417FF5">
        <w:rPr>
          <w:rFonts w:ascii="Cambria" w:hAnsi="Cambria" w:cs="Arial"/>
          <w:sz w:val="24"/>
          <w:szCs w:val="24"/>
        </w:rPr>
        <w:lastRenderedPageBreak/>
        <w:t>alusão a partido político ou proporcionar autopromoção através do cargo que ocupa ou de alguma atividade social que exerça.</w:t>
      </w:r>
    </w:p>
    <w:p w:rsidR="00417FF5" w:rsidRDefault="00417FF5" w:rsidP="0020076F">
      <w:pPr>
        <w:jc w:val="both"/>
        <w:rPr>
          <w:rFonts w:ascii="Cambria" w:hAnsi="Cambria" w:cs="Arial"/>
          <w:sz w:val="24"/>
          <w:szCs w:val="24"/>
        </w:rPr>
      </w:pPr>
      <w:r w:rsidRPr="00417FF5">
        <w:rPr>
          <w:rFonts w:ascii="Cambria" w:hAnsi="Cambria" w:cs="Arial"/>
          <w:b/>
          <w:sz w:val="24"/>
          <w:szCs w:val="24"/>
        </w:rPr>
        <w:t>§ 4º.</w:t>
      </w:r>
      <w:r>
        <w:rPr>
          <w:rFonts w:ascii="Cambria" w:hAnsi="Cambria" w:cs="Arial"/>
          <w:sz w:val="24"/>
          <w:szCs w:val="24"/>
        </w:rPr>
        <w:t xml:space="preserve"> A foto será tirada após o preenchimento dos dados mencionados, por servidor designado para tal função.</w:t>
      </w:r>
    </w:p>
    <w:p w:rsidR="00417FF5" w:rsidRPr="00057DCC" w:rsidRDefault="00417FF5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417FF5" w:rsidP="0020076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 3</w:t>
      </w:r>
      <w:r w:rsidR="00BA43FD">
        <w:rPr>
          <w:rFonts w:ascii="Cambria" w:hAnsi="Cambria" w:cs="Arial"/>
          <w:b/>
          <w:sz w:val="24"/>
          <w:szCs w:val="24"/>
        </w:rPr>
        <w:t xml:space="preserve">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Catanduvas/SC, </w:t>
      </w:r>
      <w:r w:rsidR="00417FF5">
        <w:rPr>
          <w:rFonts w:ascii="Cambria" w:hAnsi="Cambria" w:cs="Arial"/>
          <w:sz w:val="24"/>
          <w:szCs w:val="24"/>
        </w:rPr>
        <w:t>21</w:t>
      </w:r>
      <w:r w:rsidR="005D1513">
        <w:rPr>
          <w:rFonts w:ascii="Cambria" w:hAnsi="Cambria" w:cs="Arial"/>
          <w:sz w:val="24"/>
          <w:szCs w:val="24"/>
        </w:rPr>
        <w:t xml:space="preserve"> de agosto</w:t>
      </w:r>
      <w:r w:rsidR="00BA43FD">
        <w:rPr>
          <w:rFonts w:ascii="Cambria" w:hAnsi="Cambria" w:cs="Arial"/>
          <w:sz w:val="24"/>
          <w:szCs w:val="24"/>
        </w:rPr>
        <w:t xml:space="preserve"> de 2019.</w:t>
      </w:r>
    </w:p>
    <w:p w:rsid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Default="0031134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Pr="000D6F65" w:rsidRDefault="0031134F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Daniela Luiza Miotto</w:t>
      </w:r>
    </w:p>
    <w:p w:rsidR="00E14CBA" w:rsidRDefault="000D6F65" w:rsidP="0020076F">
      <w:pPr>
        <w:jc w:val="center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Presidente CMDCA</w:t>
      </w:r>
    </w:p>
    <w:p w:rsidR="003F59D2" w:rsidRDefault="00E14CBA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Município de Catanduvas/SC</w:t>
      </w: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5D1513" w:rsidRDefault="005D1513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D1513" w:rsidRDefault="005D1513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E14CBA" w:rsidRPr="005D1513" w:rsidRDefault="000D275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5D1513">
        <w:rPr>
          <w:rFonts w:ascii="Cambria" w:hAnsi="Cambria"/>
          <w:b/>
          <w:sz w:val="24"/>
          <w:szCs w:val="24"/>
        </w:rPr>
        <w:lastRenderedPageBreak/>
        <w:t>Anexo I</w:t>
      </w:r>
    </w:p>
    <w:p w:rsidR="005D1513" w:rsidRDefault="005D1513" w:rsidP="005D1513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5D1513" w:rsidRPr="001F0C5C" w:rsidRDefault="005D1513" w:rsidP="005D1513">
      <w:pPr>
        <w:pStyle w:val="PargrafodaLista"/>
        <w:ind w:left="0"/>
        <w:jc w:val="center"/>
        <w:rPr>
          <w:sz w:val="24"/>
          <w:szCs w:val="24"/>
        </w:rPr>
      </w:pPr>
    </w:p>
    <w:p w:rsidR="005D1513" w:rsidRPr="005D1513" w:rsidRDefault="00417FF5" w:rsidP="005D1513">
      <w:pPr>
        <w:pStyle w:val="PargrafodaLista"/>
        <w:shd w:val="clear" w:color="auto" w:fill="BFBFBF" w:themeFill="background1" w:themeFillShade="BF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RESULTADO FINAL</w:t>
      </w:r>
      <w:r w:rsidR="005D1513" w:rsidRPr="005D1513">
        <w:rPr>
          <w:rFonts w:ascii="Cambria" w:hAnsi="Cambria"/>
          <w:b/>
          <w:sz w:val="24"/>
          <w:szCs w:val="24"/>
        </w:rPr>
        <w:t xml:space="preserve"> PROVA </w:t>
      </w:r>
      <w:proofErr w:type="gramStart"/>
      <w:r w:rsidR="005D1513" w:rsidRPr="005D1513">
        <w:rPr>
          <w:rFonts w:ascii="Cambria" w:hAnsi="Cambria"/>
          <w:b/>
          <w:sz w:val="24"/>
          <w:szCs w:val="24"/>
        </w:rPr>
        <w:t>ESCRITA</w:t>
      </w:r>
      <w:proofErr w:type="gramEnd"/>
    </w:p>
    <w:p w:rsidR="005D1513" w:rsidRPr="005D1513" w:rsidRDefault="005D1513" w:rsidP="005D1513">
      <w:pPr>
        <w:pStyle w:val="PargrafodaLista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9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15"/>
        <w:gridCol w:w="1296"/>
        <w:gridCol w:w="567"/>
        <w:gridCol w:w="2835"/>
        <w:gridCol w:w="1133"/>
        <w:gridCol w:w="618"/>
        <w:gridCol w:w="479"/>
        <w:gridCol w:w="555"/>
      </w:tblGrid>
      <w:tr w:rsidR="005D1513" w:rsidRPr="005D1513" w:rsidTr="00C30EB3">
        <w:trPr>
          <w:trHeight w:val="2175"/>
        </w:trPr>
        <w:tc>
          <w:tcPr>
            <w:tcW w:w="62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Clas.</w:t>
            </w:r>
          </w:p>
        </w:tc>
        <w:tc>
          <w:tcPr>
            <w:tcW w:w="141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RG nº</w:t>
            </w:r>
          </w:p>
        </w:tc>
        <w:tc>
          <w:tcPr>
            <w:tcW w:w="1296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Nasc</w:t>
            </w:r>
            <w:proofErr w:type="spellEnd"/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283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13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618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textDirection w:val="btLr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Questões Dissertativas</w:t>
            </w:r>
          </w:p>
        </w:tc>
        <w:tc>
          <w:tcPr>
            <w:tcW w:w="555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C0C0C0"/>
            <w:textDirection w:val="btLr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Questões Objetivas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5.158.653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22/04/1995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Vanda Albrecht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3,84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5.158.201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26/06/1989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Tânia Aparecida da Silva Alves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3,36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4.797.126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11/02/1984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Cristhiane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Moreira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3,12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3.347.178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01/07/1978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Luciane Aparecida Siqueira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Mocelin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3,36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5.158.248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03/07/1987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Camila Aparecida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Magnabosco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3,60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549.820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29/04/1956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Diogenes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Teresinha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Begnini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2,64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3.527.367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28/07/1968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Zélia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Picinini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Neis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2,88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4.289.330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24/09/1986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Simone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Paviani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Luvison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2,88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3.563.806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16/08/1979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Cláudia Elizangela Santos Vieira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2,64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3.346.927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10/05/1976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Eliane Salete de Lima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2,88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4.797.137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24/10/1984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Elaine Aparecida Ramos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2,64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5.423.191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25/08/1986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Argenton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2,16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2.822.288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27/11/1974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gram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Iliani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Cardoso da Silva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2,16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1.889.697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16/01/1969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Rosane de Oliveira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FFDE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2,16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4.152.743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30/03/1979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Marizete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Cardoso Moreira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B8B7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Reprovado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1,44</w:t>
            </w:r>
          </w:p>
        </w:tc>
      </w:tr>
      <w:tr w:rsidR="005D1513" w:rsidRPr="005D1513" w:rsidTr="00C30EB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3.589.734 SSP/SC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29/04/1978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Cleunise</w:t>
            </w:r>
            <w:proofErr w:type="spellEnd"/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 xml:space="preserve"> Mineiro da Fonseca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000000" w:fill="E6B8B7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Reprovado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5D1513" w:rsidRPr="005D1513" w:rsidRDefault="005D1513" w:rsidP="00B716D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D1513">
              <w:rPr>
                <w:rFonts w:ascii="Cambria" w:hAnsi="Cambria"/>
                <w:color w:val="000000"/>
                <w:sz w:val="18"/>
                <w:szCs w:val="18"/>
              </w:rPr>
              <w:t>1,68</w:t>
            </w:r>
          </w:p>
        </w:tc>
      </w:tr>
    </w:tbl>
    <w:p w:rsidR="005D1513" w:rsidRPr="005D1513" w:rsidRDefault="005D1513" w:rsidP="005D1513">
      <w:pPr>
        <w:pStyle w:val="PargrafodaLista"/>
        <w:ind w:left="0"/>
        <w:jc w:val="center"/>
        <w:rPr>
          <w:rFonts w:ascii="Cambria" w:hAnsi="Cambria"/>
          <w:b/>
        </w:rPr>
      </w:pPr>
    </w:p>
    <w:p w:rsidR="005D1513" w:rsidRDefault="005D1513" w:rsidP="005D1513">
      <w:pPr>
        <w:tabs>
          <w:tab w:val="left" w:pos="408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5D1513" w:rsidRPr="005D1513" w:rsidRDefault="00417FF5" w:rsidP="005D1513">
      <w:pPr>
        <w:tabs>
          <w:tab w:val="left" w:pos="4080"/>
        </w:tabs>
        <w:spacing w:line="36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Catanduvas/SC, 21</w:t>
      </w:r>
      <w:r w:rsidR="005D1513" w:rsidRPr="005D1513">
        <w:rPr>
          <w:rFonts w:ascii="Cambria" w:hAnsi="Cambria"/>
          <w:sz w:val="24"/>
          <w:szCs w:val="24"/>
        </w:rPr>
        <w:t xml:space="preserve"> de agosto de 2019.</w:t>
      </w:r>
    </w:p>
    <w:p w:rsidR="005D1513" w:rsidRPr="005D1513" w:rsidRDefault="005D1513" w:rsidP="005D1513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D1513" w:rsidRPr="005D1513" w:rsidRDefault="005D1513" w:rsidP="005D1513">
      <w:pPr>
        <w:pStyle w:val="PargrafodaLista"/>
        <w:spacing w:line="36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sectPr w:rsidR="005D1513" w:rsidRPr="005D1513" w:rsidSect="00340CFB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602"/>
    <w:multiLevelType w:val="hybridMultilevel"/>
    <w:tmpl w:val="409C1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3A13"/>
    <w:multiLevelType w:val="hybridMultilevel"/>
    <w:tmpl w:val="4352320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5"/>
    <w:rsid w:val="00057DCC"/>
    <w:rsid w:val="00075805"/>
    <w:rsid w:val="000D2750"/>
    <w:rsid w:val="000D50A4"/>
    <w:rsid w:val="000D6F65"/>
    <w:rsid w:val="0012408B"/>
    <w:rsid w:val="001618AF"/>
    <w:rsid w:val="001E36AB"/>
    <w:rsid w:val="0020076F"/>
    <w:rsid w:val="0031134F"/>
    <w:rsid w:val="00340CFB"/>
    <w:rsid w:val="00345B52"/>
    <w:rsid w:val="003621C3"/>
    <w:rsid w:val="003F59D2"/>
    <w:rsid w:val="00417FF5"/>
    <w:rsid w:val="004A06E8"/>
    <w:rsid w:val="00551DE7"/>
    <w:rsid w:val="0056416A"/>
    <w:rsid w:val="00567455"/>
    <w:rsid w:val="00594791"/>
    <w:rsid w:val="005D1513"/>
    <w:rsid w:val="006072D1"/>
    <w:rsid w:val="00657594"/>
    <w:rsid w:val="0067041E"/>
    <w:rsid w:val="006732F9"/>
    <w:rsid w:val="006C281B"/>
    <w:rsid w:val="006F3503"/>
    <w:rsid w:val="0074517B"/>
    <w:rsid w:val="007739DF"/>
    <w:rsid w:val="007D06ED"/>
    <w:rsid w:val="007E4461"/>
    <w:rsid w:val="007E5931"/>
    <w:rsid w:val="00866B8B"/>
    <w:rsid w:val="009255B5"/>
    <w:rsid w:val="009523B1"/>
    <w:rsid w:val="00960685"/>
    <w:rsid w:val="00997BA2"/>
    <w:rsid w:val="009B49CC"/>
    <w:rsid w:val="00A35EF7"/>
    <w:rsid w:val="00B6029F"/>
    <w:rsid w:val="00B7519D"/>
    <w:rsid w:val="00BA43FD"/>
    <w:rsid w:val="00BA61BA"/>
    <w:rsid w:val="00BE4BE1"/>
    <w:rsid w:val="00C30EB3"/>
    <w:rsid w:val="00C472AA"/>
    <w:rsid w:val="00C73FAA"/>
    <w:rsid w:val="00CA5AB8"/>
    <w:rsid w:val="00D56FC2"/>
    <w:rsid w:val="00D83C0B"/>
    <w:rsid w:val="00DA5049"/>
    <w:rsid w:val="00E00B15"/>
    <w:rsid w:val="00E13325"/>
    <w:rsid w:val="00E14CBA"/>
    <w:rsid w:val="00E21F4B"/>
    <w:rsid w:val="00F54A7D"/>
    <w:rsid w:val="00F6342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6</cp:revision>
  <cp:lastPrinted>2019-08-21T20:11:00Z</cp:lastPrinted>
  <dcterms:created xsi:type="dcterms:W3CDTF">2019-08-21T20:04:00Z</dcterms:created>
  <dcterms:modified xsi:type="dcterms:W3CDTF">2019-08-21T20:12:00Z</dcterms:modified>
</cp:coreProperties>
</file>