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D36FC0" w:rsidRDefault="00521159" w:rsidP="00AA41F9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D36FC0">
        <w:rPr>
          <w:rFonts w:asciiTheme="majorHAnsi" w:hAnsiTheme="majorHAnsi" w:cs="Arial"/>
          <w:b/>
          <w:sz w:val="24"/>
          <w:szCs w:val="24"/>
        </w:rPr>
        <w:t>EDITAL DE C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HAMADA PÚBLICA Nº</w:t>
      </w:r>
      <w:r w:rsidR="00EC388D" w:rsidRPr="00D36FC0">
        <w:rPr>
          <w:rFonts w:asciiTheme="majorHAnsi" w:hAnsiTheme="majorHAnsi" w:cs="Arial"/>
          <w:b/>
          <w:sz w:val="24"/>
          <w:szCs w:val="24"/>
        </w:rPr>
        <w:t xml:space="preserve"> </w:t>
      </w:r>
      <w:r w:rsidR="00C557BC">
        <w:rPr>
          <w:rFonts w:asciiTheme="majorHAnsi" w:hAnsiTheme="majorHAnsi" w:cs="Arial"/>
          <w:b/>
          <w:sz w:val="24"/>
          <w:szCs w:val="24"/>
        </w:rPr>
        <w:t>0</w:t>
      </w:r>
      <w:r w:rsidR="00CF34F9">
        <w:rPr>
          <w:rFonts w:asciiTheme="majorHAnsi" w:hAnsiTheme="majorHAnsi" w:cs="Arial"/>
          <w:b/>
          <w:sz w:val="24"/>
          <w:szCs w:val="24"/>
        </w:rPr>
        <w:t>43</w:t>
      </w:r>
      <w:r w:rsidR="008C00B4">
        <w:rPr>
          <w:rFonts w:asciiTheme="majorHAnsi" w:hAnsiTheme="majorHAnsi" w:cs="Arial"/>
          <w:b/>
          <w:sz w:val="24"/>
          <w:szCs w:val="24"/>
        </w:rPr>
        <w:t>/</w:t>
      </w:r>
      <w:r w:rsidR="008530A4" w:rsidRPr="00D36FC0">
        <w:rPr>
          <w:rFonts w:asciiTheme="majorHAnsi" w:hAnsiTheme="majorHAnsi" w:cs="Arial"/>
          <w:b/>
          <w:sz w:val="24"/>
          <w:szCs w:val="24"/>
        </w:rPr>
        <w:t>20</w:t>
      </w:r>
      <w:r w:rsidR="00AA41F9">
        <w:rPr>
          <w:rFonts w:asciiTheme="majorHAnsi" w:hAnsiTheme="majorHAnsi" w:cs="Arial"/>
          <w:b/>
          <w:sz w:val="24"/>
          <w:szCs w:val="24"/>
        </w:rPr>
        <w:t>25</w:t>
      </w:r>
    </w:p>
    <w:p w:rsidR="00436942" w:rsidRDefault="00436942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PREFEITURA DE CATANDUVAS (SC)</w:t>
      </w:r>
    </w:p>
    <w:p w:rsid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172C1" w:rsidRPr="00436942" w:rsidRDefault="009172C1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Default="00AA41F9" w:rsidP="00AA41F9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>PREFEIT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 xml:space="preserve"> DO MUNICÍPIO DE CATANDUVAS/SC</w:t>
      </w:r>
      <w:r w:rsidR="00436942" w:rsidRPr="00436942">
        <w:rPr>
          <w:rFonts w:asciiTheme="majorHAnsi" w:hAnsiTheme="majorHAnsi" w:cs="Arial"/>
          <w:sz w:val="24"/>
          <w:szCs w:val="24"/>
        </w:rPr>
        <w:t>, Sr</w:t>
      </w: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. 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MONALISA RUARO</w:t>
      </w:r>
      <w:r w:rsidR="00436942" w:rsidRPr="00436942">
        <w:rPr>
          <w:rFonts w:asciiTheme="majorHAnsi" w:hAnsiTheme="majorHAnsi" w:cs="Arial"/>
          <w:sz w:val="24"/>
          <w:szCs w:val="24"/>
        </w:rPr>
        <w:t>, no uso de suas atribuições legais e com fundamento no disposto na Lei nº 2.255, de 28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de abril de 2010, e posteriores alterações com a Lei nº 2.347, de 8 de fevereiro de 2012, </w:t>
      </w:r>
      <w:r w:rsidR="00436942">
        <w:rPr>
          <w:rFonts w:asciiTheme="majorHAnsi" w:hAnsiTheme="majorHAnsi" w:cs="Arial"/>
          <w:sz w:val="24"/>
          <w:szCs w:val="24"/>
        </w:rPr>
        <w:t>por s</w:t>
      </w:r>
      <w:r w:rsidR="00D47E47">
        <w:rPr>
          <w:rFonts w:asciiTheme="majorHAnsi" w:hAnsiTheme="majorHAnsi" w:cs="Arial"/>
          <w:sz w:val="24"/>
          <w:szCs w:val="24"/>
        </w:rPr>
        <w:t>ua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2F335A">
        <w:rPr>
          <w:rFonts w:asciiTheme="majorHAnsi" w:hAnsiTheme="majorHAnsi" w:cs="Arial"/>
          <w:sz w:val="24"/>
          <w:szCs w:val="24"/>
        </w:rPr>
        <w:t>S</w:t>
      </w:r>
      <w:r w:rsidR="00436942">
        <w:rPr>
          <w:rFonts w:asciiTheme="majorHAnsi" w:hAnsiTheme="majorHAnsi" w:cs="Arial"/>
          <w:sz w:val="24"/>
          <w:szCs w:val="24"/>
        </w:rPr>
        <w:t>ecretári</w:t>
      </w:r>
      <w:r w:rsidR="00D47E47">
        <w:rPr>
          <w:rFonts w:asciiTheme="majorHAnsi" w:hAnsiTheme="majorHAnsi" w:cs="Arial"/>
          <w:sz w:val="24"/>
          <w:szCs w:val="24"/>
        </w:rPr>
        <w:t>a</w:t>
      </w:r>
      <w:r w:rsidR="00436942">
        <w:rPr>
          <w:rFonts w:asciiTheme="majorHAnsi" w:hAnsiTheme="majorHAnsi" w:cs="Arial"/>
          <w:sz w:val="24"/>
          <w:szCs w:val="24"/>
        </w:rPr>
        <w:t xml:space="preserve"> de </w:t>
      </w:r>
      <w:bookmarkStart w:id="0" w:name="_Hlk187149128"/>
      <w:r w:rsidR="00D47E47">
        <w:rPr>
          <w:rFonts w:asciiTheme="majorHAnsi" w:hAnsiTheme="majorHAnsi" w:cs="Arial"/>
          <w:sz w:val="24"/>
          <w:szCs w:val="24"/>
        </w:rPr>
        <w:t xml:space="preserve">Educação Cultura e Desporto, Sra. </w:t>
      </w:r>
      <w:proofErr w:type="spellStart"/>
      <w:r w:rsidR="00D47E47">
        <w:rPr>
          <w:rFonts w:asciiTheme="majorHAnsi" w:hAnsiTheme="majorHAnsi" w:cs="Arial"/>
          <w:sz w:val="24"/>
          <w:szCs w:val="24"/>
        </w:rPr>
        <w:t>Dilceia</w:t>
      </w:r>
      <w:proofErr w:type="spellEnd"/>
      <w:r w:rsidR="00D47E47">
        <w:rPr>
          <w:rFonts w:asciiTheme="majorHAnsi" w:hAnsiTheme="majorHAnsi" w:cs="Arial"/>
          <w:sz w:val="24"/>
          <w:szCs w:val="24"/>
        </w:rPr>
        <w:t xml:space="preserve"> </w:t>
      </w:r>
      <w:proofErr w:type="spellStart"/>
      <w:r w:rsidR="00D47E47">
        <w:rPr>
          <w:rFonts w:asciiTheme="majorHAnsi" w:hAnsiTheme="majorHAnsi" w:cs="Arial"/>
          <w:sz w:val="24"/>
          <w:szCs w:val="24"/>
        </w:rPr>
        <w:t>Spuldaro</w:t>
      </w:r>
      <w:bookmarkEnd w:id="0"/>
      <w:proofErr w:type="spellEnd"/>
      <w:r w:rsidR="00436942">
        <w:rPr>
          <w:rFonts w:asciiTheme="majorHAnsi" w:hAnsiTheme="majorHAnsi" w:cs="Arial"/>
          <w:sz w:val="24"/>
          <w:szCs w:val="24"/>
        </w:rPr>
        <w:t xml:space="preserve">, </w:t>
      </w:r>
      <w:r w:rsidR="00436942" w:rsidRPr="00436942">
        <w:rPr>
          <w:rFonts w:asciiTheme="majorHAnsi" w:hAnsiTheme="majorHAnsi" w:cs="Arial"/>
          <w:sz w:val="24"/>
          <w:szCs w:val="24"/>
        </w:rPr>
        <w:t>determina: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E73038" w:rsidRDefault="00927878" w:rsidP="00E7303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927878">
        <w:rPr>
          <w:rFonts w:asciiTheme="majorHAnsi" w:hAnsiTheme="majorHAnsi" w:cs="Arial"/>
          <w:sz w:val="24"/>
          <w:szCs w:val="24"/>
        </w:rPr>
        <w:t>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E73038" w:rsidRPr="00E73038" w:rsidRDefault="00E73038" w:rsidP="00E7303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E73038">
        <w:rPr>
          <w:rFonts w:asciiTheme="majorHAnsi" w:hAnsiTheme="majorHAnsi" w:cs="Arial"/>
          <w:sz w:val="24"/>
          <w:szCs w:val="24"/>
        </w:rPr>
        <w:t>que as contratações dos candidatos aprovados no processo seletivo nº 001/2023 foram exauridas e restaram vagas que não foram preenchidas;</w:t>
      </w:r>
    </w:p>
    <w:p w:rsidR="00927878" w:rsidRPr="00927878" w:rsidRDefault="00E73038" w:rsidP="00E73038">
      <w:pPr>
        <w:spacing w:after="0" w:line="360" w:lineRule="auto"/>
        <w:ind w:left="1134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E7303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E73038">
        <w:rPr>
          <w:rFonts w:asciiTheme="majorHAnsi" w:hAnsiTheme="majorHAnsi" w:cs="Arial"/>
          <w:sz w:val="24"/>
          <w:szCs w:val="24"/>
        </w:rPr>
        <w:t>a necessidade de contratação</w:t>
      </w:r>
      <w:r w:rsidR="00AE1070">
        <w:rPr>
          <w:rFonts w:asciiTheme="majorHAnsi" w:hAnsiTheme="majorHAnsi" w:cs="Arial"/>
          <w:sz w:val="24"/>
          <w:szCs w:val="24"/>
        </w:rPr>
        <w:t xml:space="preserve"> de vigias para as unidades escolares e creches</w:t>
      </w:r>
      <w:r w:rsidRPr="00E73038">
        <w:rPr>
          <w:rFonts w:asciiTheme="majorHAnsi" w:hAnsiTheme="majorHAnsi" w:cs="Arial"/>
          <w:sz w:val="24"/>
          <w:szCs w:val="24"/>
        </w:rPr>
        <w:t xml:space="preserve"> para </w:t>
      </w:r>
      <w:r w:rsidR="00C557BC">
        <w:rPr>
          <w:rFonts w:asciiTheme="majorHAnsi" w:hAnsiTheme="majorHAnsi" w:cs="Arial"/>
          <w:sz w:val="24"/>
          <w:szCs w:val="24"/>
        </w:rPr>
        <w:t xml:space="preserve">manutenção da segurança </w:t>
      </w:r>
      <w:r w:rsidRPr="00E73038">
        <w:rPr>
          <w:rFonts w:asciiTheme="majorHAnsi" w:hAnsiTheme="majorHAnsi" w:cs="Arial"/>
          <w:sz w:val="24"/>
          <w:szCs w:val="24"/>
        </w:rPr>
        <w:t>das atividades do ano escolar, bem como a manutenção de cadastro de reserva para substituição imediata de servidores afastados, a fim de não prejudicar o andamento dos serviços da Secretaria de Educação, Cultura e Desporto;</w:t>
      </w:r>
    </w:p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436942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TORNA PÚBLICO </w:t>
      </w:r>
      <w:r w:rsidRPr="00927878">
        <w:rPr>
          <w:rFonts w:asciiTheme="majorHAnsi" w:hAnsiTheme="majorHAnsi" w:cs="Arial"/>
          <w:sz w:val="24"/>
          <w:szCs w:val="24"/>
        </w:rPr>
        <w:t>o procedimento para a</w:t>
      </w: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 CHAMADA PÚBLICA </w:t>
      </w:r>
      <w:r w:rsidRPr="00927878">
        <w:rPr>
          <w:rFonts w:asciiTheme="majorHAnsi" w:hAnsiTheme="majorHAnsi" w:cs="Arial"/>
          <w:sz w:val="24"/>
          <w:szCs w:val="24"/>
        </w:rPr>
        <w:t xml:space="preserve">destinada ao provimento de 01 (uma) vaga temporária de preenchimento imediato para o cargo de </w:t>
      </w:r>
      <w:r w:rsidR="00E73038">
        <w:rPr>
          <w:rFonts w:asciiTheme="majorHAnsi" w:hAnsiTheme="majorHAnsi" w:cs="Arial"/>
          <w:b/>
          <w:bCs/>
          <w:sz w:val="24"/>
          <w:szCs w:val="24"/>
        </w:rPr>
        <w:t>VIGI</w:t>
      </w:r>
      <w:r w:rsidR="00AE1070">
        <w:rPr>
          <w:rFonts w:asciiTheme="majorHAnsi" w:hAnsiTheme="majorHAnsi" w:cs="Arial"/>
          <w:b/>
          <w:bCs/>
          <w:sz w:val="24"/>
          <w:szCs w:val="24"/>
        </w:rPr>
        <w:t>A</w:t>
      </w:r>
      <w:r w:rsidRPr="00927878">
        <w:rPr>
          <w:rFonts w:asciiTheme="majorHAnsi" w:hAnsiTheme="majorHAnsi" w:cs="Arial"/>
          <w:sz w:val="24"/>
          <w:szCs w:val="24"/>
        </w:rPr>
        <w:t xml:space="preserve">, com carga horária de </w:t>
      </w:r>
      <w:r w:rsidR="00AA61E8">
        <w:rPr>
          <w:rFonts w:asciiTheme="majorHAnsi" w:hAnsiTheme="majorHAnsi" w:cs="Arial"/>
          <w:sz w:val="24"/>
          <w:szCs w:val="24"/>
        </w:rPr>
        <w:t>4</w:t>
      </w:r>
      <w:r w:rsidRPr="00927878">
        <w:rPr>
          <w:rFonts w:asciiTheme="majorHAnsi" w:hAnsiTheme="majorHAnsi" w:cs="Arial"/>
          <w:sz w:val="24"/>
          <w:szCs w:val="24"/>
        </w:rPr>
        <w:t>0</w:t>
      </w:r>
      <w:r w:rsidR="00AA61E8">
        <w:rPr>
          <w:rFonts w:asciiTheme="majorHAnsi" w:hAnsiTheme="majorHAnsi" w:cs="Arial"/>
          <w:sz w:val="24"/>
          <w:szCs w:val="24"/>
        </w:rPr>
        <w:t xml:space="preserve"> (quarenta)</w:t>
      </w:r>
      <w:r w:rsidRPr="00927878">
        <w:rPr>
          <w:rFonts w:asciiTheme="majorHAnsi" w:hAnsiTheme="majorHAnsi" w:cs="Arial"/>
          <w:sz w:val="24"/>
          <w:szCs w:val="24"/>
        </w:rPr>
        <w:t xml:space="preserve"> horas semanais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, para atuação na Secretaria Municipal de </w:t>
      </w:r>
      <w:r w:rsidR="004D61FE">
        <w:rPr>
          <w:rFonts w:asciiTheme="majorHAnsi" w:hAnsiTheme="majorHAnsi" w:cs="Arial"/>
          <w:sz w:val="24"/>
          <w:szCs w:val="24"/>
        </w:rPr>
        <w:t>Educação Cultura e Desporto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do Município de Catanduvas-SC</w:t>
      </w:r>
      <w:r w:rsidR="004D61FE">
        <w:rPr>
          <w:rFonts w:asciiTheme="majorHAnsi" w:hAnsiTheme="majorHAnsi" w:cs="Arial"/>
          <w:sz w:val="24"/>
          <w:szCs w:val="24"/>
        </w:rPr>
        <w:t>,</w:t>
      </w:r>
      <w:r w:rsidRPr="00927878">
        <w:rPr>
          <w:rFonts w:asciiTheme="majorHAnsi" w:hAnsiTheme="majorHAnsi" w:cs="Arial"/>
          <w:sz w:val="24"/>
          <w:szCs w:val="24"/>
        </w:rPr>
        <w:t xml:space="preserve"> na forma descrita nos itens em sequência.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9172C1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9172C1">
        <w:rPr>
          <w:rFonts w:asciiTheme="majorHAnsi" w:hAnsiTheme="majorHAnsi" w:cs="Arial"/>
          <w:b/>
          <w:bCs/>
          <w:sz w:val="24"/>
          <w:szCs w:val="24"/>
        </w:rPr>
        <w:t>DA DATA DA CHAMADA PÚBLICA, VAGA, CARGA HORÁRIA E REMUNERAÇÃO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 xml:space="preserve">1.1. A chamada pública realizar-se-á no </w:t>
      </w:r>
      <w:r w:rsidR="00CF34F9" w:rsidRPr="00CF34F9">
        <w:rPr>
          <w:rFonts w:asciiTheme="majorHAnsi" w:hAnsiTheme="majorHAnsi" w:cs="Arial"/>
          <w:b/>
          <w:bCs/>
          <w:sz w:val="24"/>
          <w:szCs w:val="24"/>
          <w:u w:val="single"/>
        </w:rPr>
        <w:t>15 de setembro de 2025, às 1</w:t>
      </w:r>
      <w:r w:rsidR="00CF34F9">
        <w:rPr>
          <w:rFonts w:asciiTheme="majorHAnsi" w:hAnsiTheme="majorHAnsi" w:cs="Arial"/>
          <w:b/>
          <w:bCs/>
          <w:sz w:val="24"/>
          <w:szCs w:val="24"/>
          <w:u w:val="single"/>
        </w:rPr>
        <w:t>6</w:t>
      </w:r>
      <w:r w:rsidR="00CF34F9" w:rsidRPr="00CF34F9">
        <w:rPr>
          <w:rFonts w:asciiTheme="majorHAnsi" w:hAnsiTheme="majorHAnsi" w:cs="Arial"/>
          <w:b/>
          <w:bCs/>
          <w:sz w:val="24"/>
          <w:szCs w:val="24"/>
          <w:u w:val="single"/>
        </w:rPr>
        <w:t>:</w:t>
      </w:r>
      <w:r w:rsidR="00CF34F9">
        <w:rPr>
          <w:rFonts w:asciiTheme="majorHAnsi" w:hAnsiTheme="majorHAnsi" w:cs="Arial"/>
          <w:b/>
          <w:bCs/>
          <w:sz w:val="24"/>
          <w:szCs w:val="24"/>
          <w:u w:val="single"/>
        </w:rPr>
        <w:t>15</w:t>
      </w:r>
      <w:r w:rsidR="00CF34F9" w:rsidRPr="00CF34F9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horas</w:t>
      </w:r>
      <w:r w:rsidR="00CF34F9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nas dependências da Prefeitura de Catanduvas (SC) - localizada na Rua Felipe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Schmidt, nº 1435 – Centro, CEP 89670-000.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1.2.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terem o desempenho da função na vaga disponibilizada, os candidatos interessados deverão comparecer no local, data e horário estipulados com a documentação exigida.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bookmarkStart w:id="1" w:name="_Hlk187221910"/>
      <w:r w:rsidRPr="004D61FE">
        <w:rPr>
          <w:rFonts w:asciiTheme="majorHAnsi" w:hAnsiTheme="majorHAnsi" w:cs="Arial"/>
          <w:sz w:val="24"/>
          <w:szCs w:val="24"/>
        </w:rPr>
        <w:t>1.3.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A vaga temporária a ser preenchida de imediato é para o cargo de </w:t>
      </w:r>
      <w:r w:rsidR="00AE1070">
        <w:rPr>
          <w:rFonts w:asciiTheme="majorHAnsi" w:hAnsiTheme="majorHAnsi" w:cs="Arial"/>
          <w:sz w:val="24"/>
          <w:szCs w:val="24"/>
        </w:rPr>
        <w:t>vigia</w:t>
      </w:r>
      <w:r w:rsidRPr="004D61FE">
        <w:rPr>
          <w:rFonts w:asciiTheme="majorHAnsi" w:hAnsiTheme="majorHAnsi" w:cs="Arial"/>
          <w:sz w:val="24"/>
          <w:szCs w:val="24"/>
        </w:rPr>
        <w:t>, sendo 0</w:t>
      </w:r>
      <w:r w:rsidR="00C557BC">
        <w:rPr>
          <w:rFonts w:asciiTheme="majorHAnsi" w:hAnsiTheme="majorHAnsi" w:cs="Arial"/>
          <w:sz w:val="24"/>
          <w:szCs w:val="24"/>
        </w:rPr>
        <w:t>1</w:t>
      </w:r>
      <w:r w:rsidRPr="004D61FE">
        <w:rPr>
          <w:rFonts w:asciiTheme="majorHAnsi" w:hAnsiTheme="majorHAnsi" w:cs="Arial"/>
          <w:sz w:val="24"/>
          <w:szCs w:val="24"/>
        </w:rPr>
        <w:t xml:space="preserve"> (</w:t>
      </w:r>
      <w:r w:rsidR="00C557BC">
        <w:rPr>
          <w:rFonts w:asciiTheme="majorHAnsi" w:hAnsiTheme="majorHAnsi" w:cs="Arial"/>
          <w:sz w:val="24"/>
          <w:szCs w:val="24"/>
        </w:rPr>
        <w:t>uma</w:t>
      </w:r>
      <w:r w:rsidRPr="004D61FE">
        <w:rPr>
          <w:rFonts w:asciiTheme="majorHAnsi" w:hAnsiTheme="majorHAnsi" w:cs="Arial"/>
          <w:sz w:val="24"/>
          <w:szCs w:val="24"/>
        </w:rPr>
        <w:t>) vaga, com carga horária de 40 (quarenta) horas semanais</w:t>
      </w:r>
      <w:r w:rsidR="006A794C">
        <w:rPr>
          <w:rFonts w:asciiTheme="majorHAnsi" w:hAnsiTheme="majorHAnsi" w:cs="Arial"/>
          <w:sz w:val="24"/>
          <w:szCs w:val="24"/>
        </w:rPr>
        <w:t xml:space="preserve"> e remuneração conforme quadro</w:t>
      </w:r>
      <w:bookmarkEnd w:id="1"/>
      <w:r w:rsidR="006A794C">
        <w:rPr>
          <w:rFonts w:asciiTheme="majorHAnsi" w:hAnsiTheme="majorHAnsi" w:cs="Arial"/>
          <w:sz w:val="24"/>
          <w:szCs w:val="24"/>
        </w:rPr>
        <w:t>,</w:t>
      </w:r>
      <w:r w:rsidRPr="004D61FE">
        <w:rPr>
          <w:rFonts w:asciiTheme="majorHAnsi" w:hAnsiTheme="majorHAnsi" w:cs="Arial"/>
          <w:sz w:val="24"/>
          <w:szCs w:val="24"/>
        </w:rPr>
        <w:t xml:space="preserve"> para atuação na Municipal de Educação Cultura e Desporto do Município de Catanduvas-SC</w:t>
      </w:r>
      <w:r>
        <w:rPr>
          <w:rFonts w:asciiTheme="majorHAnsi" w:hAnsiTheme="majorHAnsi" w:cs="Arial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6A794C" w:rsidRPr="006A794C" w:rsidTr="006A794C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bookmarkStart w:id="2" w:name="_Hlk187221899"/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6A794C" w:rsidRPr="006A794C" w:rsidTr="006A794C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</w:t>
            </w:r>
            <w:r w:rsidR="00C557B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1</w:t>
            </w: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+</w:t>
            </w:r>
            <w:r w:rsidR="00190965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 </w:t>
            </w: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CR</w:t>
            </w:r>
          </w:p>
        </w:tc>
      </w:tr>
      <w:tr w:rsidR="006A794C" w:rsidRPr="006A794C" w:rsidTr="006A794C">
        <w:trPr>
          <w:trHeight w:val="423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R$ </w:t>
            </w:r>
            <w:r w:rsidR="00190965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1.596,16</w:t>
            </w:r>
          </w:p>
        </w:tc>
      </w:tr>
    </w:tbl>
    <w:bookmarkEnd w:id="2"/>
    <w:p w:rsidR="004D61FE" w:rsidRDefault="00190965" w:rsidP="00AE1070">
      <w:pPr>
        <w:spacing w:after="0" w:line="360" w:lineRule="auto"/>
        <w:ind w:firstLine="360"/>
        <w:jc w:val="both"/>
        <w:rPr>
          <w:rFonts w:asciiTheme="majorHAnsi" w:hAnsiTheme="majorHAnsi" w:cs="Arial"/>
          <w:sz w:val="24"/>
          <w:szCs w:val="24"/>
        </w:rPr>
      </w:pPr>
      <w:r w:rsidRPr="00190965">
        <w:rPr>
          <w:rFonts w:asciiTheme="majorHAnsi" w:hAnsiTheme="majorHAnsi" w:cs="Arial"/>
          <w:sz w:val="24"/>
          <w:szCs w:val="24"/>
        </w:rPr>
        <w:t>1.</w:t>
      </w:r>
      <w:r w:rsidR="00AE1070">
        <w:rPr>
          <w:rFonts w:asciiTheme="majorHAnsi" w:hAnsiTheme="majorHAnsi" w:cs="Arial"/>
          <w:sz w:val="24"/>
          <w:szCs w:val="24"/>
        </w:rPr>
        <w:t>4</w:t>
      </w:r>
      <w:r w:rsidRPr="00190965">
        <w:rPr>
          <w:rFonts w:asciiTheme="majorHAnsi" w:hAnsiTheme="majorHAnsi" w:cs="Arial"/>
          <w:sz w:val="24"/>
          <w:szCs w:val="24"/>
        </w:rPr>
        <w:t>. Além da remuneração, o servidor contratado fará jus ao auxílio alimentação no valor de R$ 402,00 (quatrocentos e dois reais).</w:t>
      </w:r>
    </w:p>
    <w:p w:rsidR="00190965" w:rsidRPr="00436942" w:rsidRDefault="00190965" w:rsidP="004D61FE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DA INSCRIÇÃO</w:t>
      </w:r>
    </w:p>
    <w:p w:rsidR="00E73038" w:rsidRPr="00E73038" w:rsidRDefault="00E73038" w:rsidP="00E7303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>2.1</w:t>
      </w:r>
      <w:r w:rsidR="00D971B4">
        <w:rPr>
          <w:rFonts w:asciiTheme="majorHAnsi" w:hAnsiTheme="majorHAnsi" w:cs="Arial"/>
          <w:sz w:val="24"/>
          <w:szCs w:val="24"/>
        </w:rPr>
        <w:t>.</w:t>
      </w:r>
      <w:r w:rsidRPr="00E73038">
        <w:rPr>
          <w:rFonts w:asciiTheme="majorHAnsi" w:hAnsiTheme="majorHAnsi" w:cs="Arial"/>
          <w:sz w:val="24"/>
          <w:szCs w:val="24"/>
        </w:rPr>
        <w:t xml:space="preserve"> São condições para inscrição: </w:t>
      </w:r>
    </w:p>
    <w:p w:rsidR="00E73038" w:rsidRPr="00E73038" w:rsidRDefault="00E73038" w:rsidP="00E7303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 xml:space="preserve">a) Ser brasileiro (nato ou naturalizado); </w:t>
      </w:r>
    </w:p>
    <w:p w:rsidR="00E73038" w:rsidRPr="00E73038" w:rsidRDefault="00E73038" w:rsidP="00E7303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 xml:space="preserve">b) Ter idade mínima de 18 anos; </w:t>
      </w:r>
    </w:p>
    <w:p w:rsidR="00E73038" w:rsidRPr="00E73038" w:rsidRDefault="00E73038" w:rsidP="00E7303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C557BC" w:rsidRPr="00C557BC" w:rsidRDefault="00C557BC" w:rsidP="00C557B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2.2 No ato da inscrição, serão exigidos dos candidatos os seguintes documentos:</w:t>
      </w:r>
    </w:p>
    <w:p w:rsidR="00C557BC" w:rsidRDefault="00C557BC" w:rsidP="00C557BC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a)</w:t>
      </w:r>
      <w:r w:rsidRPr="00C557BC">
        <w:rPr>
          <w:rFonts w:asciiTheme="majorHAnsi" w:hAnsiTheme="majorHAnsi" w:cs="Arial"/>
          <w:sz w:val="24"/>
          <w:szCs w:val="24"/>
        </w:rPr>
        <w:tab/>
        <w:t>Comprovante de escolaridade e/ou habilitação exigida para o cargo;</w:t>
      </w:r>
    </w:p>
    <w:p w:rsidR="00CF34F9" w:rsidRPr="00C557BC" w:rsidRDefault="00CF34F9" w:rsidP="00C557BC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b)</w:t>
      </w:r>
      <w:r>
        <w:rPr>
          <w:rFonts w:asciiTheme="majorHAnsi" w:hAnsiTheme="majorHAnsi" w:cs="Arial"/>
          <w:sz w:val="24"/>
          <w:szCs w:val="24"/>
        </w:rPr>
        <w:tab/>
        <w:t>Certificado de conclusão de curso de vigia/vigilante;</w:t>
      </w:r>
    </w:p>
    <w:p w:rsidR="00C557BC" w:rsidRPr="00C557BC" w:rsidRDefault="00CF34F9" w:rsidP="00C557BC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</w:t>
      </w:r>
      <w:r w:rsidR="00C557BC" w:rsidRPr="00C557BC">
        <w:rPr>
          <w:rFonts w:asciiTheme="majorHAnsi" w:hAnsiTheme="majorHAnsi" w:cs="Arial"/>
          <w:sz w:val="24"/>
          <w:szCs w:val="24"/>
        </w:rPr>
        <w:t>)</w:t>
      </w:r>
      <w:r w:rsidR="00C557BC" w:rsidRPr="00C557BC">
        <w:rPr>
          <w:rFonts w:asciiTheme="majorHAnsi" w:hAnsiTheme="majorHAnsi" w:cs="Arial"/>
          <w:sz w:val="24"/>
          <w:szCs w:val="24"/>
        </w:rPr>
        <w:tab/>
        <w:t xml:space="preserve">Documentos que comprovem a atuação na área (certidão de tempo de serviço, CTPS, portarias, </w:t>
      </w:r>
      <w:proofErr w:type="spellStart"/>
      <w:r w:rsidR="00C557BC" w:rsidRPr="00C557BC">
        <w:rPr>
          <w:rFonts w:asciiTheme="majorHAnsi" w:hAnsiTheme="majorHAnsi" w:cs="Arial"/>
          <w:sz w:val="24"/>
          <w:szCs w:val="24"/>
        </w:rPr>
        <w:t>etc</w:t>
      </w:r>
      <w:proofErr w:type="spellEnd"/>
      <w:r w:rsidR="00C557BC" w:rsidRPr="00C557BC">
        <w:rPr>
          <w:rFonts w:asciiTheme="majorHAnsi" w:hAnsiTheme="majorHAnsi" w:cs="Arial"/>
          <w:sz w:val="24"/>
          <w:szCs w:val="24"/>
        </w:rPr>
        <w:t>);</w:t>
      </w:r>
    </w:p>
    <w:p w:rsidR="00C557BC" w:rsidRPr="00C557BC" w:rsidRDefault="00CF34F9" w:rsidP="00C557BC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d</w:t>
      </w:r>
      <w:r w:rsidR="00C557BC" w:rsidRPr="00C557BC">
        <w:rPr>
          <w:rFonts w:asciiTheme="majorHAnsi" w:hAnsiTheme="majorHAnsi" w:cs="Arial"/>
          <w:sz w:val="24"/>
          <w:szCs w:val="24"/>
        </w:rPr>
        <w:t>)</w:t>
      </w:r>
      <w:r w:rsidR="00C557BC" w:rsidRPr="00C557BC">
        <w:rPr>
          <w:rFonts w:asciiTheme="majorHAnsi" w:hAnsiTheme="majorHAnsi" w:cs="Arial"/>
          <w:sz w:val="24"/>
          <w:szCs w:val="24"/>
        </w:rPr>
        <w:tab/>
        <w:t>Documento de identificação.</w:t>
      </w:r>
    </w:p>
    <w:p w:rsidR="00C557BC" w:rsidRP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lastRenderedPageBreak/>
        <w:t xml:space="preserve">2.3 O tempo de serviço como </w:t>
      </w:r>
      <w:r>
        <w:rPr>
          <w:rFonts w:asciiTheme="majorHAnsi" w:hAnsiTheme="majorHAnsi" w:cs="Arial"/>
          <w:sz w:val="24"/>
          <w:szCs w:val="24"/>
        </w:rPr>
        <w:t>vigia</w:t>
      </w:r>
      <w:r w:rsidRPr="00C557BC">
        <w:rPr>
          <w:rFonts w:asciiTheme="majorHAnsi" w:hAnsiTheme="majorHAnsi" w:cs="Arial"/>
          <w:sz w:val="24"/>
          <w:szCs w:val="24"/>
        </w:rPr>
        <w:t xml:space="preserve"> deverá ser comprovado mediante apresentação de Certidão de Tempo de Serviço ou qualquer outro documento público que comprove o tempo de serviço e as atividades exercidas, como, por exemplo, a Carteira de Trabalho e Previdência Social – CTPS.</w:t>
      </w:r>
    </w:p>
    <w:p w:rsidR="00C557BC" w:rsidRP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2.4 As inscrições que não satisfizerem as exigências contidas neste Edital serão indeferidas.</w:t>
      </w:r>
    </w:p>
    <w:p w:rsidR="00C557BC" w:rsidRP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2.5 Após a data e horário fixado, com o término do prazo para o recebimento das inscrições, não serão admitidas quaisquer outras inscrições, sob qualquer condição ou pretexto.</w:t>
      </w:r>
    </w:p>
    <w:p w:rsid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 xml:space="preserve">2.6. Os casos omissos serão resolvidos pela Secretária Municipal de </w:t>
      </w:r>
      <w:r>
        <w:rPr>
          <w:rFonts w:asciiTheme="majorHAnsi" w:hAnsiTheme="majorHAnsi" w:cs="Arial"/>
          <w:sz w:val="24"/>
          <w:szCs w:val="24"/>
        </w:rPr>
        <w:t>Educação Cultura e Desporto</w:t>
      </w:r>
      <w:r w:rsidRPr="00C557BC">
        <w:rPr>
          <w:rFonts w:asciiTheme="majorHAnsi" w:hAnsiTheme="majorHAnsi" w:cs="Arial"/>
          <w:sz w:val="24"/>
          <w:szCs w:val="24"/>
        </w:rPr>
        <w:t>, mediante consulta à Assessoria Jurídica do Município.</w:t>
      </w:r>
    </w:p>
    <w:p w:rsidR="00C557BC" w:rsidRP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3. DA SELEÇÃO</w:t>
      </w:r>
    </w:p>
    <w:p w:rsidR="00E73038" w:rsidRPr="00E73038" w:rsidRDefault="00E73038" w:rsidP="00E73038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>3.1</w:t>
      </w:r>
      <w:r w:rsidR="00D971B4">
        <w:rPr>
          <w:rFonts w:asciiTheme="majorHAnsi" w:hAnsiTheme="majorHAnsi" w:cs="Arial"/>
          <w:sz w:val="24"/>
          <w:szCs w:val="24"/>
        </w:rPr>
        <w:t>.</w:t>
      </w:r>
      <w:r w:rsidRPr="00E73038">
        <w:rPr>
          <w:rFonts w:asciiTheme="majorHAnsi" w:hAnsiTheme="majorHAnsi" w:cs="Arial"/>
          <w:sz w:val="24"/>
          <w:szCs w:val="24"/>
        </w:rPr>
        <w:t xml:space="preserve"> A seleção para o cargo vigia, de acordo com o descrito no item 2, será do tipo classificatória e se dará por meio de análise dos documentos solicitados.</w:t>
      </w:r>
    </w:p>
    <w:p w:rsidR="00C557BC" w:rsidRPr="00561587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3.2 A ordem de classificação obedecerá aos seguintes critérios:</w:t>
      </w:r>
    </w:p>
    <w:p w:rsidR="00C557BC" w:rsidRPr="00561587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a)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561587">
        <w:rPr>
          <w:rFonts w:asciiTheme="majorHAnsi" w:hAnsiTheme="majorHAnsi" w:cs="Arial"/>
          <w:sz w:val="24"/>
          <w:szCs w:val="24"/>
        </w:rPr>
        <w:t xml:space="preserve">maior tempo de exercício na área de contratação como </w:t>
      </w:r>
      <w:r>
        <w:rPr>
          <w:rFonts w:asciiTheme="majorHAnsi" w:hAnsiTheme="majorHAnsi" w:cs="Arial"/>
          <w:sz w:val="24"/>
          <w:szCs w:val="24"/>
        </w:rPr>
        <w:t>vigia</w:t>
      </w:r>
      <w:r w:rsidRPr="00561587">
        <w:rPr>
          <w:rFonts w:asciiTheme="majorHAnsi" w:hAnsiTheme="majorHAnsi" w:cs="Arial"/>
          <w:sz w:val="24"/>
          <w:szCs w:val="24"/>
        </w:rPr>
        <w:t>.</w:t>
      </w:r>
    </w:p>
    <w:p w:rsidR="00C557BC" w:rsidRPr="00561587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 xml:space="preserve">3.3 Se ocorrer empate na nota final, mediante ordem classificatória, para efeito de desempate, serão utilizados, sucessivamente, os seguintes critérios: </w:t>
      </w:r>
    </w:p>
    <w:p w:rsidR="00C557BC" w:rsidRPr="00561587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 xml:space="preserve">a) maior idade; </w:t>
      </w:r>
    </w:p>
    <w:p w:rsid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b) sorteio público.</w:t>
      </w:r>
    </w:p>
    <w:p w:rsidR="000577F3" w:rsidRDefault="000577F3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4. DOS DOCUMENTOS NECESSÁRIOS PARA CONTRATAÇÃO TEMPORÁRIA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4.1 Ao candidato classificado serão exigidos, para contratação, os seguintes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documentos: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Comprovante de escolaridade e/ou habilitação exigida para o cargo,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competente registro no órgão fiscalizador do exercício profissional, se for o caso;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Prova de aptidão física e mental para o exercício do cargo, mediante atestado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médico;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>a) Declaração de bens que constituem seu patrimônio;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Declaração de não Cumulação de Cargos, Empregos ou Funções Públicas;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c) Declaração de Inexistência de Percepção de Aposentadoria por Invalidez, paga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pelo INSS ou por qualquer outro órgão Previdenciário;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d) Certidão Negativa expedida pelo Poder Judiciário – Cartório de Distribuição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Feitos Civis e Cartório de Distribuição de Feitos Criminais;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e) Comprovante de regularidade com as obrigações eleitorais;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f) 01 (uma) foto 3x4;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g) Idade mínima de 18 (dezoito) anos na data da contratação;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h) CPF;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i) Identidade;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j) Título de Eleitor;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k) Certificado de Reservista, para candidatos do sexo masculino;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l) Certidão de Nascimento ou Casamento;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m) Certidão de Nascimento dos Dependentes;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n) Carteira de Trabalho;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o) Carteira de Habilitação;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p) Pis/Pasep;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q) Comprovante de endereço;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r) Número de conta corrente na Caixa Econômica Federal.</w:t>
      </w:r>
    </w:p>
    <w:p w:rsidR="000577F3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</w:t>
      </w:r>
      <w:r w:rsidR="002F335A">
        <w:rPr>
          <w:rFonts w:asciiTheme="majorHAnsi" w:hAnsiTheme="majorHAnsi" w:cs="Arial"/>
          <w:sz w:val="24"/>
          <w:szCs w:val="24"/>
        </w:rPr>
        <w:t>2</w:t>
      </w:r>
      <w:r w:rsidRPr="00436942">
        <w:rPr>
          <w:rFonts w:asciiTheme="majorHAnsi" w:hAnsiTheme="majorHAnsi" w:cs="Arial"/>
          <w:sz w:val="24"/>
          <w:szCs w:val="24"/>
        </w:rPr>
        <w:t>. Cumpridas as exigências de documentação para a contratação, os candidatos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selecionados iniciarão suas atividades nos locais definidos pela Secretária.</w:t>
      </w:r>
    </w:p>
    <w:p w:rsidR="00FC748F" w:rsidRDefault="00FC748F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5. DAS DISPOSIÇÕES FINAIS</w:t>
      </w:r>
    </w:p>
    <w:p w:rsidR="00C557BC" w:rsidRPr="00436942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5.1 O contrato de trabalho será temporário, conforme estabelece a Lei Municipal nº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2.255, de 28 de abril de 2010, com as alterações da Lei Municipal nº 2.347, de 8 de fevereiro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2012.</w:t>
      </w:r>
    </w:p>
    <w:p w:rsidR="00C557BC" w:rsidRPr="00436942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5.2 O prazo de validade da presente Chamada Pública obedecerá ao disposto na Lei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Municipal nº 2.255, de 28 de abril de 2010, com as alterações da Lei Municipal nº 2.347, de 8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fevereiro de 2012.</w:t>
      </w:r>
    </w:p>
    <w:p w:rsidR="00C557BC" w:rsidRPr="00436942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>5.3 Havendo a necessidade de nova contratação no prazo de 12 (doze) meses, será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utilizado cadastro reserva formado pelos candidatos excedentes as vagas disponibilizadas e que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cumprirem os requisitos previstos neste edital.</w:t>
      </w:r>
    </w:p>
    <w:p w:rsidR="00C557BC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5.4 A inscrição na presente chamada pública não gera direito à contratação.</w:t>
      </w:r>
    </w:p>
    <w:p w:rsidR="00C557BC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5.5 </w:t>
      </w:r>
      <w:r w:rsidRPr="00AA41F9">
        <w:rPr>
          <w:rFonts w:asciiTheme="majorHAnsi" w:hAnsiTheme="majorHAnsi" w:cs="Arial"/>
          <w:sz w:val="24"/>
          <w:szCs w:val="24"/>
        </w:rPr>
        <w:t>Não será cobrada taxa de inscrição dos candidatos que participarem da presente Chamada Pública.</w:t>
      </w:r>
    </w:p>
    <w:p w:rsidR="00C557BC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5.6 </w:t>
      </w:r>
      <w:r w:rsidRPr="00561587">
        <w:rPr>
          <w:rFonts w:asciiTheme="majorHAnsi" w:hAnsiTheme="majorHAnsi" w:cs="Arial"/>
          <w:sz w:val="24"/>
          <w:szCs w:val="24"/>
        </w:rPr>
        <w:t>Eventual recurso/pedido de reconsideração deverá ser apresentado no ato e antes do encerramento do certame.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AA41F9">
        <w:rPr>
          <w:rFonts w:asciiTheme="majorHAnsi" w:hAnsiTheme="majorHAnsi" w:cs="Arial"/>
          <w:sz w:val="24"/>
          <w:szCs w:val="24"/>
        </w:rPr>
        <w:t xml:space="preserve">Catanduvas/SC, </w:t>
      </w:r>
      <w:r w:rsidR="00CF34F9">
        <w:rPr>
          <w:rFonts w:asciiTheme="majorHAnsi" w:hAnsiTheme="majorHAnsi" w:cs="Arial"/>
          <w:sz w:val="24"/>
          <w:szCs w:val="24"/>
        </w:rPr>
        <w:t>11 de setembro</w:t>
      </w:r>
      <w:r w:rsidRPr="00AA41F9">
        <w:rPr>
          <w:rFonts w:asciiTheme="majorHAnsi" w:hAnsiTheme="majorHAnsi" w:cs="Arial"/>
          <w:sz w:val="24"/>
          <w:szCs w:val="24"/>
        </w:rPr>
        <w:t xml:space="preserve"> de 2025.</w:t>
      </w: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AA41F9" w:rsidRPr="00AA41F9" w:rsidRDefault="002F335A" w:rsidP="00AA41F9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DILCEIA SPULDARO</w:t>
      </w:r>
    </w:p>
    <w:p w:rsidR="00AA41F9" w:rsidRDefault="00927878" w:rsidP="00857AD0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>Secretária Municipal de Educação, Cultura e Desporto de Catanduvas (SC)</w:t>
      </w: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AA41F9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3253" w:rsidRDefault="00333253" w:rsidP="00C35152">
      <w:pPr>
        <w:spacing w:after="0" w:line="240" w:lineRule="auto"/>
      </w:pPr>
      <w:r>
        <w:separator/>
      </w:r>
    </w:p>
  </w:endnote>
  <w:endnote w:type="continuationSeparator" w:id="0">
    <w:p w:rsidR="00333253" w:rsidRDefault="00333253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3253" w:rsidRDefault="00333253" w:rsidP="00C35152">
      <w:pPr>
        <w:spacing w:after="0" w:line="240" w:lineRule="auto"/>
      </w:pPr>
      <w:r>
        <w:separator/>
      </w:r>
    </w:p>
  </w:footnote>
  <w:footnote w:type="continuationSeparator" w:id="0">
    <w:p w:rsidR="00333253" w:rsidRDefault="00333253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7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5660178">
    <w:abstractNumId w:val="1"/>
  </w:num>
  <w:num w:numId="2" w16cid:durableId="1400324914">
    <w:abstractNumId w:val="9"/>
  </w:num>
  <w:num w:numId="3" w16cid:durableId="2015838105">
    <w:abstractNumId w:val="8"/>
  </w:num>
  <w:num w:numId="4" w16cid:durableId="1131246326">
    <w:abstractNumId w:val="3"/>
  </w:num>
  <w:num w:numId="5" w16cid:durableId="1662079530">
    <w:abstractNumId w:val="6"/>
  </w:num>
  <w:num w:numId="6" w16cid:durableId="215548832">
    <w:abstractNumId w:val="4"/>
  </w:num>
  <w:num w:numId="7" w16cid:durableId="1885868040">
    <w:abstractNumId w:val="2"/>
  </w:num>
  <w:num w:numId="8" w16cid:durableId="1753044353">
    <w:abstractNumId w:val="5"/>
  </w:num>
  <w:num w:numId="9" w16cid:durableId="1031760641">
    <w:abstractNumId w:val="0"/>
  </w:num>
  <w:num w:numId="10" w16cid:durableId="359478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B560B"/>
    <w:rsid w:val="000E0010"/>
    <w:rsid w:val="000E4E87"/>
    <w:rsid w:val="00101543"/>
    <w:rsid w:val="001275B1"/>
    <w:rsid w:val="00141098"/>
    <w:rsid w:val="001518D8"/>
    <w:rsid w:val="0015579C"/>
    <w:rsid w:val="00166DE0"/>
    <w:rsid w:val="0017536C"/>
    <w:rsid w:val="00187B14"/>
    <w:rsid w:val="00190965"/>
    <w:rsid w:val="001B5AC3"/>
    <w:rsid w:val="00205F84"/>
    <w:rsid w:val="0021258C"/>
    <w:rsid w:val="0024436E"/>
    <w:rsid w:val="0025491C"/>
    <w:rsid w:val="00260835"/>
    <w:rsid w:val="002662A4"/>
    <w:rsid w:val="00283ED4"/>
    <w:rsid w:val="002B78E8"/>
    <w:rsid w:val="002C3D47"/>
    <w:rsid w:val="002F335A"/>
    <w:rsid w:val="0030068E"/>
    <w:rsid w:val="00333253"/>
    <w:rsid w:val="00355FCB"/>
    <w:rsid w:val="0036741B"/>
    <w:rsid w:val="00392275"/>
    <w:rsid w:val="003D7951"/>
    <w:rsid w:val="003E1BCD"/>
    <w:rsid w:val="00423246"/>
    <w:rsid w:val="00436942"/>
    <w:rsid w:val="00447C52"/>
    <w:rsid w:val="00471AB4"/>
    <w:rsid w:val="00480BEF"/>
    <w:rsid w:val="0048213A"/>
    <w:rsid w:val="004D61FE"/>
    <w:rsid w:val="004F044F"/>
    <w:rsid w:val="005077DF"/>
    <w:rsid w:val="00507917"/>
    <w:rsid w:val="00515995"/>
    <w:rsid w:val="00521159"/>
    <w:rsid w:val="00536B66"/>
    <w:rsid w:val="005426A5"/>
    <w:rsid w:val="00553AFC"/>
    <w:rsid w:val="00640D70"/>
    <w:rsid w:val="006A16BE"/>
    <w:rsid w:val="006A5748"/>
    <w:rsid w:val="006A794C"/>
    <w:rsid w:val="006C3124"/>
    <w:rsid w:val="006E11F5"/>
    <w:rsid w:val="006E738E"/>
    <w:rsid w:val="00732BB9"/>
    <w:rsid w:val="00745C96"/>
    <w:rsid w:val="0076262C"/>
    <w:rsid w:val="00762B80"/>
    <w:rsid w:val="00762BA3"/>
    <w:rsid w:val="00823860"/>
    <w:rsid w:val="008277F6"/>
    <w:rsid w:val="00850A14"/>
    <w:rsid w:val="008530A4"/>
    <w:rsid w:val="00857AD0"/>
    <w:rsid w:val="00884D48"/>
    <w:rsid w:val="008B3BC1"/>
    <w:rsid w:val="008C00B4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7788E"/>
    <w:rsid w:val="00987CFC"/>
    <w:rsid w:val="009949D3"/>
    <w:rsid w:val="009A3FB1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958C0"/>
    <w:rsid w:val="00AA41F9"/>
    <w:rsid w:val="00AA468C"/>
    <w:rsid w:val="00AA61E8"/>
    <w:rsid w:val="00AD7882"/>
    <w:rsid w:val="00AE1070"/>
    <w:rsid w:val="00AF546D"/>
    <w:rsid w:val="00AF6DCA"/>
    <w:rsid w:val="00AF6F90"/>
    <w:rsid w:val="00B11357"/>
    <w:rsid w:val="00B141C1"/>
    <w:rsid w:val="00B50F24"/>
    <w:rsid w:val="00B516C3"/>
    <w:rsid w:val="00B762F8"/>
    <w:rsid w:val="00B84960"/>
    <w:rsid w:val="00B922C7"/>
    <w:rsid w:val="00BC629B"/>
    <w:rsid w:val="00BD6BA4"/>
    <w:rsid w:val="00C35152"/>
    <w:rsid w:val="00C557BC"/>
    <w:rsid w:val="00CC4496"/>
    <w:rsid w:val="00CE4B93"/>
    <w:rsid w:val="00CF34F9"/>
    <w:rsid w:val="00D30C4F"/>
    <w:rsid w:val="00D32BB2"/>
    <w:rsid w:val="00D36FC0"/>
    <w:rsid w:val="00D47E47"/>
    <w:rsid w:val="00D83B52"/>
    <w:rsid w:val="00D971B4"/>
    <w:rsid w:val="00DB6E0D"/>
    <w:rsid w:val="00DF23D5"/>
    <w:rsid w:val="00E34A4D"/>
    <w:rsid w:val="00E35175"/>
    <w:rsid w:val="00E4773B"/>
    <w:rsid w:val="00E626AE"/>
    <w:rsid w:val="00E6470E"/>
    <w:rsid w:val="00E72FE3"/>
    <w:rsid w:val="00E73038"/>
    <w:rsid w:val="00E87C5D"/>
    <w:rsid w:val="00EC388D"/>
    <w:rsid w:val="00EE0A92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629C6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1067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2</cp:revision>
  <cp:lastPrinted>2025-08-20T18:48:00Z</cp:lastPrinted>
  <dcterms:created xsi:type="dcterms:W3CDTF">2025-09-11T21:33:00Z</dcterms:created>
  <dcterms:modified xsi:type="dcterms:W3CDTF">2025-09-11T21:33:00Z</dcterms:modified>
</cp:coreProperties>
</file>